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1F" w:rsidRDefault="00EC461F" w:rsidP="001C7898">
      <w:pPr>
        <w:spacing w:after="0" w:line="240" w:lineRule="auto"/>
        <w:ind w:firstLine="709"/>
        <w:jc w:val="both"/>
        <w:rPr>
          <w:rFonts w:ascii="Times New Roman" w:eastAsia="Times New Roman" w:hAnsi="Times New Roman" w:cs="Times New Roman"/>
          <w:color w:val="000000"/>
          <w:sz w:val="28"/>
          <w:szCs w:val="28"/>
          <w:lang w:eastAsia="ru-RU"/>
        </w:rPr>
      </w:pPr>
    </w:p>
    <w:p w:rsidR="001C7898" w:rsidRPr="00230CD0" w:rsidRDefault="001C7898" w:rsidP="001C7898">
      <w:pPr>
        <w:spacing w:after="0" w:line="240" w:lineRule="auto"/>
        <w:ind w:firstLine="709"/>
        <w:jc w:val="right"/>
        <w:rPr>
          <w:rFonts w:ascii="Times New Roman" w:eastAsia="Times New Roman" w:hAnsi="Times New Roman" w:cs="Times New Roman"/>
          <w:bCs/>
          <w:color w:val="000000"/>
          <w:lang w:eastAsia="ru-RU"/>
        </w:rPr>
      </w:pPr>
      <w:r w:rsidRPr="00230CD0">
        <w:rPr>
          <w:rFonts w:ascii="Times New Roman" w:eastAsia="Times New Roman" w:hAnsi="Times New Roman" w:cs="Times New Roman"/>
          <w:bCs/>
          <w:color w:val="000000"/>
          <w:lang w:eastAsia="ru-RU"/>
        </w:rPr>
        <w:t>Приложение №1 к Приказу №</w:t>
      </w:r>
      <w:r w:rsidR="002B2A2E">
        <w:rPr>
          <w:rFonts w:ascii="Times New Roman" w:eastAsia="Times New Roman" w:hAnsi="Times New Roman" w:cs="Times New Roman"/>
          <w:bCs/>
          <w:color w:val="000000"/>
          <w:lang w:eastAsia="ru-RU"/>
        </w:rPr>
        <w:t>134</w:t>
      </w:r>
      <w:r w:rsidRPr="00230CD0">
        <w:rPr>
          <w:rFonts w:ascii="Times New Roman" w:eastAsia="Times New Roman" w:hAnsi="Times New Roman" w:cs="Times New Roman"/>
          <w:bCs/>
          <w:color w:val="000000"/>
          <w:lang w:eastAsia="ru-RU"/>
        </w:rPr>
        <w:t>-0</w:t>
      </w:r>
    </w:p>
    <w:p w:rsidR="001C7898" w:rsidRPr="00230CD0" w:rsidRDefault="001C7898" w:rsidP="001C7898">
      <w:pPr>
        <w:spacing w:after="0" w:line="240" w:lineRule="auto"/>
        <w:ind w:firstLine="709"/>
        <w:jc w:val="right"/>
        <w:rPr>
          <w:rFonts w:ascii="Times New Roman" w:eastAsia="Times New Roman" w:hAnsi="Times New Roman" w:cs="Times New Roman"/>
          <w:bCs/>
          <w:color w:val="000000"/>
          <w:lang w:eastAsia="ru-RU"/>
        </w:rPr>
      </w:pPr>
      <w:r w:rsidRPr="00230CD0">
        <w:rPr>
          <w:rFonts w:ascii="Times New Roman" w:eastAsia="Times New Roman" w:hAnsi="Times New Roman" w:cs="Times New Roman"/>
          <w:bCs/>
          <w:color w:val="000000"/>
          <w:lang w:eastAsia="ru-RU"/>
        </w:rPr>
        <w:t>от 2</w:t>
      </w:r>
      <w:r w:rsidR="002B2A2E">
        <w:rPr>
          <w:rFonts w:ascii="Times New Roman" w:eastAsia="Times New Roman" w:hAnsi="Times New Roman" w:cs="Times New Roman"/>
          <w:bCs/>
          <w:color w:val="000000"/>
          <w:lang w:eastAsia="ru-RU"/>
        </w:rPr>
        <w:t>5</w:t>
      </w:r>
      <w:r w:rsidRPr="00230CD0">
        <w:rPr>
          <w:rFonts w:ascii="Times New Roman" w:eastAsia="Times New Roman" w:hAnsi="Times New Roman" w:cs="Times New Roman"/>
          <w:bCs/>
          <w:color w:val="000000"/>
          <w:lang w:eastAsia="ru-RU"/>
        </w:rPr>
        <w:t>.12.201</w:t>
      </w:r>
      <w:r w:rsidR="002B2A2E">
        <w:rPr>
          <w:rFonts w:ascii="Times New Roman" w:eastAsia="Times New Roman" w:hAnsi="Times New Roman" w:cs="Times New Roman"/>
          <w:bCs/>
          <w:color w:val="000000"/>
          <w:lang w:eastAsia="ru-RU"/>
        </w:rPr>
        <w:t>9</w:t>
      </w: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УТВЕРЖДАЮ:</w:t>
      </w: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Директор МКУ «ЦСО» </w:t>
      </w: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Гурьевского</w:t>
      </w:r>
      <w:proofErr w:type="spellEnd"/>
      <w:r>
        <w:rPr>
          <w:rFonts w:ascii="Times New Roman" w:eastAsia="Times New Roman" w:hAnsi="Times New Roman" w:cs="Times New Roman"/>
          <w:bCs/>
          <w:color w:val="000000"/>
          <w:sz w:val="28"/>
          <w:szCs w:val="28"/>
          <w:lang w:eastAsia="ru-RU"/>
        </w:rPr>
        <w:t xml:space="preserve"> района</w:t>
      </w: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bookmarkStart w:id="0" w:name="_GoBack"/>
      <w:bookmarkEnd w:id="0"/>
      <w:r>
        <w:rPr>
          <w:rFonts w:ascii="Times New Roman" w:eastAsia="Times New Roman" w:hAnsi="Times New Roman" w:cs="Times New Roman"/>
          <w:bCs/>
          <w:color w:val="000000"/>
          <w:sz w:val="28"/>
          <w:szCs w:val="28"/>
          <w:lang w:eastAsia="ru-RU"/>
        </w:rPr>
        <w:t>____________________</w:t>
      </w:r>
      <w:proofErr w:type="spellStart"/>
      <w:r>
        <w:rPr>
          <w:rFonts w:ascii="Times New Roman" w:eastAsia="Times New Roman" w:hAnsi="Times New Roman" w:cs="Times New Roman"/>
          <w:bCs/>
          <w:color w:val="000000"/>
          <w:sz w:val="28"/>
          <w:szCs w:val="28"/>
          <w:lang w:eastAsia="ru-RU"/>
        </w:rPr>
        <w:t>Т.В.Хаустова</w:t>
      </w:r>
      <w:proofErr w:type="spellEnd"/>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p>
    <w:p w:rsidR="00230CD0" w:rsidRDefault="00230CD0" w:rsidP="001C7898">
      <w:pPr>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B2A2E">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декабря 201</w:t>
      </w:r>
      <w:r w:rsidR="002B2A2E">
        <w:rPr>
          <w:rFonts w:ascii="Times New Roman" w:eastAsia="Times New Roman" w:hAnsi="Times New Roman" w:cs="Times New Roman"/>
          <w:bCs/>
          <w:color w:val="000000"/>
          <w:sz w:val="28"/>
          <w:szCs w:val="28"/>
          <w:lang w:eastAsia="ru-RU"/>
        </w:rPr>
        <w:t>9</w:t>
      </w:r>
    </w:p>
    <w:p w:rsidR="00230CD0" w:rsidRDefault="00230CD0" w:rsidP="001C7898">
      <w:pPr>
        <w:spacing w:after="0" w:line="240" w:lineRule="auto"/>
        <w:ind w:firstLine="709"/>
        <w:jc w:val="right"/>
        <w:rPr>
          <w:rFonts w:ascii="Times New Roman" w:eastAsia="Times New Roman" w:hAnsi="Times New Roman" w:cs="Times New Roman"/>
          <w:b/>
          <w:bCs/>
          <w:color w:val="000000"/>
          <w:sz w:val="28"/>
          <w:szCs w:val="28"/>
          <w:lang w:eastAsia="ru-RU"/>
        </w:rPr>
      </w:pPr>
    </w:p>
    <w:p w:rsidR="008815F5" w:rsidRPr="008815F5" w:rsidRDefault="008815F5" w:rsidP="00230CD0">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Учетная политика для целей бюджетного учета</w:t>
      </w:r>
    </w:p>
    <w:p w:rsidR="008815F5" w:rsidRPr="008815F5" w:rsidRDefault="008815F5" w:rsidP="00230CD0">
      <w:pPr>
        <w:spacing w:after="0" w:line="240" w:lineRule="auto"/>
        <w:ind w:firstLine="709"/>
        <w:jc w:val="center"/>
        <w:rPr>
          <w:rFonts w:ascii="Times New Roman" w:eastAsia="Times New Roman" w:hAnsi="Times New Roman" w:cs="Times New Roman"/>
          <w:color w:val="000000"/>
          <w:sz w:val="28"/>
          <w:szCs w:val="28"/>
          <w:lang w:eastAsia="ru-RU"/>
        </w:rPr>
      </w:pPr>
    </w:p>
    <w:p w:rsidR="003747AE" w:rsidRDefault="008815F5" w:rsidP="003747AE">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Учетная политика </w:t>
      </w:r>
      <w:r w:rsidR="001F5437">
        <w:rPr>
          <w:rFonts w:ascii="Times New Roman" w:eastAsia="Times New Roman" w:hAnsi="Times New Roman" w:cs="Times New Roman"/>
          <w:color w:val="000000"/>
          <w:sz w:val="28"/>
          <w:szCs w:val="28"/>
          <w:lang w:eastAsia="ru-RU"/>
        </w:rPr>
        <w:t>Муници</w:t>
      </w:r>
      <w:r w:rsidR="0055757B">
        <w:rPr>
          <w:rFonts w:ascii="Times New Roman" w:eastAsia="Times New Roman" w:hAnsi="Times New Roman" w:cs="Times New Roman"/>
          <w:color w:val="000000"/>
          <w:sz w:val="28"/>
          <w:szCs w:val="28"/>
          <w:lang w:eastAsia="ru-RU"/>
        </w:rPr>
        <w:t>пального казенного учреждения «</w:t>
      </w:r>
      <w:r w:rsidR="001F5437">
        <w:rPr>
          <w:rFonts w:ascii="Times New Roman" w:eastAsia="Times New Roman" w:hAnsi="Times New Roman" w:cs="Times New Roman"/>
          <w:color w:val="000000"/>
          <w:sz w:val="28"/>
          <w:szCs w:val="28"/>
          <w:lang w:eastAsia="ru-RU"/>
        </w:rPr>
        <w:t xml:space="preserve">Центр социального обслуживания» </w:t>
      </w:r>
      <w:proofErr w:type="spellStart"/>
      <w:r w:rsidR="001F5437">
        <w:rPr>
          <w:rFonts w:ascii="Times New Roman" w:eastAsia="Times New Roman" w:hAnsi="Times New Roman" w:cs="Times New Roman"/>
          <w:color w:val="000000"/>
          <w:sz w:val="28"/>
          <w:szCs w:val="28"/>
          <w:lang w:eastAsia="ru-RU"/>
        </w:rPr>
        <w:t>Гурьевского</w:t>
      </w:r>
      <w:proofErr w:type="spellEnd"/>
      <w:r w:rsidR="001F5437">
        <w:rPr>
          <w:rFonts w:ascii="Times New Roman" w:eastAsia="Times New Roman" w:hAnsi="Times New Roman" w:cs="Times New Roman"/>
          <w:color w:val="000000"/>
          <w:sz w:val="28"/>
          <w:szCs w:val="28"/>
          <w:lang w:eastAsia="ru-RU"/>
        </w:rPr>
        <w:t xml:space="preserve"> района </w:t>
      </w:r>
      <w:r w:rsidR="003747AE">
        <w:rPr>
          <w:rFonts w:ascii="Times New Roman" w:eastAsia="Times New Roman" w:hAnsi="Times New Roman" w:cs="Times New Roman"/>
          <w:color w:val="000000"/>
          <w:sz w:val="28"/>
          <w:szCs w:val="28"/>
          <w:lang w:eastAsia="ru-RU"/>
        </w:rPr>
        <w:t>(далее – У</w:t>
      </w:r>
      <w:r w:rsidRPr="008815F5">
        <w:rPr>
          <w:rFonts w:ascii="Times New Roman" w:eastAsia="Times New Roman" w:hAnsi="Times New Roman" w:cs="Times New Roman"/>
          <w:color w:val="000000"/>
          <w:sz w:val="28"/>
          <w:szCs w:val="28"/>
          <w:lang w:eastAsia="ru-RU"/>
        </w:rPr>
        <w:t>чреждение) разработана в соответст</w:t>
      </w:r>
      <w:r w:rsidR="003747AE">
        <w:rPr>
          <w:rFonts w:ascii="Times New Roman" w:eastAsia="Times New Roman" w:hAnsi="Times New Roman" w:cs="Times New Roman"/>
          <w:color w:val="000000"/>
          <w:sz w:val="28"/>
          <w:szCs w:val="28"/>
          <w:lang w:eastAsia="ru-RU"/>
        </w:rPr>
        <w:t>вии</w:t>
      </w:r>
      <w:r w:rsidR="00230CD0">
        <w:rPr>
          <w:rFonts w:ascii="Times New Roman" w:eastAsia="Times New Roman" w:hAnsi="Times New Roman" w:cs="Times New Roman"/>
          <w:color w:val="000000"/>
          <w:sz w:val="28"/>
          <w:szCs w:val="28"/>
          <w:lang w:eastAsia="ru-RU"/>
        </w:rPr>
        <w:t>:</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CD0">
        <w:rPr>
          <w:rFonts w:ascii="Times New Roman" w:eastAsia="Times New Roman" w:hAnsi="Times New Roman" w:cs="Times New Roman"/>
          <w:color w:val="000000"/>
          <w:sz w:val="28"/>
          <w:szCs w:val="28"/>
          <w:lang w:eastAsia="ru-RU"/>
        </w:rPr>
        <w:t xml:space="preserve">с приказом Минфина </w:t>
      </w:r>
      <w:r w:rsidR="008815F5" w:rsidRPr="008815F5">
        <w:rPr>
          <w:rFonts w:ascii="Times New Roman" w:eastAsia="Times New Roman" w:hAnsi="Times New Roman" w:cs="Times New Roman"/>
          <w:color w:val="000000"/>
          <w:sz w:val="28"/>
          <w:szCs w:val="28"/>
          <w:lang w:eastAsia="ru-RU"/>
        </w:rPr>
        <w:t xml:space="preserve">от </w:t>
      </w:r>
      <w:r w:rsidR="00230CD0">
        <w:rPr>
          <w:rFonts w:ascii="Times New Roman" w:eastAsia="Times New Roman" w:hAnsi="Times New Roman" w:cs="Times New Roman"/>
          <w:color w:val="000000"/>
          <w:sz w:val="28"/>
          <w:szCs w:val="28"/>
          <w:lang w:eastAsia="ru-RU"/>
        </w:rPr>
        <w:t>0</w:t>
      </w:r>
      <w:r w:rsidR="008815F5" w:rsidRPr="008815F5">
        <w:rPr>
          <w:rFonts w:ascii="Times New Roman" w:eastAsia="Times New Roman" w:hAnsi="Times New Roman" w:cs="Times New Roman"/>
          <w:color w:val="000000"/>
          <w:sz w:val="28"/>
          <w:szCs w:val="28"/>
          <w:lang w:eastAsia="ru-RU"/>
        </w:rPr>
        <w:t>1</w:t>
      </w:r>
      <w:r w:rsidR="00230CD0">
        <w:rPr>
          <w:rFonts w:ascii="Times New Roman" w:eastAsia="Times New Roman" w:hAnsi="Times New Roman" w:cs="Times New Roman"/>
          <w:color w:val="000000"/>
          <w:sz w:val="28"/>
          <w:szCs w:val="28"/>
          <w:lang w:eastAsia="ru-RU"/>
        </w:rPr>
        <w:t>.12.</w:t>
      </w:r>
      <w:r w:rsidR="008815F5" w:rsidRPr="008815F5">
        <w:rPr>
          <w:rFonts w:ascii="Times New Roman" w:eastAsia="Times New Roman" w:hAnsi="Times New Roman" w:cs="Times New Roman"/>
          <w:color w:val="000000"/>
          <w:sz w:val="28"/>
          <w:szCs w:val="28"/>
          <w:lang w:eastAsia="ru-RU"/>
        </w:rPr>
        <w:t>2010</w:t>
      </w:r>
      <w:r w:rsidR="00230CD0">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157н «</w:t>
      </w:r>
      <w:r w:rsidR="008815F5" w:rsidRPr="008815F5">
        <w:rPr>
          <w:rFonts w:ascii="Times New Roman" w:eastAsia="Times New Roman" w:hAnsi="Times New Roman" w:cs="Times New Roman"/>
          <w:iCs/>
          <w:color w:val="000000"/>
          <w:sz w:val="28"/>
          <w:szCs w:val="28"/>
          <w:lang w:eastAsia="ru-RU"/>
        </w:rPr>
        <w:t xml:space="preserve">Об утверждении Единого плана счетов </w:t>
      </w:r>
      <w:r w:rsidR="00230CD0">
        <w:rPr>
          <w:rFonts w:ascii="Times New Roman" w:eastAsia="Times New Roman" w:hAnsi="Times New Roman" w:cs="Times New Roman"/>
          <w:iCs/>
          <w:color w:val="000000"/>
          <w:sz w:val="28"/>
          <w:szCs w:val="28"/>
          <w:lang w:eastAsia="ru-RU"/>
        </w:rPr>
        <w:t>б</w:t>
      </w:r>
      <w:r w:rsidR="008815F5" w:rsidRPr="008815F5">
        <w:rPr>
          <w:rFonts w:ascii="Times New Roman" w:eastAsia="Times New Roman" w:hAnsi="Times New Roman" w:cs="Times New Roman"/>
          <w:iCs/>
          <w:color w:val="000000"/>
          <w:sz w:val="28"/>
          <w:szCs w:val="28"/>
          <w:lang w:eastAsia="ru-RU"/>
        </w:rPr>
        <w:t>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815F5" w:rsidRPr="008815F5">
        <w:rPr>
          <w:rFonts w:ascii="Times New Roman" w:eastAsia="Times New Roman" w:hAnsi="Times New Roman" w:cs="Times New Roman"/>
          <w:color w:val="000000"/>
          <w:sz w:val="28"/>
          <w:szCs w:val="28"/>
          <w:lang w:eastAsia="ru-RU"/>
        </w:rPr>
        <w:t>» (далее – Инструкции к Единому плану счетов № 157н);</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CD0">
        <w:rPr>
          <w:rFonts w:ascii="Times New Roman" w:eastAsia="Times New Roman" w:hAnsi="Times New Roman" w:cs="Times New Roman"/>
          <w:color w:val="000000"/>
          <w:sz w:val="28"/>
          <w:szCs w:val="28"/>
          <w:lang w:eastAsia="ru-RU"/>
        </w:rPr>
        <w:t xml:space="preserve">с приказом Минфина </w:t>
      </w:r>
      <w:r w:rsidR="008815F5" w:rsidRPr="008815F5">
        <w:rPr>
          <w:rFonts w:ascii="Times New Roman" w:eastAsia="Times New Roman" w:hAnsi="Times New Roman" w:cs="Times New Roman"/>
          <w:color w:val="000000"/>
          <w:sz w:val="28"/>
          <w:szCs w:val="28"/>
          <w:lang w:eastAsia="ru-RU"/>
        </w:rPr>
        <w:t xml:space="preserve">от </w:t>
      </w:r>
      <w:r w:rsidR="00230CD0">
        <w:rPr>
          <w:rFonts w:ascii="Times New Roman" w:eastAsia="Times New Roman" w:hAnsi="Times New Roman" w:cs="Times New Roman"/>
          <w:color w:val="000000"/>
          <w:sz w:val="28"/>
          <w:szCs w:val="28"/>
          <w:lang w:eastAsia="ru-RU"/>
        </w:rPr>
        <w:t>0</w:t>
      </w:r>
      <w:r w:rsidR="008815F5" w:rsidRPr="008815F5">
        <w:rPr>
          <w:rFonts w:ascii="Times New Roman" w:eastAsia="Times New Roman" w:hAnsi="Times New Roman" w:cs="Times New Roman"/>
          <w:color w:val="000000"/>
          <w:sz w:val="28"/>
          <w:szCs w:val="28"/>
          <w:lang w:eastAsia="ru-RU"/>
        </w:rPr>
        <w:t>6</w:t>
      </w:r>
      <w:r w:rsidR="00230CD0">
        <w:rPr>
          <w:rFonts w:ascii="Times New Roman" w:eastAsia="Times New Roman" w:hAnsi="Times New Roman" w:cs="Times New Roman"/>
          <w:color w:val="000000"/>
          <w:sz w:val="28"/>
          <w:szCs w:val="28"/>
          <w:lang w:eastAsia="ru-RU"/>
        </w:rPr>
        <w:t>.12.</w:t>
      </w:r>
      <w:r w:rsidR="008815F5" w:rsidRPr="008815F5">
        <w:rPr>
          <w:rFonts w:ascii="Times New Roman" w:eastAsia="Times New Roman" w:hAnsi="Times New Roman" w:cs="Times New Roman"/>
          <w:color w:val="000000"/>
          <w:sz w:val="28"/>
          <w:szCs w:val="28"/>
          <w:lang w:eastAsia="ru-RU"/>
        </w:rPr>
        <w:t>2010 № 162н «</w:t>
      </w:r>
      <w:r w:rsidR="008815F5" w:rsidRPr="008815F5">
        <w:rPr>
          <w:rFonts w:ascii="Times New Roman" w:eastAsia="Times New Roman" w:hAnsi="Times New Roman" w:cs="Times New Roman"/>
          <w:iCs/>
          <w:color w:val="000000"/>
          <w:sz w:val="28"/>
          <w:szCs w:val="28"/>
          <w:lang w:eastAsia="ru-RU"/>
        </w:rPr>
        <w:t>Об утверждении Плана счетов бюджетного учета и Инструкции по его применению</w:t>
      </w:r>
      <w:r w:rsidR="008815F5" w:rsidRPr="008815F5">
        <w:rPr>
          <w:rFonts w:ascii="Times New Roman" w:eastAsia="Times New Roman" w:hAnsi="Times New Roman" w:cs="Times New Roman"/>
          <w:color w:val="000000"/>
          <w:sz w:val="28"/>
          <w:szCs w:val="28"/>
          <w:lang w:eastAsia="ru-RU"/>
        </w:rPr>
        <w:t>» (далее – Инструкция № 162н);</w:t>
      </w:r>
    </w:p>
    <w:p w:rsidR="00230CD0" w:rsidRDefault="00230CD0"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приказом Минфина от 08.06.2018 №132н «О порядке формирования и применения кодов бюджетной классификации РФ, их структуре и принципах назначения» (далее – приказ №132н);</w:t>
      </w:r>
    </w:p>
    <w:p w:rsidR="00230CD0" w:rsidRDefault="00230CD0"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приказом Минфина от 29.11.2017 №209н «Об утверждении Порядка применения классификации операций сектора государственного управления» (далее – приказ №209н);</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CD0">
        <w:rPr>
          <w:rFonts w:ascii="Times New Roman" w:eastAsia="Times New Roman" w:hAnsi="Times New Roman" w:cs="Times New Roman"/>
          <w:color w:val="000000"/>
          <w:sz w:val="28"/>
          <w:szCs w:val="28"/>
          <w:lang w:eastAsia="ru-RU"/>
        </w:rPr>
        <w:t xml:space="preserve">с приказом Минфина </w:t>
      </w:r>
      <w:r w:rsidR="008815F5" w:rsidRPr="008815F5">
        <w:rPr>
          <w:rFonts w:ascii="Times New Roman" w:eastAsia="Times New Roman" w:hAnsi="Times New Roman" w:cs="Times New Roman"/>
          <w:color w:val="000000"/>
          <w:sz w:val="28"/>
          <w:szCs w:val="28"/>
          <w:lang w:eastAsia="ru-RU"/>
        </w:rPr>
        <w:t>от 30</w:t>
      </w:r>
      <w:r w:rsidR="00230CD0">
        <w:rPr>
          <w:rFonts w:ascii="Times New Roman" w:eastAsia="Times New Roman" w:hAnsi="Times New Roman" w:cs="Times New Roman"/>
          <w:color w:val="000000"/>
          <w:sz w:val="28"/>
          <w:szCs w:val="28"/>
          <w:lang w:eastAsia="ru-RU"/>
        </w:rPr>
        <w:t>.03.</w:t>
      </w:r>
      <w:r w:rsidR="008815F5" w:rsidRPr="008815F5">
        <w:rPr>
          <w:rFonts w:ascii="Times New Roman" w:eastAsia="Times New Roman" w:hAnsi="Times New Roman" w:cs="Times New Roman"/>
          <w:color w:val="000000"/>
          <w:sz w:val="28"/>
          <w:szCs w:val="28"/>
          <w:lang w:eastAsia="ru-RU"/>
        </w:rPr>
        <w:t>2015</w:t>
      </w:r>
      <w:r w:rsidR="00230CD0">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52н «</w:t>
      </w:r>
      <w:r w:rsidR="008815F5" w:rsidRPr="008815F5">
        <w:rPr>
          <w:rFonts w:ascii="Times New Roman" w:eastAsia="Times New Roman" w:hAnsi="Times New Roman" w:cs="Times New Roman"/>
          <w:iCs/>
          <w:color w:val="000000"/>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815F5" w:rsidRPr="008815F5">
        <w:rPr>
          <w:rFonts w:ascii="Times New Roman" w:eastAsia="Times New Roman" w:hAnsi="Times New Roman" w:cs="Times New Roman"/>
          <w:color w:val="000000"/>
          <w:sz w:val="28"/>
          <w:szCs w:val="28"/>
          <w:lang w:eastAsia="ru-RU"/>
        </w:rPr>
        <w:t>» (далее – приказ № 52н).</w:t>
      </w:r>
    </w:p>
    <w:p w:rsidR="00C06F8C" w:rsidRDefault="00E06965"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федеральными стандартами бухгалтерского учета для организаций государственного сектора, утвержденными приказами Минфина от 31.12.2016 №256н, №257н, №</w:t>
      </w:r>
      <w:r w:rsidR="001C6255">
        <w:rPr>
          <w:rFonts w:ascii="Times New Roman" w:eastAsia="Times New Roman" w:hAnsi="Times New Roman" w:cs="Times New Roman"/>
          <w:color w:val="000000"/>
          <w:sz w:val="28"/>
          <w:szCs w:val="28"/>
          <w:lang w:eastAsia="ru-RU"/>
        </w:rPr>
        <w:t>258н, №259н, №260н (далее- соответственно</w:t>
      </w:r>
      <w:r w:rsidR="00F66AF2">
        <w:rPr>
          <w:rFonts w:ascii="Times New Roman" w:eastAsia="Times New Roman" w:hAnsi="Times New Roman" w:cs="Times New Roman"/>
          <w:color w:val="000000"/>
          <w:sz w:val="28"/>
          <w:szCs w:val="28"/>
          <w:lang w:eastAsia="ru-RU"/>
        </w:rPr>
        <w:t xml:space="preserve"> СГС «Концептуальные основы бухучета и отчетности», СГС «Основные средства», СГС «Аренда», СГС «Обесценение активов», </w:t>
      </w:r>
      <w:r w:rsidR="00CA5FC0">
        <w:rPr>
          <w:rFonts w:ascii="Times New Roman" w:eastAsia="Times New Roman" w:hAnsi="Times New Roman" w:cs="Times New Roman"/>
          <w:color w:val="000000"/>
          <w:sz w:val="28"/>
          <w:szCs w:val="28"/>
          <w:lang w:eastAsia="ru-RU"/>
        </w:rPr>
        <w:t xml:space="preserve">СГС «Представление бухгалтерской (финансовой) отчетности»), от 30.12.2017 №№274н, 275н, 278н (далее- соответственно СГС «Учетная политика, оценочные значения и ошибки», СГС «События после отчетной даты», СГС «Отчет о движении </w:t>
      </w:r>
      <w:r w:rsidR="00CA5FC0">
        <w:rPr>
          <w:rFonts w:ascii="Times New Roman" w:eastAsia="Times New Roman" w:hAnsi="Times New Roman" w:cs="Times New Roman"/>
          <w:color w:val="000000"/>
          <w:sz w:val="28"/>
          <w:szCs w:val="28"/>
          <w:lang w:eastAsia="ru-RU"/>
        </w:rPr>
        <w:lastRenderedPageBreak/>
        <w:t xml:space="preserve">денежных средств»), от 27.02.2018 №32н (далее – СГС «Доходы»), от 30.05.2018 №122н (далее </w:t>
      </w:r>
      <w:r w:rsidR="00006F05">
        <w:rPr>
          <w:rFonts w:ascii="Times New Roman" w:eastAsia="Times New Roman" w:hAnsi="Times New Roman" w:cs="Times New Roman"/>
          <w:color w:val="000000"/>
          <w:sz w:val="28"/>
          <w:szCs w:val="28"/>
          <w:lang w:eastAsia="ru-RU"/>
        </w:rPr>
        <w:t>–</w:t>
      </w:r>
      <w:r w:rsidR="00CA5FC0">
        <w:rPr>
          <w:rFonts w:ascii="Times New Roman" w:eastAsia="Times New Roman" w:hAnsi="Times New Roman" w:cs="Times New Roman"/>
          <w:color w:val="000000"/>
          <w:sz w:val="28"/>
          <w:szCs w:val="28"/>
          <w:lang w:eastAsia="ru-RU"/>
        </w:rPr>
        <w:t xml:space="preserve"> </w:t>
      </w:r>
      <w:r w:rsidR="00006F05">
        <w:rPr>
          <w:rFonts w:ascii="Times New Roman" w:eastAsia="Times New Roman" w:hAnsi="Times New Roman" w:cs="Times New Roman"/>
          <w:color w:val="000000"/>
          <w:sz w:val="28"/>
          <w:szCs w:val="28"/>
          <w:lang w:eastAsia="ru-RU"/>
        </w:rPr>
        <w:t>СГС «Влияние изменений курсов иностранных валют»).</w:t>
      </w:r>
    </w:p>
    <w:p w:rsidR="00C06F8C" w:rsidRDefault="00C06F8C" w:rsidP="003747AE">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I. Общие положения</w:t>
      </w:r>
    </w:p>
    <w:p w:rsidR="000E18F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Бюджетный учет ведется структурным подразделением – бухгалтерией, возглавляемой главным бухгалтером. Сотрудники бухгалтерии руководствуются в работе Положением о бухгалте</w:t>
      </w:r>
      <w:r w:rsidR="000E18FD">
        <w:rPr>
          <w:rFonts w:ascii="Times New Roman" w:eastAsia="Times New Roman" w:hAnsi="Times New Roman" w:cs="Times New Roman"/>
          <w:color w:val="000000"/>
          <w:sz w:val="28"/>
          <w:szCs w:val="28"/>
          <w:lang w:eastAsia="ru-RU"/>
        </w:rPr>
        <w:t>рии</w:t>
      </w:r>
      <w:r w:rsidR="007C129E">
        <w:rPr>
          <w:rFonts w:ascii="Times New Roman" w:eastAsia="Times New Roman" w:hAnsi="Times New Roman" w:cs="Times New Roman"/>
          <w:color w:val="000000"/>
          <w:sz w:val="28"/>
          <w:szCs w:val="28"/>
          <w:lang w:eastAsia="ru-RU"/>
        </w:rPr>
        <w:t xml:space="preserve"> (приложение 1.2</w:t>
      </w:r>
      <w:r w:rsidR="000A0B02">
        <w:rPr>
          <w:rFonts w:ascii="Times New Roman" w:eastAsia="Times New Roman" w:hAnsi="Times New Roman" w:cs="Times New Roman"/>
          <w:color w:val="000000"/>
          <w:sz w:val="28"/>
          <w:szCs w:val="28"/>
          <w:lang w:eastAsia="ru-RU"/>
        </w:rPr>
        <w:t>2</w:t>
      </w:r>
      <w:r w:rsidR="007C129E">
        <w:rPr>
          <w:rFonts w:ascii="Times New Roman" w:eastAsia="Times New Roman" w:hAnsi="Times New Roman" w:cs="Times New Roman"/>
          <w:color w:val="000000"/>
          <w:sz w:val="28"/>
          <w:szCs w:val="28"/>
          <w:lang w:eastAsia="ru-RU"/>
        </w:rPr>
        <w:t>)</w:t>
      </w:r>
      <w:r w:rsidR="000E18FD">
        <w:rPr>
          <w:rFonts w:ascii="Times New Roman" w:eastAsia="Times New Roman" w:hAnsi="Times New Roman" w:cs="Times New Roman"/>
          <w:color w:val="000000"/>
          <w:sz w:val="28"/>
          <w:szCs w:val="28"/>
          <w:lang w:eastAsia="ru-RU"/>
        </w:rPr>
        <w:t>, должностными инструкциями.</w:t>
      </w:r>
    </w:p>
    <w:p w:rsidR="000E18F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Ответственным за ведение бюджетного учета в </w:t>
      </w:r>
      <w:r w:rsidR="00006F05">
        <w:rPr>
          <w:rFonts w:ascii="Times New Roman" w:eastAsia="Times New Roman" w:hAnsi="Times New Roman" w:cs="Times New Roman"/>
          <w:color w:val="000000"/>
          <w:sz w:val="28"/>
          <w:szCs w:val="28"/>
          <w:lang w:eastAsia="ru-RU"/>
        </w:rPr>
        <w:t>У</w:t>
      </w:r>
      <w:r w:rsidRPr="008815F5">
        <w:rPr>
          <w:rFonts w:ascii="Times New Roman" w:eastAsia="Times New Roman" w:hAnsi="Times New Roman" w:cs="Times New Roman"/>
          <w:color w:val="000000"/>
          <w:sz w:val="28"/>
          <w:szCs w:val="28"/>
          <w:lang w:eastAsia="ru-RU"/>
        </w:rPr>
        <w:t>чрежде</w:t>
      </w:r>
      <w:r w:rsidR="000E18FD">
        <w:rPr>
          <w:rFonts w:ascii="Times New Roman" w:eastAsia="Times New Roman" w:hAnsi="Times New Roman" w:cs="Times New Roman"/>
          <w:color w:val="000000"/>
          <w:sz w:val="28"/>
          <w:szCs w:val="28"/>
          <w:lang w:eastAsia="ru-RU"/>
        </w:rPr>
        <w:t>нии является главный бухгалтер.</w:t>
      </w:r>
    </w:p>
    <w:p w:rsidR="000E18FD" w:rsidRDefault="008815F5" w:rsidP="000E18FD">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часть 3 статьи 7 Закон</w:t>
      </w:r>
      <w:r w:rsidR="000E18FD">
        <w:rPr>
          <w:rFonts w:ascii="Times New Roman" w:eastAsia="Times New Roman" w:hAnsi="Times New Roman" w:cs="Times New Roman"/>
          <w:color w:val="000000"/>
          <w:sz w:val="28"/>
          <w:szCs w:val="28"/>
          <w:lang w:eastAsia="ru-RU"/>
        </w:rPr>
        <w:t>а от 6 декабря 2011 г. № 402-ФЗ</w:t>
      </w:r>
      <w:r w:rsidR="00006F05">
        <w:rPr>
          <w:rFonts w:ascii="Times New Roman" w:eastAsia="Times New Roman" w:hAnsi="Times New Roman" w:cs="Times New Roman"/>
          <w:color w:val="000000"/>
          <w:sz w:val="28"/>
          <w:szCs w:val="28"/>
          <w:lang w:eastAsia="ru-RU"/>
        </w:rPr>
        <w:t>, пункт 4 Инструкции к Единому плану счетов №157н.</w:t>
      </w:r>
    </w:p>
    <w:p w:rsidR="008815F5" w:rsidRPr="008815F5" w:rsidRDefault="000E18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815F5" w:rsidRPr="008815F5">
        <w:rPr>
          <w:rFonts w:ascii="Times New Roman" w:eastAsia="Times New Roman" w:hAnsi="Times New Roman" w:cs="Times New Roman"/>
          <w:color w:val="000000"/>
          <w:sz w:val="28"/>
          <w:szCs w:val="28"/>
          <w:lang w:eastAsia="ru-RU"/>
        </w:rPr>
        <w:t>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 </w:t>
      </w:r>
    </w:p>
    <w:p w:rsidR="000E18FD" w:rsidRDefault="000E18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 xml:space="preserve">. В </w:t>
      </w:r>
      <w:r w:rsidR="00006F05">
        <w:rPr>
          <w:rFonts w:ascii="Times New Roman" w:eastAsia="Times New Roman" w:hAnsi="Times New Roman" w:cs="Times New Roman"/>
          <w:color w:val="000000"/>
          <w:sz w:val="28"/>
          <w:szCs w:val="28"/>
          <w:lang w:eastAsia="ru-RU"/>
        </w:rPr>
        <w:t>У</w:t>
      </w:r>
      <w:r w:rsidR="008815F5" w:rsidRPr="008815F5">
        <w:rPr>
          <w:rFonts w:ascii="Times New Roman" w:eastAsia="Times New Roman" w:hAnsi="Times New Roman" w:cs="Times New Roman"/>
          <w:color w:val="000000"/>
          <w:sz w:val="28"/>
          <w:szCs w:val="28"/>
          <w:lang w:eastAsia="ru-RU"/>
        </w:rPr>
        <w:t xml:space="preserve">чреждении утвержден состав </w:t>
      </w:r>
      <w:r>
        <w:rPr>
          <w:rFonts w:ascii="Times New Roman" w:eastAsia="Times New Roman" w:hAnsi="Times New Roman" w:cs="Times New Roman"/>
          <w:color w:val="000000"/>
          <w:sz w:val="28"/>
          <w:szCs w:val="28"/>
          <w:lang w:eastAsia="ru-RU"/>
        </w:rPr>
        <w:t>постоянно действующих комиссий:</w:t>
      </w:r>
    </w:p>
    <w:p w:rsidR="000E18F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комиссии по поступлению и в</w:t>
      </w:r>
      <w:r w:rsidR="000E18FD">
        <w:rPr>
          <w:rFonts w:ascii="Times New Roman" w:eastAsia="Times New Roman" w:hAnsi="Times New Roman" w:cs="Times New Roman"/>
          <w:color w:val="000000"/>
          <w:sz w:val="28"/>
          <w:szCs w:val="28"/>
          <w:lang w:eastAsia="ru-RU"/>
        </w:rPr>
        <w:t xml:space="preserve">ыбытию активов </w:t>
      </w:r>
      <w:r w:rsidR="000E18FD" w:rsidRPr="00AA37F1">
        <w:rPr>
          <w:rFonts w:ascii="Times New Roman" w:eastAsia="Times New Roman" w:hAnsi="Times New Roman" w:cs="Times New Roman"/>
          <w:i/>
          <w:color w:val="000000"/>
          <w:sz w:val="28"/>
          <w:szCs w:val="28"/>
          <w:lang w:eastAsia="ru-RU"/>
        </w:rPr>
        <w:t>(</w:t>
      </w:r>
      <w:r w:rsidR="000E18FD" w:rsidRPr="00AA37F1">
        <w:rPr>
          <w:rFonts w:ascii="Times New Roman" w:eastAsia="Times New Roman" w:hAnsi="Times New Roman" w:cs="Times New Roman"/>
          <w:i/>
          <w:color w:val="000000" w:themeColor="text1"/>
          <w:sz w:val="28"/>
          <w:szCs w:val="28"/>
          <w:lang w:eastAsia="ru-RU"/>
        </w:rPr>
        <w:t>приложение 1</w:t>
      </w:r>
      <w:r w:rsidR="001F5437" w:rsidRPr="00AA37F1">
        <w:rPr>
          <w:rFonts w:ascii="Times New Roman" w:eastAsia="Times New Roman" w:hAnsi="Times New Roman" w:cs="Times New Roman"/>
          <w:i/>
          <w:color w:val="000000" w:themeColor="text1"/>
          <w:sz w:val="28"/>
          <w:szCs w:val="28"/>
          <w:lang w:eastAsia="ru-RU"/>
        </w:rPr>
        <w:t>.1</w:t>
      </w:r>
      <w:r w:rsidR="000E18FD" w:rsidRPr="00AA37F1">
        <w:rPr>
          <w:rFonts w:ascii="Times New Roman" w:eastAsia="Times New Roman" w:hAnsi="Times New Roman" w:cs="Times New Roman"/>
          <w:i/>
          <w:color w:val="000000"/>
          <w:sz w:val="28"/>
          <w:szCs w:val="28"/>
          <w:lang w:eastAsia="ru-RU"/>
        </w:rPr>
        <w:t>);</w:t>
      </w:r>
      <w:r w:rsidR="000E18FD">
        <w:rPr>
          <w:rFonts w:ascii="Times New Roman" w:eastAsia="Times New Roman" w:hAnsi="Times New Roman" w:cs="Times New Roman"/>
          <w:color w:val="000000"/>
          <w:sz w:val="28"/>
          <w:szCs w:val="28"/>
          <w:lang w:eastAsia="ru-RU"/>
        </w:rPr>
        <w:t> </w:t>
      </w:r>
    </w:p>
    <w:p w:rsidR="000E18FD" w:rsidRDefault="000E18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15F5" w:rsidRPr="008815F5">
        <w:rPr>
          <w:rFonts w:ascii="Times New Roman" w:eastAsia="Times New Roman" w:hAnsi="Times New Roman" w:cs="Times New Roman"/>
          <w:color w:val="000000"/>
          <w:sz w:val="28"/>
          <w:szCs w:val="28"/>
          <w:lang w:eastAsia="ru-RU"/>
        </w:rPr>
        <w:t xml:space="preserve">инвентаризационной комиссии </w:t>
      </w:r>
      <w:r w:rsidR="008815F5" w:rsidRPr="00AA37F1">
        <w:rPr>
          <w:rFonts w:ascii="Times New Roman" w:eastAsia="Times New Roman" w:hAnsi="Times New Roman" w:cs="Times New Roman"/>
          <w:i/>
          <w:color w:val="000000" w:themeColor="text1"/>
          <w:sz w:val="28"/>
          <w:szCs w:val="28"/>
          <w:lang w:eastAsia="ru-RU"/>
        </w:rPr>
        <w:t>(прилож</w:t>
      </w:r>
      <w:r w:rsidRPr="00AA37F1">
        <w:rPr>
          <w:rFonts w:ascii="Times New Roman" w:eastAsia="Times New Roman" w:hAnsi="Times New Roman" w:cs="Times New Roman"/>
          <w:i/>
          <w:color w:val="000000" w:themeColor="text1"/>
          <w:sz w:val="28"/>
          <w:szCs w:val="28"/>
          <w:lang w:eastAsia="ru-RU"/>
        </w:rPr>
        <w:t xml:space="preserve">ение </w:t>
      </w:r>
      <w:r w:rsidR="001F5437" w:rsidRPr="00AA37F1">
        <w:rPr>
          <w:rFonts w:ascii="Times New Roman" w:eastAsia="Times New Roman" w:hAnsi="Times New Roman" w:cs="Times New Roman"/>
          <w:i/>
          <w:color w:val="000000" w:themeColor="text1"/>
          <w:sz w:val="28"/>
          <w:szCs w:val="28"/>
          <w:lang w:eastAsia="ru-RU"/>
        </w:rPr>
        <w:t>1.</w:t>
      </w:r>
      <w:r w:rsidRPr="00AA37F1">
        <w:rPr>
          <w:rFonts w:ascii="Times New Roman" w:eastAsia="Times New Roman" w:hAnsi="Times New Roman" w:cs="Times New Roman"/>
          <w:i/>
          <w:color w:val="000000" w:themeColor="text1"/>
          <w:sz w:val="28"/>
          <w:szCs w:val="28"/>
          <w:lang w:eastAsia="ru-RU"/>
        </w:rPr>
        <w:t>2);</w:t>
      </w:r>
      <w:r w:rsidRPr="00FD12F0">
        <w:rPr>
          <w:rFonts w:ascii="Times New Roman" w:eastAsia="Times New Roman" w:hAnsi="Times New Roman" w:cs="Times New Roman"/>
          <w:color w:val="000000" w:themeColor="text1"/>
          <w:sz w:val="28"/>
          <w:szCs w:val="28"/>
          <w:lang w:eastAsia="ru-RU"/>
        </w:rPr>
        <w:t> </w:t>
      </w:r>
    </w:p>
    <w:p w:rsidR="008815F5" w:rsidRPr="008815F5" w:rsidRDefault="000E18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–комиссии по проверке показаний </w:t>
      </w:r>
      <w:r w:rsidR="00006F05">
        <w:rPr>
          <w:rFonts w:ascii="Times New Roman" w:eastAsia="Times New Roman" w:hAnsi="Times New Roman" w:cs="Times New Roman"/>
          <w:color w:val="000000"/>
          <w:sz w:val="28"/>
          <w:szCs w:val="28"/>
          <w:lang w:eastAsia="ru-RU"/>
        </w:rPr>
        <w:t>одометров</w:t>
      </w:r>
      <w:r w:rsidR="008815F5" w:rsidRPr="008815F5">
        <w:rPr>
          <w:rFonts w:ascii="Times New Roman" w:eastAsia="Times New Roman" w:hAnsi="Times New Roman" w:cs="Times New Roman"/>
          <w:color w:val="000000"/>
          <w:sz w:val="28"/>
          <w:szCs w:val="28"/>
          <w:lang w:eastAsia="ru-RU"/>
        </w:rPr>
        <w:t xml:space="preserve"> автотранспорта </w:t>
      </w:r>
      <w:r w:rsidR="008815F5" w:rsidRPr="00AA37F1">
        <w:rPr>
          <w:rFonts w:ascii="Times New Roman" w:eastAsia="Times New Roman" w:hAnsi="Times New Roman" w:cs="Times New Roman"/>
          <w:color w:val="000000"/>
          <w:sz w:val="28"/>
          <w:szCs w:val="28"/>
          <w:lang w:eastAsia="ru-RU"/>
        </w:rPr>
        <w:t>(</w:t>
      </w:r>
      <w:r w:rsidR="008815F5" w:rsidRPr="00AA37F1">
        <w:rPr>
          <w:rFonts w:ascii="Times New Roman" w:eastAsia="Times New Roman" w:hAnsi="Times New Roman" w:cs="Times New Roman"/>
          <w:color w:val="000000" w:themeColor="text1"/>
          <w:sz w:val="28"/>
          <w:szCs w:val="28"/>
          <w:lang w:eastAsia="ru-RU"/>
        </w:rPr>
        <w:t xml:space="preserve">приложение </w:t>
      </w:r>
      <w:r w:rsidR="001F5437" w:rsidRPr="00AA37F1">
        <w:rPr>
          <w:rFonts w:ascii="Times New Roman" w:eastAsia="Times New Roman" w:hAnsi="Times New Roman" w:cs="Times New Roman"/>
          <w:color w:val="000000" w:themeColor="text1"/>
          <w:sz w:val="28"/>
          <w:szCs w:val="28"/>
          <w:lang w:eastAsia="ru-RU"/>
        </w:rPr>
        <w:t>1.</w:t>
      </w:r>
      <w:r w:rsidR="008815F5" w:rsidRPr="00AA37F1">
        <w:rPr>
          <w:rFonts w:ascii="Times New Roman" w:eastAsia="Times New Roman" w:hAnsi="Times New Roman" w:cs="Times New Roman"/>
          <w:color w:val="000000" w:themeColor="text1"/>
          <w:sz w:val="28"/>
          <w:szCs w:val="28"/>
          <w:lang w:eastAsia="ru-RU"/>
        </w:rPr>
        <w:t>3</w:t>
      </w:r>
      <w:r w:rsidR="008815F5" w:rsidRPr="00AA37F1">
        <w:rPr>
          <w:rFonts w:ascii="Times New Roman" w:eastAsia="Times New Roman" w:hAnsi="Times New Roman" w:cs="Times New Roman"/>
          <w:color w:val="000000"/>
          <w:sz w:val="28"/>
          <w:szCs w:val="28"/>
          <w:lang w:eastAsia="ru-RU"/>
        </w:rPr>
        <w:t>);</w:t>
      </w:r>
    </w:p>
    <w:p w:rsidR="008815F5" w:rsidRPr="00AA37F1" w:rsidRDefault="008815F5" w:rsidP="008815F5">
      <w:pPr>
        <w:spacing w:after="0" w:line="240" w:lineRule="auto"/>
        <w:ind w:firstLine="709"/>
        <w:jc w:val="both"/>
        <w:rPr>
          <w:rFonts w:ascii="Times New Roman" w:eastAsia="Times New Roman" w:hAnsi="Times New Roman" w:cs="Times New Roman"/>
          <w:i/>
          <w:color w:val="000000"/>
          <w:sz w:val="28"/>
          <w:szCs w:val="28"/>
          <w:lang w:eastAsia="ru-RU"/>
        </w:rPr>
      </w:pPr>
      <w:r w:rsidRPr="00AA37F1">
        <w:rPr>
          <w:rFonts w:ascii="Times New Roman" w:eastAsia="Times New Roman" w:hAnsi="Times New Roman" w:cs="Times New Roman"/>
          <w:color w:val="000000"/>
          <w:sz w:val="28"/>
          <w:szCs w:val="28"/>
          <w:lang w:eastAsia="ru-RU"/>
        </w:rPr>
        <w:t xml:space="preserve">– комиссии для проведения внезапной ревизии кассы </w:t>
      </w:r>
      <w:r w:rsidRPr="00AA37F1">
        <w:rPr>
          <w:rFonts w:ascii="Times New Roman" w:eastAsia="Times New Roman" w:hAnsi="Times New Roman" w:cs="Times New Roman"/>
          <w:i/>
          <w:color w:val="000000"/>
          <w:sz w:val="28"/>
          <w:szCs w:val="28"/>
          <w:lang w:eastAsia="ru-RU"/>
        </w:rPr>
        <w:t>(</w:t>
      </w:r>
      <w:r w:rsidRPr="00AA37F1">
        <w:rPr>
          <w:rFonts w:ascii="Times New Roman" w:eastAsia="Times New Roman" w:hAnsi="Times New Roman" w:cs="Times New Roman"/>
          <w:i/>
          <w:color w:val="000000" w:themeColor="text1"/>
          <w:sz w:val="28"/>
          <w:szCs w:val="28"/>
          <w:lang w:eastAsia="ru-RU"/>
        </w:rPr>
        <w:t xml:space="preserve">приложение </w:t>
      </w:r>
      <w:r w:rsidR="001F5437" w:rsidRPr="00AA37F1">
        <w:rPr>
          <w:rFonts w:ascii="Times New Roman" w:eastAsia="Times New Roman" w:hAnsi="Times New Roman" w:cs="Times New Roman"/>
          <w:i/>
          <w:color w:val="000000" w:themeColor="text1"/>
          <w:sz w:val="28"/>
          <w:szCs w:val="28"/>
          <w:lang w:eastAsia="ru-RU"/>
        </w:rPr>
        <w:t>1.</w:t>
      </w:r>
      <w:r w:rsidRPr="00AA37F1">
        <w:rPr>
          <w:rFonts w:ascii="Times New Roman" w:eastAsia="Times New Roman" w:hAnsi="Times New Roman" w:cs="Times New Roman"/>
          <w:i/>
          <w:color w:val="000000" w:themeColor="text1"/>
          <w:sz w:val="28"/>
          <w:szCs w:val="28"/>
          <w:lang w:eastAsia="ru-RU"/>
        </w:rPr>
        <w:t>4</w:t>
      </w:r>
      <w:r w:rsidRPr="00AA37F1">
        <w:rPr>
          <w:rFonts w:ascii="Times New Roman" w:eastAsia="Times New Roman" w:hAnsi="Times New Roman" w:cs="Times New Roman"/>
          <w:i/>
          <w:color w:val="000000"/>
          <w:sz w:val="28"/>
          <w:szCs w:val="28"/>
          <w:lang w:eastAsia="ru-RU"/>
        </w:rPr>
        <w:t>).</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006F05">
        <w:rPr>
          <w:rFonts w:ascii="Times New Roman" w:eastAsia="Times New Roman" w:hAnsi="Times New Roman" w:cs="Times New Roman"/>
          <w:color w:val="000000"/>
          <w:sz w:val="28"/>
          <w:szCs w:val="28"/>
          <w:lang w:eastAsia="ru-RU"/>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006F05" w:rsidRDefault="00006F05"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 пункт 9 СГС «Учетная политика, оценочные значения и ошибки».</w:t>
      </w:r>
    </w:p>
    <w:p w:rsidR="00006F05" w:rsidRDefault="00006F05"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внесении изменений в учетную политику главный бухгалтер оценивает в целях сопоставления отчетности существенность</w:t>
      </w:r>
      <w:r w:rsidR="001F6EBA">
        <w:rPr>
          <w:rFonts w:ascii="Times New Roman" w:eastAsia="Times New Roman" w:hAnsi="Times New Roman" w:cs="Times New Roman"/>
          <w:color w:val="000000"/>
          <w:sz w:val="28"/>
          <w:szCs w:val="28"/>
          <w:lang w:eastAsia="ru-RU"/>
        </w:rPr>
        <w:t xml:space="preserve">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1F6EBA" w:rsidRDefault="001F6EBA" w:rsidP="008815F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Основание: пункты 17,20,32 СГС «Учетная политика, оценочные значения и ошибки».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II. Технология обработки учетной информации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FA08A4" w:rsidRPr="00BF7544" w:rsidRDefault="008815F5" w:rsidP="00BF7544">
      <w:pPr>
        <w:pStyle w:val="a4"/>
        <w:numPr>
          <w:ilvl w:val="0"/>
          <w:numId w:val="36"/>
        </w:numPr>
        <w:spacing w:after="0" w:line="240" w:lineRule="auto"/>
        <w:jc w:val="both"/>
        <w:rPr>
          <w:rFonts w:ascii="Times New Roman" w:eastAsia="Times New Roman" w:hAnsi="Times New Roman" w:cs="Times New Roman"/>
          <w:sz w:val="28"/>
          <w:szCs w:val="28"/>
          <w:lang w:eastAsia="ru-RU"/>
        </w:rPr>
      </w:pPr>
      <w:r w:rsidRPr="00BF7544">
        <w:rPr>
          <w:rFonts w:ascii="Times New Roman" w:eastAsia="Times New Roman" w:hAnsi="Times New Roman" w:cs="Times New Roman"/>
          <w:color w:val="000000"/>
          <w:sz w:val="28"/>
          <w:szCs w:val="28"/>
          <w:lang w:eastAsia="ru-RU"/>
        </w:rPr>
        <w:t>Бухучет ведется</w:t>
      </w:r>
      <w:r w:rsidR="00BF7544" w:rsidRPr="00BF7544">
        <w:rPr>
          <w:rFonts w:ascii="Times New Roman" w:eastAsia="Times New Roman" w:hAnsi="Times New Roman" w:cs="Times New Roman"/>
          <w:color w:val="000000"/>
          <w:sz w:val="28"/>
          <w:szCs w:val="28"/>
          <w:lang w:eastAsia="ru-RU"/>
        </w:rPr>
        <w:t xml:space="preserve"> в электронном виде</w:t>
      </w:r>
      <w:r w:rsidRPr="00BF7544">
        <w:rPr>
          <w:rFonts w:ascii="Times New Roman" w:eastAsia="Times New Roman" w:hAnsi="Times New Roman" w:cs="Times New Roman"/>
          <w:color w:val="000000"/>
          <w:sz w:val="28"/>
          <w:szCs w:val="28"/>
          <w:lang w:eastAsia="ru-RU"/>
        </w:rPr>
        <w:t xml:space="preserve"> с применением программных продукт</w:t>
      </w:r>
      <w:r w:rsidR="00FA08A4" w:rsidRPr="00BF7544">
        <w:rPr>
          <w:rFonts w:ascii="Times New Roman" w:eastAsia="Times New Roman" w:hAnsi="Times New Roman" w:cs="Times New Roman"/>
          <w:color w:val="000000"/>
          <w:sz w:val="28"/>
          <w:szCs w:val="28"/>
          <w:lang w:eastAsia="ru-RU"/>
        </w:rPr>
        <w:t xml:space="preserve">ов </w:t>
      </w:r>
      <w:r w:rsidR="00FA08A4" w:rsidRPr="00BF7544">
        <w:rPr>
          <w:rFonts w:ascii="Times New Roman" w:eastAsia="Times New Roman" w:hAnsi="Times New Roman" w:cs="Times New Roman"/>
          <w:sz w:val="28"/>
          <w:szCs w:val="28"/>
          <w:lang w:eastAsia="ru-RU"/>
        </w:rPr>
        <w:t>«</w:t>
      </w:r>
      <w:r w:rsidR="00BF7544" w:rsidRPr="00BF7544">
        <w:rPr>
          <w:rFonts w:ascii="Times New Roman" w:eastAsia="Times New Roman" w:hAnsi="Times New Roman" w:cs="Times New Roman"/>
          <w:sz w:val="28"/>
          <w:szCs w:val="28"/>
          <w:lang w:eastAsia="ru-RU"/>
        </w:rPr>
        <w:t>1-С Предприятие»</w:t>
      </w:r>
      <w:r w:rsidR="00FA08A4" w:rsidRPr="00BF7544">
        <w:rPr>
          <w:rFonts w:ascii="Times New Roman" w:eastAsia="Times New Roman" w:hAnsi="Times New Roman" w:cs="Times New Roman"/>
          <w:sz w:val="28"/>
          <w:szCs w:val="28"/>
          <w:lang w:eastAsia="ru-RU"/>
        </w:rPr>
        <w:t>» и «</w:t>
      </w:r>
      <w:r w:rsidR="00BF7544" w:rsidRPr="00BF7544">
        <w:rPr>
          <w:rFonts w:ascii="Times New Roman" w:eastAsia="Times New Roman" w:hAnsi="Times New Roman" w:cs="Times New Roman"/>
          <w:sz w:val="28"/>
          <w:szCs w:val="28"/>
          <w:lang w:eastAsia="ru-RU"/>
        </w:rPr>
        <w:t>1-С Зарплата и кадры».</w:t>
      </w:r>
    </w:p>
    <w:p w:rsidR="00BF7544" w:rsidRPr="00BF7544" w:rsidRDefault="00BF7544" w:rsidP="00BF7544">
      <w:pPr>
        <w:pStyle w:val="a4"/>
        <w:spacing w:after="0" w:line="240" w:lineRule="auto"/>
        <w:ind w:left="106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 п.6 Инструкции к Единому плану счетов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073BD7" w:rsidRDefault="008815F5" w:rsidP="00073BD7">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2. С использованием телекоммуникационных каналов связи и электронной подписи бухгалтерия </w:t>
      </w:r>
      <w:r w:rsidR="00BF7544">
        <w:rPr>
          <w:rFonts w:ascii="Times New Roman" w:eastAsia="Times New Roman" w:hAnsi="Times New Roman" w:cs="Times New Roman"/>
          <w:color w:val="000000"/>
          <w:sz w:val="28"/>
          <w:szCs w:val="28"/>
          <w:lang w:eastAsia="ru-RU"/>
        </w:rPr>
        <w:t>У</w:t>
      </w:r>
      <w:r w:rsidRPr="008815F5">
        <w:rPr>
          <w:rFonts w:ascii="Times New Roman" w:eastAsia="Times New Roman" w:hAnsi="Times New Roman" w:cs="Times New Roman"/>
          <w:color w:val="000000"/>
          <w:sz w:val="28"/>
          <w:szCs w:val="28"/>
          <w:lang w:eastAsia="ru-RU"/>
        </w:rPr>
        <w:t>чреждения осуществляет электронный документооборот по следующим направлениям:</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815F5" w:rsidRPr="008815F5">
        <w:rPr>
          <w:rFonts w:ascii="Times New Roman" w:eastAsia="Times New Roman" w:hAnsi="Times New Roman" w:cs="Times New Roman"/>
          <w:color w:val="000000"/>
          <w:sz w:val="28"/>
          <w:szCs w:val="28"/>
          <w:lang w:eastAsia="ru-RU"/>
        </w:rPr>
        <w:t xml:space="preserve">система электронного документооборота с территориальным органом </w:t>
      </w:r>
      <w:r w:rsidR="00BF7544">
        <w:rPr>
          <w:rFonts w:ascii="Times New Roman" w:eastAsia="Times New Roman" w:hAnsi="Times New Roman" w:cs="Times New Roman"/>
          <w:color w:val="000000"/>
          <w:sz w:val="28"/>
          <w:szCs w:val="28"/>
          <w:lang w:eastAsia="ru-RU"/>
        </w:rPr>
        <w:t>Федерального казначейства</w:t>
      </w:r>
      <w:r w:rsidR="008815F5" w:rsidRPr="008815F5">
        <w:rPr>
          <w:rFonts w:ascii="Times New Roman" w:eastAsia="Times New Roman" w:hAnsi="Times New Roman" w:cs="Times New Roman"/>
          <w:color w:val="000000"/>
          <w:sz w:val="28"/>
          <w:szCs w:val="28"/>
          <w:lang w:eastAsia="ru-RU"/>
        </w:rPr>
        <w:t>;</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передача бухгалтерской отчетности учредителю;</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передача отчетности по налогам, сборам и иным обязательным платежам в инспекцию Федеральной налоговой службы;</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передача отчетности по страховым взносам и сведениям персонифицированного учета в отделение Пенсионного фонда России;</w:t>
      </w:r>
    </w:p>
    <w:p w:rsidR="008815F5" w:rsidRPr="008815F5" w:rsidRDefault="00073BD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xml:space="preserve">размещение информации о деятельности </w:t>
      </w:r>
      <w:r w:rsidR="00BF7544">
        <w:rPr>
          <w:rFonts w:ascii="Times New Roman" w:eastAsia="Times New Roman" w:hAnsi="Times New Roman" w:cs="Times New Roman"/>
          <w:color w:val="000000"/>
          <w:sz w:val="28"/>
          <w:szCs w:val="28"/>
          <w:lang w:eastAsia="ru-RU"/>
        </w:rPr>
        <w:t>У</w:t>
      </w:r>
      <w:r w:rsidR="008815F5" w:rsidRPr="008815F5">
        <w:rPr>
          <w:rFonts w:ascii="Times New Roman" w:eastAsia="Times New Roman" w:hAnsi="Times New Roman" w:cs="Times New Roman"/>
          <w:color w:val="000000"/>
          <w:sz w:val="28"/>
          <w:szCs w:val="28"/>
          <w:lang w:eastAsia="ru-RU"/>
        </w:rPr>
        <w:t xml:space="preserve">чреждения </w:t>
      </w:r>
      <w:r w:rsidR="001F5437">
        <w:rPr>
          <w:rFonts w:ascii="Times New Roman" w:eastAsia="Times New Roman" w:hAnsi="Times New Roman" w:cs="Times New Roman"/>
          <w:color w:val="000000"/>
          <w:sz w:val="28"/>
          <w:szCs w:val="28"/>
          <w:lang w:eastAsia="ru-RU"/>
        </w:rPr>
        <w:t>на официальном сайте bus.gov.ru.</w:t>
      </w:r>
      <w:r w:rsidR="008815F5"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3. Без надлежащего оформления первичных (сводных) учетных документов любые исправления (добавление новых записей) в</w:t>
      </w:r>
      <w:r w:rsidR="00073BD7" w:rsidRPr="00073BD7">
        <w:t xml:space="preserve"> </w:t>
      </w:r>
      <w:r w:rsidR="00073BD7">
        <w:rPr>
          <w:rFonts w:ascii="Times New Roman" w:hAnsi="Times New Roman" w:cs="Times New Roman"/>
          <w:sz w:val="28"/>
          <w:szCs w:val="28"/>
        </w:rPr>
        <w:t>регистрах</w:t>
      </w:r>
      <w:r w:rsidR="00073BD7" w:rsidRPr="00073BD7">
        <w:rPr>
          <w:rFonts w:ascii="Times New Roman" w:hAnsi="Times New Roman" w:cs="Times New Roman"/>
          <w:sz w:val="28"/>
          <w:szCs w:val="28"/>
        </w:rPr>
        <w:t xml:space="preserve"> бухгалтерского учета</w:t>
      </w:r>
      <w:r w:rsidR="00073BD7">
        <w:rPr>
          <w:rFonts w:ascii="Times New Roman" w:hAnsi="Times New Roman" w:cs="Times New Roman"/>
          <w:sz w:val="28"/>
          <w:szCs w:val="28"/>
        </w:rPr>
        <w:t>, сформированных</w:t>
      </w:r>
      <w:r w:rsidR="00073BD7" w:rsidRPr="00073BD7">
        <w:rPr>
          <w:rFonts w:ascii="Times New Roman" w:hAnsi="Times New Roman" w:cs="Times New Roman"/>
          <w:sz w:val="28"/>
          <w:szCs w:val="28"/>
        </w:rPr>
        <w:t xml:space="preserve"> на бумажном носителе</w:t>
      </w:r>
      <w:r w:rsidRPr="008815F5">
        <w:rPr>
          <w:rFonts w:ascii="Times New Roman" w:eastAsia="Times New Roman" w:hAnsi="Times New Roman" w:cs="Times New Roman"/>
          <w:color w:val="000000"/>
          <w:sz w:val="28"/>
          <w:szCs w:val="28"/>
          <w:lang w:eastAsia="ru-RU"/>
        </w:rPr>
        <w:t xml:space="preserve"> не допускаются</w:t>
      </w:r>
      <w:r w:rsidR="00FE7B7C">
        <w:rPr>
          <w:rFonts w:ascii="Times New Roman" w:eastAsia="Times New Roman" w:hAnsi="Times New Roman" w:cs="Times New Roman"/>
          <w:color w:val="000000"/>
          <w:sz w:val="28"/>
          <w:szCs w:val="28"/>
          <w:lang w:eastAsia="ru-RU"/>
        </w:rPr>
        <w:t xml:space="preserve"> после сдачи отчетности</w:t>
      </w:r>
      <w:r w:rsidRPr="008815F5">
        <w:rPr>
          <w:rFonts w:ascii="Times New Roman" w:eastAsia="Times New Roman" w:hAnsi="Times New Roman" w:cs="Times New Roman"/>
          <w:color w:val="000000"/>
          <w:sz w:val="28"/>
          <w:szCs w:val="28"/>
          <w:lang w:eastAsia="ru-RU"/>
        </w:rPr>
        <w:t>. </w:t>
      </w:r>
    </w:p>
    <w:p w:rsidR="00073BD7" w:rsidRDefault="008815F5" w:rsidP="00073BD7">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4. В целях обеспечения сохранности </w:t>
      </w:r>
      <w:r w:rsidR="00BF7544">
        <w:rPr>
          <w:rFonts w:ascii="Times New Roman" w:eastAsia="Times New Roman" w:hAnsi="Times New Roman" w:cs="Times New Roman"/>
          <w:color w:val="000000"/>
          <w:sz w:val="28"/>
          <w:szCs w:val="28"/>
          <w:lang w:eastAsia="ru-RU"/>
        </w:rPr>
        <w:t xml:space="preserve">электронных </w:t>
      </w:r>
      <w:r w:rsidRPr="008815F5">
        <w:rPr>
          <w:rFonts w:ascii="Times New Roman" w:eastAsia="Times New Roman" w:hAnsi="Times New Roman" w:cs="Times New Roman"/>
          <w:color w:val="000000"/>
          <w:sz w:val="28"/>
          <w:szCs w:val="28"/>
          <w:lang w:eastAsia="ru-RU"/>
        </w:rPr>
        <w:t>данных бухучета и отчетности:</w:t>
      </w:r>
    </w:p>
    <w:p w:rsidR="00BF7544" w:rsidRDefault="00BF7544"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сервере ежедневно производится сохранение резервных копий базы;</w:t>
      </w:r>
    </w:p>
    <w:p w:rsidR="008815F5" w:rsidRPr="008815F5"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xml:space="preserve">по итогам каждого календарного месяца </w:t>
      </w:r>
      <w:r>
        <w:rPr>
          <w:rFonts w:ascii="Times New Roman" w:eastAsia="Times New Roman" w:hAnsi="Times New Roman" w:cs="Times New Roman"/>
          <w:color w:val="000000"/>
          <w:sz w:val="28"/>
          <w:szCs w:val="28"/>
          <w:lang w:eastAsia="ru-RU"/>
        </w:rPr>
        <w:t xml:space="preserve">(квартала), </w:t>
      </w:r>
      <w:r w:rsidRPr="00073BD7">
        <w:rPr>
          <w:rFonts w:ascii="Times New Roman" w:eastAsia="Times New Roman" w:hAnsi="Times New Roman" w:cs="Times New Roman"/>
          <w:color w:val="000000"/>
          <w:sz w:val="28"/>
          <w:szCs w:val="28"/>
          <w:lang w:eastAsia="ru-RU"/>
        </w:rPr>
        <w:t>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xml:space="preserve">бухгалтерские регистры, сформированные </w:t>
      </w:r>
      <w:r>
        <w:rPr>
          <w:rFonts w:ascii="Times New Roman" w:eastAsia="Times New Roman" w:hAnsi="Times New Roman" w:cs="Times New Roman"/>
          <w:color w:val="000000"/>
          <w:sz w:val="28"/>
          <w:szCs w:val="28"/>
          <w:lang w:eastAsia="ru-RU"/>
        </w:rPr>
        <w:t>в программном продукте</w:t>
      </w:r>
      <w:r w:rsidR="008815F5" w:rsidRPr="008815F5">
        <w:rPr>
          <w:rFonts w:ascii="Times New Roman" w:eastAsia="Times New Roman" w:hAnsi="Times New Roman" w:cs="Times New Roman"/>
          <w:color w:val="000000"/>
          <w:sz w:val="28"/>
          <w:szCs w:val="28"/>
          <w:lang w:eastAsia="ru-RU"/>
        </w:rPr>
        <w:t>, распечатываются на бумажный носитель и подшиваются в отдельные папки в хронологическом порядке.</w:t>
      </w:r>
    </w:p>
    <w:p w:rsidR="00F65FC4"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19 Инструкции к Единому плану счетов № 157н.</w:t>
      </w:r>
      <w:r w:rsidR="00BF7544">
        <w:rPr>
          <w:rFonts w:ascii="Times New Roman" w:eastAsia="Times New Roman" w:hAnsi="Times New Roman" w:cs="Times New Roman"/>
          <w:color w:val="000000"/>
          <w:sz w:val="28"/>
          <w:szCs w:val="28"/>
          <w:lang w:eastAsia="ru-RU"/>
        </w:rPr>
        <w:t>, п.33 СГС «Концептуальные основы бухучета и отчетности».</w:t>
      </w:r>
    </w:p>
    <w:p w:rsidR="00073BD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w:t>
      </w:r>
      <w:r w:rsidR="00073BD7">
        <w:rPr>
          <w:rFonts w:ascii="Times New Roman" w:eastAsia="Times New Roman" w:hAnsi="Times New Roman" w:cs="Times New Roman"/>
          <w:color w:val="000000"/>
          <w:sz w:val="28"/>
          <w:szCs w:val="28"/>
          <w:lang w:eastAsia="ru-RU"/>
        </w:rPr>
        <w:t>едующих положений:</w:t>
      </w:r>
    </w:p>
    <w:p w:rsidR="00073BD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доначисления или снятие начислений исправлять за счет доходов и расходов текущего года дополнительной бухгалтерской записью</w:t>
      </w:r>
      <w:r w:rsidR="00073BD7">
        <w:rPr>
          <w:rFonts w:ascii="Times New Roman" w:eastAsia="Times New Roman" w:hAnsi="Times New Roman" w:cs="Times New Roman"/>
          <w:color w:val="000000"/>
          <w:sz w:val="28"/>
          <w:szCs w:val="28"/>
          <w:lang w:eastAsia="ru-RU"/>
        </w:rPr>
        <w:t xml:space="preserve"> или способом «красное </w:t>
      </w:r>
      <w:proofErr w:type="spellStart"/>
      <w:r w:rsidR="00073BD7">
        <w:rPr>
          <w:rFonts w:ascii="Times New Roman" w:eastAsia="Times New Roman" w:hAnsi="Times New Roman" w:cs="Times New Roman"/>
          <w:color w:val="000000"/>
          <w:sz w:val="28"/>
          <w:szCs w:val="28"/>
          <w:lang w:eastAsia="ru-RU"/>
        </w:rPr>
        <w:t>сторно</w:t>
      </w:r>
      <w:proofErr w:type="spellEnd"/>
      <w:r w:rsidR="00073BD7">
        <w:rPr>
          <w:rFonts w:ascii="Times New Roman" w:eastAsia="Times New Roman" w:hAnsi="Times New Roman" w:cs="Times New Roman"/>
          <w:color w:val="000000"/>
          <w:sz w:val="28"/>
          <w:szCs w:val="28"/>
          <w:lang w:eastAsia="ru-RU"/>
        </w:rPr>
        <w:t>»;</w:t>
      </w:r>
    </w:p>
    <w:p w:rsidR="002D54D2"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 восстановлении в учете остатков прошлых лет применять счет 1.401.10.180 «Прочие доходы».</w:t>
      </w:r>
    </w:p>
    <w:p w:rsidR="002D54D2" w:rsidRPr="002D54D2" w:rsidRDefault="002D54D2" w:rsidP="002D54D2">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sidRPr="002D54D2">
        <w:rPr>
          <w:rFonts w:ascii="Times New Roman" w:eastAsia="Times New Roman" w:hAnsi="Times New Roman" w:cs="Times New Roman"/>
          <w:b/>
          <w:bCs/>
          <w:color w:val="000000"/>
          <w:sz w:val="28"/>
          <w:szCs w:val="28"/>
          <w:lang w:eastAsia="ru-RU"/>
        </w:rPr>
        <w:t>. Первичные и сводные учетные документы, бюджетные регистры и правила документооборота</w:t>
      </w:r>
    </w:p>
    <w:p w:rsidR="007C129E" w:rsidRPr="002D54D2" w:rsidRDefault="007C129E" w:rsidP="002D54D2">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w:t>
      </w:r>
      <w:r w:rsidR="002D54D2" w:rsidRPr="007C129E">
        <w:rPr>
          <w:rFonts w:ascii="Times New Roman" w:eastAsia="Times New Roman" w:hAnsi="Times New Roman" w:cs="Times New Roman"/>
          <w:bCs/>
          <w:color w:val="000000"/>
          <w:sz w:val="28"/>
          <w:szCs w:val="28"/>
          <w:lang w:eastAsia="ru-RU"/>
        </w:rPr>
        <w:t> </w:t>
      </w:r>
      <w:r w:rsidRPr="007C129E">
        <w:rPr>
          <w:rFonts w:ascii="Times New Roman" w:eastAsia="Times New Roman" w:hAnsi="Times New Roman" w:cs="Times New Roman"/>
          <w:bCs/>
          <w:color w:val="000000"/>
          <w:sz w:val="28"/>
          <w:szCs w:val="28"/>
          <w:lang w:eastAsia="ru-RU"/>
        </w:rPr>
        <w:t>Порядок создания, принятия и отражения в бухгалтерском учете, а также хранение первичных (сводных) документов, регистров бухгалтерского учета в учреждении установлены Положением о документообороте, для целей бухгалтерского учета</w:t>
      </w:r>
      <w:r>
        <w:rPr>
          <w:rFonts w:ascii="Times New Roman" w:eastAsia="Times New Roman" w:hAnsi="Times New Roman" w:cs="Times New Roman"/>
          <w:bCs/>
          <w:color w:val="000000"/>
          <w:sz w:val="28"/>
          <w:szCs w:val="28"/>
          <w:lang w:eastAsia="ru-RU"/>
        </w:rPr>
        <w:t xml:space="preserve"> (приложение 1.2</w:t>
      </w:r>
      <w:r w:rsidR="000A0B02">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w:t>
      </w:r>
      <w:r w:rsidR="000A0B02">
        <w:rPr>
          <w:rFonts w:ascii="Times New Roman" w:eastAsia="Times New Roman" w:hAnsi="Times New Roman" w:cs="Times New Roman"/>
          <w:bCs/>
          <w:color w:val="000000"/>
          <w:sz w:val="28"/>
          <w:szCs w:val="28"/>
          <w:lang w:eastAsia="ru-RU"/>
        </w:rPr>
        <w:t>, Положением о формах и порядке формирования регистров бухгалтерского учета, первичных документов и порядке архивации (приложение 1.21).</w:t>
      </w:r>
    </w:p>
    <w:p w:rsidR="002D54D2" w:rsidRPr="002D54D2" w:rsidRDefault="007C129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D54D2" w:rsidRPr="002D54D2">
        <w:rPr>
          <w:rFonts w:ascii="Times New Roman" w:eastAsia="Times New Roman" w:hAnsi="Times New Roman" w:cs="Times New Roman"/>
          <w:bCs/>
          <w:color w:val="000000"/>
          <w:sz w:val="28"/>
          <w:szCs w:val="28"/>
          <w:lang w:eastAsia="ru-RU"/>
        </w:rPr>
        <w:t>. Все документы по движению денежных средств принимаются к учету только при наличии подписи руководителя и главного бухгалтера. </w:t>
      </w:r>
    </w:p>
    <w:p w:rsidR="002D54D2" w:rsidRPr="002D54D2" w:rsidRDefault="007C129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2D54D2" w:rsidRPr="002D54D2">
        <w:rPr>
          <w:rFonts w:ascii="Times New Roman" w:eastAsia="Times New Roman" w:hAnsi="Times New Roman" w:cs="Times New Roman"/>
          <w:bCs/>
          <w:color w:val="000000"/>
          <w:sz w:val="28"/>
          <w:szCs w:val="28"/>
          <w:lang w:eastAsia="ru-RU"/>
        </w:rPr>
        <w:t xml:space="preserve">. Учреждение использует унифицированные формы первичных документов, перечисленные в </w:t>
      </w:r>
      <w:r w:rsidR="002D54D2" w:rsidRPr="002D54D2">
        <w:rPr>
          <w:rFonts w:ascii="Times New Roman" w:eastAsia="Times New Roman" w:hAnsi="Times New Roman" w:cs="Times New Roman"/>
          <w:bCs/>
          <w:i/>
          <w:color w:val="000000"/>
          <w:sz w:val="28"/>
          <w:szCs w:val="28"/>
          <w:lang w:eastAsia="ru-RU"/>
        </w:rPr>
        <w:t>приложении 1.11</w:t>
      </w:r>
      <w:r w:rsidR="002D54D2" w:rsidRPr="002D54D2">
        <w:rPr>
          <w:rFonts w:ascii="Times New Roman" w:eastAsia="Times New Roman" w:hAnsi="Times New Roman" w:cs="Times New Roman"/>
          <w:bCs/>
          <w:color w:val="000000"/>
          <w:sz w:val="28"/>
          <w:szCs w:val="28"/>
          <w:lang w:eastAsia="ru-RU"/>
        </w:rPr>
        <w:t xml:space="preserve"> к </w:t>
      </w:r>
      <w:r>
        <w:rPr>
          <w:rFonts w:ascii="Times New Roman" w:eastAsia="Times New Roman" w:hAnsi="Times New Roman" w:cs="Times New Roman"/>
          <w:bCs/>
          <w:color w:val="000000"/>
          <w:sz w:val="28"/>
          <w:szCs w:val="28"/>
          <w:lang w:eastAsia="ru-RU"/>
        </w:rPr>
        <w:t>учетной политике</w:t>
      </w:r>
      <w:r w:rsidR="002D54D2" w:rsidRPr="002D54D2">
        <w:rPr>
          <w:rFonts w:ascii="Times New Roman" w:eastAsia="Times New Roman" w:hAnsi="Times New Roman" w:cs="Times New Roman"/>
          <w:bCs/>
          <w:color w:val="000000"/>
          <w:sz w:val="28"/>
          <w:szCs w:val="28"/>
          <w:lang w:eastAsia="ru-RU"/>
        </w:rPr>
        <w:t xml:space="preserve">. При </w:t>
      </w:r>
      <w:r w:rsidR="002D54D2" w:rsidRPr="002D54D2">
        <w:rPr>
          <w:rFonts w:ascii="Times New Roman" w:eastAsia="Times New Roman" w:hAnsi="Times New Roman" w:cs="Times New Roman"/>
          <w:bCs/>
          <w:color w:val="000000"/>
          <w:sz w:val="28"/>
          <w:szCs w:val="28"/>
          <w:lang w:eastAsia="ru-RU"/>
        </w:rPr>
        <w:lastRenderedPageBreak/>
        <w:t>необходимости формы регистров, которые не унифицированы, разрабатываются самостоятельно.</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 11 Инструкции к Единому плану счетов № 157н, подпункт «г» пункта 9 СГС «Учетная политика, оценочные значения и ошибки».</w:t>
      </w:r>
    </w:p>
    <w:p w:rsidR="002D54D2" w:rsidRPr="002D54D2" w:rsidRDefault="007C129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2D54D2" w:rsidRPr="002D54D2">
        <w:rPr>
          <w:rFonts w:ascii="Times New Roman" w:eastAsia="Times New Roman" w:hAnsi="Times New Roman" w:cs="Times New Roman"/>
          <w:bCs/>
          <w:color w:val="000000"/>
          <w:sz w:val="28"/>
          <w:szCs w:val="28"/>
          <w:lang w:eastAsia="ru-RU"/>
        </w:rPr>
        <w:t>. При проведении хозяйственных операций, для оформления которых не предусмотрены типовые формы первичных документов, используются:</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унифицированные формы, дополненные необходимыми реквизитами.</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xml:space="preserve">– самостоятельно разработанные формы. Образцы документов приведены в </w:t>
      </w:r>
      <w:r w:rsidRPr="002D54D2">
        <w:rPr>
          <w:rFonts w:ascii="Times New Roman" w:eastAsia="Times New Roman" w:hAnsi="Times New Roman" w:cs="Times New Roman"/>
          <w:bCs/>
          <w:i/>
          <w:color w:val="000000"/>
          <w:sz w:val="28"/>
          <w:szCs w:val="28"/>
          <w:lang w:eastAsia="ru-RU"/>
        </w:rPr>
        <w:t>приложении 1.12;</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 7 Инструкции к Единому плану счетов № 157н.</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w:t>
      </w:r>
    </w:p>
    <w:p w:rsidR="002D54D2" w:rsidRPr="002D54D2" w:rsidRDefault="007C129E" w:rsidP="002D54D2">
      <w:pPr>
        <w:spacing w:after="0" w:line="240" w:lineRule="auto"/>
        <w:ind w:firstLine="709"/>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5</w:t>
      </w:r>
      <w:r w:rsidR="002D54D2" w:rsidRPr="002D54D2">
        <w:rPr>
          <w:rFonts w:ascii="Times New Roman" w:eastAsia="Times New Roman" w:hAnsi="Times New Roman" w:cs="Times New Roman"/>
          <w:bCs/>
          <w:color w:val="000000"/>
          <w:sz w:val="28"/>
          <w:szCs w:val="28"/>
          <w:lang w:eastAsia="ru-RU"/>
        </w:rPr>
        <w:t xml:space="preserve">. Право подписи учетных документов предоставлено должностным лицам, перечисленным в </w:t>
      </w:r>
      <w:r w:rsidR="002D54D2" w:rsidRPr="002D54D2">
        <w:rPr>
          <w:rFonts w:ascii="Times New Roman" w:eastAsia="Times New Roman" w:hAnsi="Times New Roman" w:cs="Times New Roman"/>
          <w:bCs/>
          <w:i/>
          <w:color w:val="000000"/>
          <w:sz w:val="28"/>
          <w:szCs w:val="28"/>
          <w:lang w:eastAsia="ru-RU"/>
        </w:rPr>
        <w:t>приложении 1.13.</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 11 Инструкции к Единому плану счетов № 157н.</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2D54D2" w:rsidRPr="002D54D2" w:rsidRDefault="002D54D2" w:rsidP="002D54D2">
      <w:pPr>
        <w:spacing w:after="0" w:line="240" w:lineRule="auto"/>
        <w:ind w:firstLine="709"/>
        <w:jc w:val="both"/>
        <w:rPr>
          <w:rFonts w:ascii="Times New Roman" w:eastAsia="Times New Roman" w:hAnsi="Times New Roman" w:cs="Times New Roman"/>
          <w:bCs/>
          <w:i/>
          <w:color w:val="000000"/>
          <w:sz w:val="28"/>
          <w:szCs w:val="28"/>
          <w:lang w:eastAsia="ru-RU"/>
        </w:rPr>
      </w:pPr>
      <w:r w:rsidRPr="002D54D2">
        <w:rPr>
          <w:rFonts w:ascii="Times New Roman" w:eastAsia="Times New Roman" w:hAnsi="Times New Roman" w:cs="Times New Roman"/>
          <w:bCs/>
          <w:color w:val="000000"/>
          <w:sz w:val="28"/>
          <w:szCs w:val="28"/>
          <w:lang w:eastAsia="ru-RU"/>
        </w:rPr>
        <w:t> </w:t>
      </w:r>
      <w:r w:rsidR="007C129E">
        <w:rPr>
          <w:rFonts w:ascii="Times New Roman" w:eastAsia="Times New Roman" w:hAnsi="Times New Roman" w:cs="Times New Roman"/>
          <w:bCs/>
          <w:color w:val="000000"/>
          <w:sz w:val="28"/>
          <w:szCs w:val="28"/>
          <w:lang w:eastAsia="ru-RU"/>
        </w:rPr>
        <w:t>6</w:t>
      </w:r>
      <w:r w:rsidRPr="002D54D2">
        <w:rPr>
          <w:rFonts w:ascii="Times New Roman" w:eastAsia="Times New Roman" w:hAnsi="Times New Roman" w:cs="Times New Roman"/>
          <w:bCs/>
          <w:color w:val="000000"/>
          <w:sz w:val="28"/>
          <w:szCs w:val="28"/>
          <w:lang w:eastAsia="ru-RU"/>
        </w:rPr>
        <w:t xml:space="preserve">.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w:t>
      </w:r>
      <w:r w:rsidRPr="002D54D2">
        <w:rPr>
          <w:rFonts w:ascii="Times New Roman" w:eastAsia="Times New Roman" w:hAnsi="Times New Roman" w:cs="Times New Roman"/>
          <w:bCs/>
          <w:i/>
          <w:color w:val="000000"/>
          <w:sz w:val="28"/>
          <w:szCs w:val="28"/>
          <w:lang w:eastAsia="ru-RU"/>
        </w:rPr>
        <w:t>приложении 1.14.</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Основание: пункт 22 СГС «Концептуальные основы бухучета и отчетности», подпункт «д» пункта 9 СГС «Учетная политика, оценочные значения и ошибки».</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2D54D2" w:rsidRPr="002D54D2" w:rsidRDefault="007C129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002D54D2" w:rsidRPr="002D54D2">
        <w:rPr>
          <w:rFonts w:ascii="Times New Roman" w:eastAsia="Times New Roman" w:hAnsi="Times New Roman" w:cs="Times New Roman"/>
          <w:bCs/>
          <w:color w:val="000000"/>
          <w:sz w:val="28"/>
          <w:szCs w:val="28"/>
          <w:lang w:eastAsia="ru-RU"/>
        </w:rPr>
        <w:t>.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 13 Инструкции к Единому плану счетов № 157н.</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2D54D2" w:rsidRPr="002D54D2" w:rsidRDefault="007C129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2D54D2" w:rsidRPr="002D54D2">
        <w:rPr>
          <w:rFonts w:ascii="Times New Roman" w:eastAsia="Times New Roman" w:hAnsi="Times New Roman" w:cs="Times New Roman"/>
          <w:bCs/>
          <w:color w:val="000000"/>
          <w:sz w:val="28"/>
          <w:szCs w:val="28"/>
          <w:lang w:eastAsia="ru-RU"/>
        </w:rPr>
        <w:t>. При обработке учетной информации применяется автоматизированный учет по следующим блокам:</w:t>
      </w:r>
    </w:p>
    <w:p w:rsidR="002D54D2" w:rsidRPr="002D54D2" w:rsidRDefault="002D54D2" w:rsidP="002D54D2">
      <w:pPr>
        <w:pStyle w:val="a4"/>
        <w:numPr>
          <w:ilvl w:val="0"/>
          <w:numId w:val="37"/>
        </w:numPr>
        <w:spacing w:after="0" w:line="240" w:lineRule="auto"/>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xml:space="preserve">автоматизированный бюджетный учет Учреждения, как у получателя бюджетных средств, ведется с применением программы </w:t>
      </w:r>
      <w:r w:rsidRPr="002D54D2">
        <w:rPr>
          <w:rFonts w:ascii="Times New Roman" w:eastAsia="Times New Roman" w:hAnsi="Times New Roman" w:cs="Times New Roman"/>
          <w:bCs/>
          <w:iCs/>
          <w:color w:val="000000"/>
          <w:sz w:val="28"/>
          <w:szCs w:val="28"/>
          <w:lang w:eastAsia="ru-RU"/>
        </w:rPr>
        <w:t>_</w:t>
      </w:r>
      <w:r w:rsidRPr="002D54D2">
        <w:rPr>
          <w:rFonts w:ascii="Times New Roman" w:eastAsia="Times New Roman" w:hAnsi="Times New Roman" w:cs="Times New Roman"/>
          <w:bCs/>
          <w:color w:val="000000"/>
          <w:sz w:val="28"/>
          <w:szCs w:val="28"/>
          <w:lang w:eastAsia="ru-RU"/>
        </w:rPr>
        <w:t>1-С Предприятие, 1-С Зарплата и кадры;</w:t>
      </w:r>
    </w:p>
    <w:p w:rsidR="002D54D2" w:rsidRPr="002D54D2" w:rsidRDefault="002D54D2" w:rsidP="002D54D2">
      <w:pPr>
        <w:numPr>
          <w:ilvl w:val="0"/>
          <w:numId w:val="37"/>
        </w:numPr>
        <w:spacing w:after="0" w:line="240" w:lineRule="auto"/>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свод месячной, квартальной, годовой бюджетной отчетности об исполнении бюджета составляется с применением программы ГРАД;</w:t>
      </w:r>
    </w:p>
    <w:p w:rsidR="002D54D2" w:rsidRPr="002D54D2" w:rsidRDefault="002D54D2" w:rsidP="002D54D2">
      <w:pPr>
        <w:numPr>
          <w:ilvl w:val="0"/>
          <w:numId w:val="37"/>
        </w:numPr>
        <w:spacing w:after="0" w:line="240" w:lineRule="auto"/>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lastRenderedPageBreak/>
        <w:t>свод годовой, квартальной бюджетной отчетности ГРБС – с применением программы 1-С Предприятие, ГРАД;</w:t>
      </w:r>
    </w:p>
    <w:p w:rsidR="002D54D2" w:rsidRPr="002D54D2" w:rsidRDefault="002D54D2" w:rsidP="002D54D2">
      <w:pPr>
        <w:pStyle w:val="a4"/>
        <w:numPr>
          <w:ilvl w:val="0"/>
          <w:numId w:val="37"/>
        </w:numPr>
        <w:spacing w:after="0" w:line="240" w:lineRule="auto"/>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2D54D2" w:rsidRPr="002D54D2" w:rsidRDefault="002D54D2" w:rsidP="002D54D2">
      <w:pPr>
        <w:spacing w:after="0" w:line="240" w:lineRule="auto"/>
        <w:ind w:firstLine="784"/>
        <w:jc w:val="both"/>
        <w:rPr>
          <w:rFonts w:ascii="Times New Roman" w:eastAsia="Times New Roman" w:hAnsi="Times New Roman" w:cs="Times New Roman"/>
          <w:bCs/>
          <w:color w:val="000000"/>
          <w:sz w:val="28"/>
          <w:szCs w:val="28"/>
          <w:lang w:eastAsia="ru-RU"/>
        </w:rPr>
      </w:pPr>
    </w:p>
    <w:p w:rsidR="002D54D2" w:rsidRPr="002D54D2" w:rsidRDefault="007C129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2D54D2" w:rsidRPr="002D54D2">
        <w:rPr>
          <w:rFonts w:ascii="Times New Roman" w:eastAsia="Times New Roman" w:hAnsi="Times New Roman" w:cs="Times New Roman"/>
          <w:bCs/>
          <w:color w:val="000000"/>
          <w:sz w:val="28"/>
          <w:szCs w:val="28"/>
          <w:lang w:eastAsia="ru-RU"/>
        </w:rPr>
        <w:t>. Формирование регистров бухучета осуществляется в следующем порядке:</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журнал регистрации приходных и расходных ордеров составляется ежемесячно, в последний рабочий день месяца;</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книга учета бланков строгой отчетности заполняются ежемесячно, в последний день месяца;</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журналы операций, главная книга заполняются ежемесячно;</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другие регистры, не указанные выше, заполняются по мере необходимости, если иное не установлено законодательством РФ.</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 11 Инструкции к Единому плану счетов № 157н.</w:t>
      </w:r>
    </w:p>
    <w:p w:rsidR="00CB5D3A" w:rsidRPr="002D54D2" w:rsidRDefault="00CB5D3A"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CB5D3A" w:rsidRPr="00CB5D3A" w:rsidRDefault="007C129E" w:rsidP="00CB5D3A">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r w:rsidR="00CB5D3A" w:rsidRPr="00CB5D3A">
        <w:rPr>
          <w:rFonts w:ascii="Times New Roman" w:eastAsia="Times New Roman" w:hAnsi="Times New Roman" w:cs="Times New Roman"/>
          <w:bCs/>
          <w:color w:val="000000"/>
          <w:sz w:val="28"/>
          <w:szCs w:val="28"/>
          <w:lang w:eastAsia="ru-RU"/>
        </w:rPr>
        <w:t>. Журнал операций расчетов по оплате труда, денежному довольствию (ф. 0504071) ведется раздельно по счетам:</w:t>
      </w:r>
    </w:p>
    <w:p w:rsidR="00CB5D3A" w:rsidRPr="00CB5D3A" w:rsidRDefault="00CB5D3A" w:rsidP="00CB5D3A">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 КБК 1.302.11.000 «Расчеты по заработной плате»;</w:t>
      </w:r>
    </w:p>
    <w:p w:rsidR="00CB5D3A" w:rsidRPr="00CB5D3A" w:rsidRDefault="00CB5D3A" w:rsidP="00CB5D3A">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–КБК 1.302.13.000 «Расчеты по начислениям на выплаты по оплате труда»;</w:t>
      </w:r>
    </w:p>
    <w:p w:rsidR="00CB5D3A" w:rsidRPr="00CB5D3A" w:rsidRDefault="00CB5D3A" w:rsidP="00CB5D3A">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–КБК 1.302.12.000 «Расчеты по прочим выплатам»;</w:t>
      </w:r>
    </w:p>
    <w:p w:rsidR="00CB5D3A" w:rsidRPr="00CB5D3A" w:rsidRDefault="00CB5D3A" w:rsidP="00CB5D3A">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–КБК 1.302.96.000 «Расчеты по иным расходам».</w:t>
      </w:r>
    </w:p>
    <w:p w:rsidR="002D54D2" w:rsidRPr="002D54D2" w:rsidRDefault="00CB5D3A"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Основание: пункт 257 Инструкции к Единому плану счетов № 157н.</w:t>
      </w:r>
      <w:r w:rsidR="002D54D2" w:rsidRPr="002D54D2">
        <w:rPr>
          <w:rFonts w:ascii="Times New Roman" w:eastAsia="Times New Roman" w:hAnsi="Times New Roman" w:cs="Times New Roman"/>
          <w:bCs/>
          <w:color w:val="000000"/>
          <w:sz w:val="28"/>
          <w:szCs w:val="28"/>
          <w:lang w:eastAsia="ru-RU"/>
        </w:rPr>
        <w:t> </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w:t>
      </w:r>
    </w:p>
    <w:p w:rsidR="002D54D2" w:rsidRDefault="00CB5D3A"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7C129E">
        <w:rPr>
          <w:rFonts w:ascii="Times New Roman" w:eastAsia="Times New Roman" w:hAnsi="Times New Roman" w:cs="Times New Roman"/>
          <w:bCs/>
          <w:color w:val="000000"/>
          <w:sz w:val="28"/>
          <w:szCs w:val="28"/>
          <w:lang w:eastAsia="ru-RU"/>
        </w:rPr>
        <w:t>1</w:t>
      </w:r>
      <w:r w:rsidR="002D54D2" w:rsidRPr="002D54D2">
        <w:rPr>
          <w:rFonts w:ascii="Times New Roman" w:eastAsia="Times New Roman" w:hAnsi="Times New Roman" w:cs="Times New Roman"/>
          <w:bCs/>
          <w:color w:val="000000"/>
          <w:sz w:val="28"/>
          <w:szCs w:val="28"/>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B5D3A" w:rsidRPr="00CB5D3A" w:rsidRDefault="00CB5D3A" w:rsidP="00CB5D3A">
      <w:pPr>
        <w:spacing w:after="0" w:line="240" w:lineRule="auto"/>
        <w:ind w:firstLine="709"/>
        <w:jc w:val="both"/>
        <w:rPr>
          <w:rFonts w:ascii="Times New Roman" w:eastAsia="Times New Roman" w:hAnsi="Times New Roman" w:cs="Times New Roman"/>
          <w:bCs/>
          <w:color w:val="000000"/>
          <w:sz w:val="28"/>
          <w:szCs w:val="28"/>
          <w:lang w:eastAsia="ru-RU"/>
        </w:rPr>
      </w:pPr>
    </w:p>
    <w:p w:rsidR="00CB5D3A" w:rsidRPr="00CB5D3A" w:rsidRDefault="00D57E34" w:rsidP="00CB5D3A">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7C129E">
        <w:rPr>
          <w:rFonts w:ascii="Times New Roman" w:eastAsia="Times New Roman" w:hAnsi="Times New Roman" w:cs="Times New Roman"/>
          <w:bCs/>
          <w:color w:val="000000"/>
          <w:sz w:val="28"/>
          <w:szCs w:val="28"/>
          <w:lang w:eastAsia="ru-RU"/>
        </w:rPr>
        <w:t>2</w:t>
      </w:r>
      <w:r w:rsidR="00CB5D3A" w:rsidRPr="00CB5D3A">
        <w:rPr>
          <w:rFonts w:ascii="Times New Roman" w:eastAsia="Times New Roman" w:hAnsi="Times New Roman" w:cs="Times New Roman"/>
          <w:bCs/>
          <w:color w:val="000000"/>
          <w:sz w:val="28"/>
          <w:szCs w:val="28"/>
          <w:lang w:eastAsia="ru-RU"/>
        </w:rPr>
        <w:t>. Журналы операций ведутся в соответствии с перечнем регистров бухучета получателя бюджетных средств</w:t>
      </w:r>
      <w:r>
        <w:rPr>
          <w:rFonts w:ascii="Times New Roman" w:eastAsia="Times New Roman" w:hAnsi="Times New Roman" w:cs="Times New Roman"/>
          <w:bCs/>
          <w:color w:val="000000"/>
          <w:sz w:val="28"/>
          <w:szCs w:val="28"/>
          <w:lang w:eastAsia="ru-RU"/>
        </w:rPr>
        <w:t>.</w:t>
      </w:r>
    </w:p>
    <w:p w:rsidR="00CB5D3A" w:rsidRPr="00CB5D3A" w:rsidRDefault="00CB5D3A" w:rsidP="00CB5D3A">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Журналы операций подписываются главным бухгалтером и бухгалтером, составившим журнал операций.</w:t>
      </w:r>
    </w:p>
    <w:p w:rsidR="00CB5D3A" w:rsidRPr="002D54D2" w:rsidRDefault="00CB5D3A"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CB5D3A">
        <w:rPr>
          <w:rFonts w:ascii="Times New Roman" w:eastAsia="Times New Roman" w:hAnsi="Times New Roman" w:cs="Times New Roman"/>
          <w:bCs/>
          <w:color w:val="000000"/>
          <w:sz w:val="28"/>
          <w:szCs w:val="28"/>
          <w:lang w:eastAsia="ru-RU"/>
        </w:rPr>
        <w:t>На основании данных журналов операций ежемесячно составляютс</w:t>
      </w:r>
      <w:r w:rsidR="00D57E34">
        <w:rPr>
          <w:rFonts w:ascii="Times New Roman" w:eastAsia="Times New Roman" w:hAnsi="Times New Roman" w:cs="Times New Roman"/>
          <w:bCs/>
          <w:color w:val="000000"/>
          <w:sz w:val="28"/>
          <w:szCs w:val="28"/>
          <w:lang w:eastAsia="ru-RU"/>
        </w:rPr>
        <w:t>я главные книги.</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Список сотрудников, имеющих право подписи электронных документов и регистров бухучета, утверждается отдельным приказом.</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w:t>
      </w:r>
    </w:p>
    <w:p w:rsidR="002D54D2" w:rsidRPr="002D54D2" w:rsidRDefault="00D57E34"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7C129E">
        <w:rPr>
          <w:rFonts w:ascii="Times New Roman" w:eastAsia="Times New Roman" w:hAnsi="Times New Roman" w:cs="Times New Roman"/>
          <w:bCs/>
          <w:color w:val="000000"/>
          <w:sz w:val="28"/>
          <w:szCs w:val="28"/>
          <w:lang w:eastAsia="ru-RU"/>
        </w:rPr>
        <w:t>3</w:t>
      </w:r>
      <w:r w:rsidR="002D54D2" w:rsidRPr="002D54D2">
        <w:rPr>
          <w:rFonts w:ascii="Times New Roman" w:eastAsia="Times New Roman" w:hAnsi="Times New Roman" w:cs="Times New Roman"/>
          <w:bCs/>
          <w:color w:val="000000"/>
          <w:sz w:val="28"/>
          <w:szCs w:val="28"/>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пункты 7, 11, 14 Инструкции к Единому плану счетов № 157н.</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4</w:t>
      </w:r>
      <w:r w:rsidRPr="002D54D2">
        <w:rPr>
          <w:rFonts w:ascii="Times New Roman" w:eastAsia="Times New Roman" w:hAnsi="Times New Roman" w:cs="Times New Roman"/>
          <w:bCs/>
          <w:color w:val="000000"/>
          <w:sz w:val="28"/>
          <w:szCs w:val="28"/>
          <w:lang w:eastAsia="ru-RU"/>
        </w:rPr>
        <w:t>. В деятельности Учреждения используются следующие бланки строгой отчетности:</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бланки трудовых книжек и вкладышей к ним;</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бланки платежных квитанций по форме № 0504510:</w:t>
      </w:r>
    </w:p>
    <w:p w:rsidR="00D57E34"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магнитные карты</w:t>
      </w:r>
      <w:r w:rsidR="00D57E34">
        <w:rPr>
          <w:rFonts w:ascii="Times New Roman" w:eastAsia="Times New Roman" w:hAnsi="Times New Roman" w:cs="Times New Roman"/>
          <w:bCs/>
          <w:color w:val="000000"/>
          <w:sz w:val="28"/>
          <w:szCs w:val="28"/>
          <w:lang w:eastAsia="ru-RU"/>
        </w:rPr>
        <w:t>.</w:t>
      </w:r>
    </w:p>
    <w:p w:rsidR="002D54D2" w:rsidRPr="002D54D2" w:rsidRDefault="00D57E34"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Учет бланков ведется по стоимости их приобретения.</w:t>
      </w:r>
      <w:r w:rsidR="002D54D2" w:rsidRPr="002D54D2">
        <w:rPr>
          <w:rFonts w:ascii="Times New Roman" w:eastAsia="Times New Roman" w:hAnsi="Times New Roman" w:cs="Times New Roman"/>
          <w:bCs/>
          <w:color w:val="000000"/>
          <w:sz w:val="28"/>
          <w:szCs w:val="28"/>
          <w:lang w:eastAsia="ru-RU"/>
        </w:rPr>
        <w:t xml:space="preserve"> </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Основание: пункт 337 Инструкции к Единому плану счетов № 157н.</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5</w:t>
      </w:r>
      <w:r w:rsidRPr="002D54D2">
        <w:rPr>
          <w:rFonts w:ascii="Times New Roman" w:eastAsia="Times New Roman" w:hAnsi="Times New Roman" w:cs="Times New Roman"/>
          <w:bCs/>
          <w:color w:val="000000"/>
          <w:sz w:val="28"/>
          <w:szCs w:val="28"/>
          <w:lang w:eastAsia="ru-RU"/>
        </w:rPr>
        <w:t xml:space="preserve">. Перечень должностей сотрудников, ответственных за учет, хранение и выдачу бланков строгой отчетности, приведен в </w:t>
      </w:r>
      <w:r w:rsidRPr="002D54D2">
        <w:rPr>
          <w:rFonts w:ascii="Times New Roman" w:eastAsia="Times New Roman" w:hAnsi="Times New Roman" w:cs="Times New Roman"/>
          <w:bCs/>
          <w:i/>
          <w:color w:val="000000"/>
          <w:sz w:val="28"/>
          <w:szCs w:val="28"/>
          <w:lang w:eastAsia="ru-RU"/>
        </w:rPr>
        <w:t>приложении 1.18.</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6</w:t>
      </w:r>
      <w:r w:rsidRPr="002D54D2">
        <w:rPr>
          <w:rFonts w:ascii="Times New Roman" w:eastAsia="Times New Roman" w:hAnsi="Times New Roman" w:cs="Times New Roman"/>
          <w:bCs/>
          <w:color w:val="000000"/>
          <w:sz w:val="28"/>
          <w:szCs w:val="28"/>
          <w:lang w:eastAsia="ru-RU"/>
        </w:rPr>
        <w:t xml:space="preserve">. Утвердить список материально-ответственных лиц за бланки строгой отчетности, имеющих право получения от социальных работников денежных сумм за предоставление социальных платных услуг с последующей сдачей их в кассу Учреждения, включив в него всех заведующих отделениями социального обслуживания на дому и лиц, временно исполняющих их обязанности на период длительного отсутствия заведующих в связи с пребыванием в отпуске, на больничном и водителей, работающих на «социальном такси». Установить </w:t>
      </w:r>
      <w:proofErr w:type="gramStart"/>
      <w:r w:rsidRPr="002D54D2">
        <w:rPr>
          <w:rFonts w:ascii="Times New Roman" w:eastAsia="Times New Roman" w:hAnsi="Times New Roman" w:cs="Times New Roman"/>
          <w:bCs/>
          <w:color w:val="000000"/>
          <w:sz w:val="28"/>
          <w:szCs w:val="28"/>
          <w:lang w:eastAsia="ru-RU"/>
        </w:rPr>
        <w:t>для лиц</w:t>
      </w:r>
      <w:proofErr w:type="gramEnd"/>
      <w:r w:rsidRPr="002D54D2">
        <w:rPr>
          <w:rFonts w:ascii="Times New Roman" w:eastAsia="Times New Roman" w:hAnsi="Times New Roman" w:cs="Times New Roman"/>
          <w:bCs/>
          <w:color w:val="000000"/>
          <w:sz w:val="28"/>
          <w:szCs w:val="28"/>
          <w:lang w:eastAsia="ru-RU"/>
        </w:rPr>
        <w:t xml:space="preserve"> получивших деньги от социальных работников и полученных от услуг «социального такси» срок сдачи денег в кассу Центра не более двух суток.</w:t>
      </w:r>
    </w:p>
    <w:p w:rsid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 </w:t>
      </w:r>
      <w:r w:rsidR="00DF320E">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7</w:t>
      </w:r>
      <w:r w:rsidR="00DF320E">
        <w:rPr>
          <w:rFonts w:ascii="Times New Roman" w:eastAsia="Times New Roman" w:hAnsi="Times New Roman" w:cs="Times New Roman"/>
          <w:bCs/>
          <w:color w:val="000000"/>
          <w:sz w:val="28"/>
          <w:szCs w:val="28"/>
          <w:lang w:eastAsia="ru-RU"/>
        </w:rPr>
        <w:t>. Особенности применения первичных документов:</w:t>
      </w:r>
    </w:p>
    <w:p w:rsidR="00DF320E" w:rsidRPr="00DF320E" w:rsidRDefault="00DF320E" w:rsidP="00DF320E">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 xml:space="preserve">.1  </w:t>
      </w:r>
      <w:r w:rsidRPr="00DF320E">
        <w:rPr>
          <w:rFonts w:ascii="Times New Roman" w:eastAsia="Times New Roman" w:hAnsi="Times New Roman" w:cs="Times New Roman"/>
          <w:bCs/>
          <w:color w:val="000000"/>
          <w:sz w:val="28"/>
          <w:szCs w:val="28"/>
          <w:lang w:eastAsia="ru-RU"/>
        </w:rPr>
        <w:t>При</w:t>
      </w:r>
      <w:proofErr w:type="gramEnd"/>
      <w:r w:rsidRPr="00DF320E">
        <w:rPr>
          <w:rFonts w:ascii="Times New Roman" w:eastAsia="Times New Roman" w:hAnsi="Times New Roman" w:cs="Times New Roman"/>
          <w:bCs/>
          <w:color w:val="000000"/>
          <w:sz w:val="28"/>
          <w:szCs w:val="28"/>
          <w:lang w:eastAsia="ru-RU"/>
        </w:rPr>
        <w:t xml:space="preserve"> приобретении и реализации нефинансовых активов составляется акт о приеме-передаче </w:t>
      </w:r>
      <w:r>
        <w:rPr>
          <w:rFonts w:ascii="Times New Roman" w:eastAsia="Times New Roman" w:hAnsi="Times New Roman" w:cs="Times New Roman"/>
          <w:bCs/>
          <w:color w:val="000000"/>
          <w:sz w:val="28"/>
          <w:szCs w:val="28"/>
          <w:lang w:eastAsia="ru-RU"/>
        </w:rPr>
        <w:t>о</w:t>
      </w:r>
      <w:r w:rsidRPr="00DF320E">
        <w:rPr>
          <w:rFonts w:ascii="Times New Roman" w:eastAsia="Times New Roman" w:hAnsi="Times New Roman" w:cs="Times New Roman"/>
          <w:bCs/>
          <w:color w:val="000000"/>
          <w:sz w:val="28"/>
          <w:szCs w:val="28"/>
          <w:lang w:eastAsia="ru-RU"/>
        </w:rPr>
        <w:t>бъектов нефинансовых активов (ф. 0504101).</w:t>
      </w:r>
    </w:p>
    <w:p w:rsidR="00DF320E" w:rsidRPr="00DF320E" w:rsidRDefault="00DF320E" w:rsidP="00DF320E">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w:t>
      </w:r>
      <w:r w:rsidR="000A0B02">
        <w:rPr>
          <w:rFonts w:ascii="Times New Roman" w:eastAsia="Times New Roman" w:hAnsi="Times New Roman" w:cs="Times New Roman"/>
          <w:bCs/>
          <w:color w:val="000000"/>
          <w:sz w:val="28"/>
          <w:szCs w:val="28"/>
          <w:lang w:eastAsia="ru-RU"/>
        </w:rPr>
        <w:t>7</w:t>
      </w:r>
      <w:r w:rsidRPr="00DF320E">
        <w:rPr>
          <w:rFonts w:ascii="Times New Roman" w:eastAsia="Times New Roman" w:hAnsi="Times New Roman" w:cs="Times New Roman"/>
          <w:bCs/>
          <w:color w:val="000000"/>
          <w:sz w:val="28"/>
          <w:szCs w:val="28"/>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2D54D2" w:rsidRPr="002D54D2" w:rsidRDefault="00DF320E"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.3</w:t>
      </w:r>
      <w:r w:rsidR="002D54D2" w:rsidRPr="002D54D2">
        <w:rPr>
          <w:rFonts w:ascii="Times New Roman" w:eastAsia="Times New Roman" w:hAnsi="Times New Roman" w:cs="Times New Roman"/>
          <w:bCs/>
          <w:color w:val="000000"/>
          <w:sz w:val="28"/>
          <w:szCs w:val="28"/>
          <w:lang w:eastAsia="ru-RU"/>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2D54D2" w:rsidRPr="002D54D2" w:rsidRDefault="002D54D2" w:rsidP="002D54D2">
      <w:pPr>
        <w:spacing w:after="0" w:line="240" w:lineRule="auto"/>
        <w:ind w:firstLine="709"/>
        <w:jc w:val="both"/>
        <w:rPr>
          <w:rFonts w:ascii="Times New Roman" w:eastAsia="Times New Roman" w:hAnsi="Times New Roman" w:cs="Times New Roman"/>
          <w:bCs/>
          <w:color w:val="000000"/>
          <w:sz w:val="28"/>
          <w:szCs w:val="28"/>
          <w:lang w:eastAsia="ru-RU"/>
        </w:rPr>
      </w:pPr>
      <w:r w:rsidRPr="002D54D2">
        <w:rPr>
          <w:rFonts w:ascii="Times New Roman" w:eastAsia="Times New Roman" w:hAnsi="Times New Roman" w:cs="Times New Roman"/>
          <w:bCs/>
          <w:color w:val="000000"/>
          <w:sz w:val="28"/>
          <w:szCs w:val="28"/>
          <w:lang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p>
    <w:p w:rsidR="002D54D2" w:rsidRPr="002D54D2" w:rsidRDefault="00B519D9" w:rsidP="002D54D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0A0B02">
        <w:rPr>
          <w:rFonts w:ascii="Times New Roman" w:eastAsia="Times New Roman" w:hAnsi="Times New Roman" w:cs="Times New Roman"/>
          <w:bCs/>
          <w:color w:val="000000"/>
          <w:sz w:val="28"/>
          <w:szCs w:val="28"/>
          <w:lang w:eastAsia="ru-RU"/>
        </w:rPr>
        <w:t>8</w:t>
      </w:r>
      <w:r w:rsidR="002D54D2" w:rsidRPr="002D54D2">
        <w:rPr>
          <w:rFonts w:ascii="Times New Roman" w:eastAsia="Times New Roman" w:hAnsi="Times New Roman" w:cs="Times New Roman"/>
          <w:bCs/>
          <w:color w:val="000000"/>
          <w:sz w:val="28"/>
          <w:szCs w:val="28"/>
          <w:lang w:eastAsia="ru-RU"/>
        </w:rPr>
        <w:t>. Печать закреплена за директором. Хранится в сейфе директора.</w:t>
      </w:r>
    </w:p>
    <w:p w:rsidR="00073BD7" w:rsidRDefault="00073BD7" w:rsidP="008815F5">
      <w:pPr>
        <w:spacing w:after="0" w:line="240" w:lineRule="auto"/>
        <w:ind w:firstLine="709"/>
        <w:jc w:val="both"/>
        <w:rPr>
          <w:rFonts w:ascii="Times New Roman" w:eastAsia="Times New Roman" w:hAnsi="Times New Roman" w:cs="Times New Roman"/>
          <w:b/>
          <w:bCs/>
          <w:color w:val="000000"/>
          <w:sz w:val="28"/>
          <w:szCs w:val="28"/>
          <w:lang w:eastAsia="ru-RU"/>
        </w:rPr>
      </w:pPr>
    </w:p>
    <w:p w:rsidR="008815F5" w:rsidRPr="008815F5" w:rsidRDefault="00B519D9"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IV</w:t>
      </w:r>
      <w:r w:rsidR="008815F5" w:rsidRPr="008815F5">
        <w:rPr>
          <w:rFonts w:ascii="Times New Roman" w:eastAsia="Times New Roman" w:hAnsi="Times New Roman" w:cs="Times New Roman"/>
          <w:b/>
          <w:bCs/>
          <w:color w:val="000000"/>
          <w:sz w:val="28"/>
          <w:szCs w:val="28"/>
          <w:lang w:eastAsia="ru-RU"/>
        </w:rPr>
        <w:t>. Рабочий План счетов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073BD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Бюджетный учет ведется с использованием Раб</w:t>
      </w:r>
      <w:r w:rsidR="00073BD7">
        <w:rPr>
          <w:rFonts w:ascii="Times New Roman" w:eastAsia="Times New Roman" w:hAnsi="Times New Roman" w:cs="Times New Roman"/>
          <w:color w:val="000000"/>
          <w:sz w:val="28"/>
          <w:szCs w:val="28"/>
          <w:lang w:eastAsia="ru-RU"/>
        </w:rPr>
        <w:t xml:space="preserve">очего плана счетов </w:t>
      </w:r>
      <w:r w:rsidR="00073BD7" w:rsidRPr="00F65FC4">
        <w:rPr>
          <w:rFonts w:ascii="Times New Roman" w:eastAsia="Times New Roman" w:hAnsi="Times New Roman" w:cs="Times New Roman"/>
          <w:i/>
          <w:color w:val="000000"/>
          <w:sz w:val="28"/>
          <w:szCs w:val="28"/>
          <w:lang w:eastAsia="ru-RU"/>
        </w:rPr>
        <w:t>(</w:t>
      </w:r>
      <w:r w:rsidR="00073BD7" w:rsidRPr="00F65FC4">
        <w:rPr>
          <w:rFonts w:ascii="Times New Roman" w:eastAsia="Times New Roman" w:hAnsi="Times New Roman" w:cs="Times New Roman"/>
          <w:i/>
          <w:color w:val="000000" w:themeColor="text1"/>
          <w:sz w:val="28"/>
          <w:szCs w:val="28"/>
          <w:lang w:eastAsia="ru-RU"/>
        </w:rPr>
        <w:t xml:space="preserve">приложение </w:t>
      </w:r>
      <w:r w:rsidR="001F5437" w:rsidRPr="00F65FC4">
        <w:rPr>
          <w:rFonts w:ascii="Times New Roman" w:eastAsia="Times New Roman" w:hAnsi="Times New Roman" w:cs="Times New Roman"/>
          <w:i/>
          <w:color w:val="000000" w:themeColor="text1"/>
          <w:sz w:val="28"/>
          <w:szCs w:val="28"/>
          <w:lang w:eastAsia="ru-RU"/>
        </w:rPr>
        <w:t>1.</w:t>
      </w:r>
      <w:r w:rsidR="00073BD7" w:rsidRPr="00F65FC4">
        <w:rPr>
          <w:rFonts w:ascii="Times New Roman" w:eastAsia="Times New Roman" w:hAnsi="Times New Roman" w:cs="Times New Roman"/>
          <w:i/>
          <w:color w:val="000000" w:themeColor="text1"/>
          <w:sz w:val="28"/>
          <w:szCs w:val="28"/>
          <w:lang w:eastAsia="ru-RU"/>
        </w:rPr>
        <w:t>5</w:t>
      </w:r>
      <w:r w:rsidRPr="00F65FC4">
        <w:rPr>
          <w:rFonts w:ascii="Times New Roman" w:eastAsia="Times New Roman" w:hAnsi="Times New Roman" w:cs="Times New Roman"/>
          <w:i/>
          <w:color w:val="000000"/>
          <w:sz w:val="28"/>
          <w:szCs w:val="28"/>
          <w:lang w:eastAsia="ru-RU"/>
        </w:rPr>
        <w:t>),</w:t>
      </w:r>
      <w:r w:rsidRPr="008815F5">
        <w:rPr>
          <w:rFonts w:ascii="Times New Roman" w:eastAsia="Times New Roman" w:hAnsi="Times New Roman" w:cs="Times New Roman"/>
          <w:color w:val="000000"/>
          <w:sz w:val="28"/>
          <w:szCs w:val="28"/>
          <w:lang w:eastAsia="ru-RU"/>
        </w:rPr>
        <w:t xml:space="preserve"> разработанного в соответствии с Инструкцией к Единому плану сче</w:t>
      </w:r>
      <w:r w:rsidR="00073BD7">
        <w:rPr>
          <w:rFonts w:ascii="Times New Roman" w:eastAsia="Times New Roman" w:hAnsi="Times New Roman" w:cs="Times New Roman"/>
          <w:color w:val="000000"/>
          <w:sz w:val="28"/>
          <w:szCs w:val="28"/>
          <w:lang w:eastAsia="ru-RU"/>
        </w:rPr>
        <w:t>тов № 157н, Инструкцией № 162н.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2 и 6 Инструкции к Единому плану счетов № 157н.</w:t>
      </w:r>
      <w:r w:rsidR="009F6E03">
        <w:rPr>
          <w:rFonts w:ascii="Times New Roman" w:eastAsia="Times New Roman" w:hAnsi="Times New Roman" w:cs="Times New Roman"/>
          <w:color w:val="000000"/>
          <w:sz w:val="28"/>
          <w:szCs w:val="28"/>
          <w:lang w:eastAsia="ru-RU"/>
        </w:rPr>
        <w:t>, п.19 СГС «Концептуальные основы бухучета и отчетности», подпункта «б» пункта 9 СГС «Учетная политика, оценочные значения и ошибки».</w:t>
      </w:r>
    </w:p>
    <w:p w:rsidR="00D14BDC" w:rsidRPr="009C3E1E" w:rsidRDefault="008815F5" w:rsidP="008815F5">
      <w:pPr>
        <w:spacing w:after="0" w:line="240" w:lineRule="auto"/>
        <w:ind w:firstLine="709"/>
        <w:jc w:val="both"/>
        <w:rPr>
          <w:rFonts w:ascii="Times New Roman" w:eastAsia="Times New Roman" w:hAnsi="Times New Roman" w:cs="Times New Roman"/>
          <w:i/>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Учреждение применяет </w:t>
      </w:r>
      <w:proofErr w:type="spellStart"/>
      <w:r w:rsidRPr="008815F5">
        <w:rPr>
          <w:rFonts w:ascii="Times New Roman" w:eastAsia="Times New Roman" w:hAnsi="Times New Roman" w:cs="Times New Roman"/>
          <w:color w:val="000000"/>
          <w:sz w:val="28"/>
          <w:szCs w:val="28"/>
          <w:lang w:eastAsia="ru-RU"/>
        </w:rPr>
        <w:t>забалансовые</w:t>
      </w:r>
      <w:proofErr w:type="spellEnd"/>
      <w:r w:rsidRPr="008815F5">
        <w:rPr>
          <w:rFonts w:ascii="Times New Roman" w:eastAsia="Times New Roman" w:hAnsi="Times New Roman" w:cs="Times New Roman"/>
          <w:color w:val="000000"/>
          <w:sz w:val="28"/>
          <w:szCs w:val="28"/>
          <w:lang w:eastAsia="ru-RU"/>
        </w:rPr>
        <w:t xml:space="preserve"> счета, утвержденные в Инструкции к Единому плану счетов № 157н. по Перечню, ко</w:t>
      </w:r>
      <w:r w:rsidR="00D14BDC">
        <w:rPr>
          <w:rFonts w:ascii="Times New Roman" w:eastAsia="Times New Roman" w:hAnsi="Times New Roman" w:cs="Times New Roman"/>
          <w:color w:val="000000"/>
          <w:sz w:val="28"/>
          <w:szCs w:val="28"/>
          <w:lang w:eastAsia="ru-RU"/>
        </w:rPr>
        <w:t xml:space="preserve">торый приведен в </w:t>
      </w:r>
      <w:r w:rsidR="00D14BDC" w:rsidRPr="000519C1">
        <w:rPr>
          <w:rFonts w:ascii="Times New Roman" w:eastAsia="Times New Roman" w:hAnsi="Times New Roman" w:cs="Times New Roman"/>
          <w:i/>
          <w:color w:val="000000" w:themeColor="text1"/>
          <w:sz w:val="28"/>
          <w:szCs w:val="28"/>
          <w:lang w:eastAsia="ru-RU"/>
        </w:rPr>
        <w:t>приложении </w:t>
      </w:r>
      <w:r w:rsidR="001F5437" w:rsidRPr="000519C1">
        <w:rPr>
          <w:rFonts w:ascii="Times New Roman" w:eastAsia="Times New Roman" w:hAnsi="Times New Roman" w:cs="Times New Roman"/>
          <w:i/>
          <w:color w:val="000000" w:themeColor="text1"/>
          <w:sz w:val="28"/>
          <w:szCs w:val="28"/>
          <w:lang w:eastAsia="ru-RU"/>
        </w:rPr>
        <w:t>1.</w:t>
      </w:r>
      <w:r w:rsidR="00D14BDC" w:rsidRPr="000519C1">
        <w:rPr>
          <w:rFonts w:ascii="Times New Roman" w:eastAsia="Times New Roman" w:hAnsi="Times New Roman" w:cs="Times New Roman"/>
          <w:i/>
          <w:color w:val="000000" w:themeColor="text1"/>
          <w:sz w:val="28"/>
          <w:szCs w:val="28"/>
          <w:lang w:eastAsia="ru-RU"/>
        </w:rPr>
        <w:t>6</w:t>
      </w:r>
      <w:r w:rsidR="00D14BDC" w:rsidRPr="000519C1">
        <w:rPr>
          <w:rFonts w:ascii="Times New Roman" w:eastAsia="Times New Roman" w:hAnsi="Times New Roman" w:cs="Times New Roman"/>
          <w:i/>
          <w:color w:val="000000"/>
          <w:sz w:val="28"/>
          <w:szCs w:val="28"/>
          <w:lang w:eastAsia="ru-RU"/>
        </w:rPr>
        <w:t>.</w:t>
      </w:r>
      <w:r w:rsidR="00D14BDC" w:rsidRPr="009C3E1E">
        <w:rPr>
          <w:rFonts w:ascii="Times New Roman" w:eastAsia="Times New Roman" w:hAnsi="Times New Roman" w:cs="Times New Roman"/>
          <w:i/>
          <w:color w:val="000000"/>
          <w:sz w:val="28"/>
          <w:szCs w:val="28"/>
          <w:lang w:eastAsia="ru-RU"/>
        </w:rPr>
        <w:t> </w:t>
      </w:r>
    </w:p>
    <w:p w:rsidR="008508D0" w:rsidRPr="008815F5" w:rsidRDefault="008508D0" w:rsidP="008508D0">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332 Инструкции к Единому плану счетов № 157н.</w:t>
      </w:r>
    </w:p>
    <w:p w:rsidR="008508D0" w:rsidRDefault="008508D0" w:rsidP="008508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B97D6C">
        <w:rPr>
          <w:rFonts w:ascii="Times New Roman" w:eastAsia="Times New Roman" w:hAnsi="Times New Roman" w:cs="Times New Roman"/>
          <w:color w:val="000000"/>
          <w:sz w:val="28"/>
          <w:szCs w:val="28"/>
          <w:lang w:eastAsia="ru-RU"/>
        </w:rPr>
        <w:t>Кроме того</w:t>
      </w:r>
      <w:proofErr w:type="gramEnd"/>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забалансовых</w:t>
      </w:r>
      <w:proofErr w:type="spellEnd"/>
      <w:r>
        <w:rPr>
          <w:rFonts w:ascii="Times New Roman" w:eastAsia="Times New Roman" w:hAnsi="Times New Roman" w:cs="Times New Roman"/>
          <w:color w:val="000000"/>
          <w:sz w:val="28"/>
          <w:szCs w:val="28"/>
          <w:lang w:eastAsia="ru-RU"/>
        </w:rPr>
        <w:t xml:space="preserve"> счетах </w:t>
      </w:r>
      <w:r w:rsidR="00B97D6C">
        <w:rPr>
          <w:rFonts w:ascii="Times New Roman" w:eastAsia="Times New Roman" w:hAnsi="Times New Roman" w:cs="Times New Roman"/>
          <w:color w:val="000000"/>
          <w:sz w:val="28"/>
          <w:szCs w:val="28"/>
          <w:lang w:eastAsia="ru-RU"/>
        </w:rPr>
        <w:t xml:space="preserve">учитывать </w:t>
      </w:r>
      <w:r>
        <w:rPr>
          <w:rFonts w:ascii="Times New Roman" w:eastAsia="Times New Roman" w:hAnsi="Times New Roman" w:cs="Times New Roman"/>
          <w:color w:val="000000"/>
          <w:sz w:val="28"/>
          <w:szCs w:val="28"/>
          <w:lang w:eastAsia="ru-RU"/>
        </w:rPr>
        <w:t xml:space="preserve">объекты основных средств, по которым комиссией по поступлению и выбытию активов установлена неэффективность дальнейшей эксплуатации, ремонта и восстановления. </w:t>
      </w:r>
    </w:p>
    <w:p w:rsidR="008508D0" w:rsidRPr="00E8711A" w:rsidRDefault="008508D0" w:rsidP="008508D0">
      <w:pPr>
        <w:spacing w:after="0" w:line="240" w:lineRule="auto"/>
        <w:ind w:firstLine="709"/>
        <w:jc w:val="both"/>
        <w:rPr>
          <w:rFonts w:ascii="Times New Roman" w:eastAsia="Times New Roman" w:hAnsi="Times New Roman" w:cs="Times New Roman"/>
          <w:b/>
          <w:color w:val="FF0000"/>
          <w:sz w:val="28"/>
          <w:szCs w:val="28"/>
          <w:lang w:eastAsia="ru-RU"/>
        </w:rPr>
      </w:pPr>
      <w:r w:rsidRPr="00D47359">
        <w:rPr>
          <w:rFonts w:ascii="Times New Roman" w:eastAsia="Times New Roman" w:hAnsi="Times New Roman" w:cs="Times New Roman"/>
          <w:color w:val="000000" w:themeColor="text1"/>
          <w:sz w:val="28"/>
          <w:szCs w:val="28"/>
          <w:lang w:eastAsia="ru-RU"/>
        </w:rPr>
        <w:t>Учет таких объектов</w:t>
      </w:r>
      <w:r w:rsidR="00B97D6C" w:rsidRPr="00D47359">
        <w:rPr>
          <w:rFonts w:ascii="Times New Roman" w:eastAsia="Times New Roman" w:hAnsi="Times New Roman" w:cs="Times New Roman"/>
          <w:color w:val="000000" w:themeColor="text1"/>
          <w:sz w:val="28"/>
          <w:szCs w:val="28"/>
          <w:lang w:eastAsia="ru-RU"/>
        </w:rPr>
        <w:t xml:space="preserve"> основных средств</w:t>
      </w:r>
      <w:r w:rsidRPr="00D47359">
        <w:rPr>
          <w:rFonts w:ascii="Times New Roman" w:eastAsia="Times New Roman" w:hAnsi="Times New Roman" w:cs="Times New Roman"/>
          <w:color w:val="000000" w:themeColor="text1"/>
          <w:sz w:val="28"/>
          <w:szCs w:val="28"/>
          <w:lang w:eastAsia="ru-RU"/>
        </w:rPr>
        <w:t xml:space="preserve"> вести</w:t>
      </w:r>
      <w:r w:rsidR="00D14A23">
        <w:rPr>
          <w:rFonts w:ascii="Times New Roman" w:eastAsia="Times New Roman" w:hAnsi="Times New Roman" w:cs="Times New Roman"/>
          <w:color w:val="000000" w:themeColor="text1"/>
          <w:sz w:val="28"/>
          <w:szCs w:val="28"/>
          <w:lang w:eastAsia="ru-RU"/>
        </w:rPr>
        <w:t>:</w:t>
      </w:r>
      <w:r w:rsidRPr="00D47359">
        <w:rPr>
          <w:rFonts w:ascii="Times New Roman" w:eastAsia="Times New Roman" w:hAnsi="Times New Roman" w:cs="Times New Roman"/>
          <w:b/>
          <w:color w:val="000000" w:themeColor="text1"/>
          <w:sz w:val="28"/>
          <w:szCs w:val="28"/>
          <w:lang w:eastAsia="ru-RU"/>
        </w:rPr>
        <w:t xml:space="preserve"> </w:t>
      </w:r>
    </w:p>
    <w:p w:rsidR="00F65FC4" w:rsidRDefault="00E8711A" w:rsidP="008508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 остаточной стоимости (при наличии таковой);</w:t>
      </w:r>
    </w:p>
    <w:p w:rsidR="006B0A49" w:rsidRDefault="00E8711A" w:rsidP="008508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условной оценке один объект один рубль при полной амортизации объекта (при нулевой остаточной стоимости).</w:t>
      </w:r>
    </w:p>
    <w:p w:rsidR="00F65FC4" w:rsidRDefault="00170299" w:rsidP="008508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Бухучет, метод определения справедливой стоимости выбирает комиссия по поступлению и выбытию активов</w:t>
      </w:r>
      <w:r w:rsidR="00B519D9">
        <w:rPr>
          <w:rFonts w:ascii="Times New Roman" w:eastAsia="Times New Roman" w:hAnsi="Times New Roman" w:cs="Times New Roman"/>
          <w:color w:val="000000"/>
          <w:sz w:val="28"/>
          <w:szCs w:val="28"/>
          <w:lang w:eastAsia="ru-RU"/>
        </w:rPr>
        <w:t>.</w:t>
      </w:r>
    </w:p>
    <w:p w:rsidR="00B519D9" w:rsidRDefault="00B519D9" w:rsidP="008508D0">
      <w:pPr>
        <w:spacing w:after="0" w:line="240" w:lineRule="auto"/>
        <w:ind w:firstLine="709"/>
        <w:jc w:val="both"/>
        <w:rPr>
          <w:rFonts w:ascii="Times New Roman" w:eastAsia="Times New Roman" w:hAnsi="Times New Roman" w:cs="Times New Roman"/>
          <w:color w:val="000000"/>
          <w:sz w:val="28"/>
          <w:szCs w:val="28"/>
          <w:lang w:eastAsia="ru-RU"/>
        </w:rPr>
      </w:pPr>
    </w:p>
    <w:p w:rsidR="00B519D9" w:rsidRDefault="00B519D9" w:rsidP="008508D0">
      <w:pPr>
        <w:spacing w:after="0" w:line="240" w:lineRule="auto"/>
        <w:ind w:firstLine="709"/>
        <w:jc w:val="both"/>
        <w:rPr>
          <w:rFonts w:ascii="Times New Roman" w:eastAsia="Times New Roman" w:hAnsi="Times New Roman" w:cs="Times New Roman"/>
          <w:color w:val="000000"/>
          <w:sz w:val="28"/>
          <w:szCs w:val="28"/>
          <w:lang w:eastAsia="ru-RU"/>
        </w:rPr>
      </w:pPr>
    </w:p>
    <w:p w:rsidR="00406790" w:rsidRDefault="00406790" w:rsidP="008508D0">
      <w:pPr>
        <w:spacing w:after="0" w:line="240" w:lineRule="auto"/>
        <w:ind w:firstLine="709"/>
        <w:jc w:val="both"/>
        <w:rPr>
          <w:rFonts w:ascii="Times New Roman" w:eastAsia="Times New Roman" w:hAnsi="Times New Roman" w:cs="Times New Roman"/>
          <w:color w:val="000000"/>
          <w:sz w:val="28"/>
          <w:szCs w:val="28"/>
          <w:lang w:eastAsia="ru-RU"/>
        </w:rPr>
      </w:pPr>
    </w:p>
    <w:p w:rsidR="00406790" w:rsidRPr="00B519D9" w:rsidRDefault="00406790" w:rsidP="008508D0">
      <w:pPr>
        <w:spacing w:after="0" w:line="240" w:lineRule="auto"/>
        <w:ind w:firstLine="709"/>
        <w:jc w:val="both"/>
        <w:rPr>
          <w:rFonts w:ascii="Times New Roman" w:eastAsia="Times New Roman" w:hAnsi="Times New Roman" w:cs="Times New Roman"/>
          <w:color w:val="000000"/>
          <w:sz w:val="28"/>
          <w:szCs w:val="28"/>
          <w:lang w:eastAsia="ru-RU"/>
        </w:rPr>
      </w:pPr>
    </w:p>
    <w:p w:rsidR="00B519D9" w:rsidRDefault="00B519D9" w:rsidP="008815F5">
      <w:pPr>
        <w:spacing w:after="0" w:line="240" w:lineRule="auto"/>
        <w:ind w:firstLine="709"/>
        <w:jc w:val="both"/>
        <w:rPr>
          <w:rFonts w:ascii="Times New Roman" w:eastAsia="Times New Roman" w:hAnsi="Times New Roman" w:cs="Times New Roman"/>
          <w:b/>
          <w:bCs/>
          <w:color w:val="00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 Учет отдельных видов имущества и обязательств</w:t>
      </w:r>
    </w:p>
    <w:p w:rsidR="008815F5" w:rsidRPr="00763326"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763326">
        <w:rPr>
          <w:rFonts w:ascii="Times New Roman" w:eastAsia="Times New Roman" w:hAnsi="Times New Roman" w:cs="Times New Roman"/>
          <w:b/>
          <w:color w:val="000000"/>
          <w:sz w:val="28"/>
          <w:szCs w:val="28"/>
          <w:lang w:eastAsia="ru-RU"/>
        </w:rPr>
        <w:t> </w:t>
      </w:r>
      <w:r w:rsidR="00763326" w:rsidRPr="00763326">
        <w:rPr>
          <w:rFonts w:ascii="Times New Roman" w:eastAsia="Times New Roman" w:hAnsi="Times New Roman" w:cs="Times New Roman"/>
          <w:b/>
          <w:color w:val="000000"/>
          <w:sz w:val="28"/>
          <w:szCs w:val="28"/>
          <w:lang w:eastAsia="ru-RU"/>
        </w:rPr>
        <w:t>1. Бюджетный учет.</w:t>
      </w:r>
    </w:p>
    <w:p w:rsidR="00D14BD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w:t>
      </w:r>
      <w:r w:rsidR="00763326">
        <w:rPr>
          <w:rFonts w:ascii="Times New Roman" w:eastAsia="Times New Roman" w:hAnsi="Times New Roman" w:cs="Times New Roman"/>
          <w:color w:val="000000"/>
          <w:sz w:val="28"/>
          <w:szCs w:val="28"/>
          <w:lang w:eastAsia="ru-RU"/>
        </w:rPr>
        <w:t>1</w:t>
      </w:r>
      <w:r w:rsidRPr="008815F5">
        <w:rPr>
          <w:rFonts w:ascii="Times New Roman" w:eastAsia="Times New Roman" w:hAnsi="Times New Roman" w:cs="Times New Roman"/>
          <w:color w:val="000000"/>
          <w:sz w:val="28"/>
          <w:szCs w:val="28"/>
          <w:lang w:eastAsia="ru-RU"/>
        </w:rPr>
        <w:t xml:space="preserve">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w:t>
      </w:r>
      <w:r w:rsidRPr="008815F5">
        <w:rPr>
          <w:rFonts w:ascii="Times New Roman" w:eastAsia="Times New Roman" w:hAnsi="Times New Roman" w:cs="Times New Roman"/>
          <w:color w:val="000000"/>
          <w:sz w:val="28"/>
          <w:szCs w:val="28"/>
          <w:lang w:eastAsia="ru-RU"/>
        </w:rPr>
        <w:lastRenderedPageBreak/>
        <w:t xml:space="preserve">внутреннем финансовом </w:t>
      </w:r>
      <w:r w:rsidRPr="00242B5C">
        <w:rPr>
          <w:rFonts w:ascii="Times New Roman" w:eastAsia="Times New Roman" w:hAnsi="Times New Roman" w:cs="Times New Roman"/>
          <w:sz w:val="28"/>
          <w:szCs w:val="28"/>
          <w:lang w:eastAsia="ru-RU"/>
        </w:rPr>
        <w:t xml:space="preserve">контроле </w:t>
      </w:r>
      <w:r w:rsidRPr="00F65FC4">
        <w:rPr>
          <w:rFonts w:ascii="Times New Roman" w:eastAsia="Times New Roman" w:hAnsi="Times New Roman" w:cs="Times New Roman"/>
          <w:i/>
          <w:sz w:val="28"/>
          <w:szCs w:val="28"/>
          <w:lang w:eastAsia="ru-RU"/>
        </w:rPr>
        <w:t xml:space="preserve">(приложение </w:t>
      </w:r>
      <w:r w:rsidR="006B0A49" w:rsidRPr="00F65FC4">
        <w:rPr>
          <w:rFonts w:ascii="Times New Roman" w:eastAsia="Times New Roman" w:hAnsi="Times New Roman" w:cs="Times New Roman"/>
          <w:i/>
          <w:sz w:val="28"/>
          <w:szCs w:val="28"/>
          <w:lang w:eastAsia="ru-RU"/>
        </w:rPr>
        <w:t>1.</w:t>
      </w:r>
      <w:r w:rsidRPr="00F65FC4">
        <w:rPr>
          <w:rFonts w:ascii="Times New Roman" w:eastAsia="Times New Roman" w:hAnsi="Times New Roman" w:cs="Times New Roman"/>
          <w:i/>
          <w:sz w:val="28"/>
          <w:szCs w:val="28"/>
          <w:lang w:eastAsia="ru-RU"/>
        </w:rPr>
        <w:t>15</w:t>
      </w:r>
      <w:r w:rsidRPr="00F65FC4">
        <w:rPr>
          <w:rFonts w:ascii="Times New Roman" w:eastAsia="Times New Roman" w:hAnsi="Times New Roman" w:cs="Times New Roman"/>
          <w:i/>
          <w:color w:val="000000"/>
          <w:sz w:val="28"/>
          <w:szCs w:val="28"/>
          <w:lang w:eastAsia="ru-RU"/>
        </w:rPr>
        <w:t>).</w:t>
      </w:r>
      <w:r w:rsidRPr="008815F5">
        <w:rPr>
          <w:rFonts w:ascii="Times New Roman" w:eastAsia="Times New Roman" w:hAnsi="Times New Roman" w:cs="Times New Roman"/>
          <w:color w:val="000000"/>
          <w:sz w:val="28"/>
          <w:szCs w:val="28"/>
          <w:lang w:eastAsia="ru-RU"/>
        </w:rPr>
        <w:br/>
      </w:r>
    </w:p>
    <w:p w:rsidR="00F65FC4" w:rsidRDefault="008815F5" w:rsidP="00F65FC4">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 Инструкции к Единому плану счетов № 157н.</w:t>
      </w:r>
      <w:r w:rsidR="009C3E1E">
        <w:rPr>
          <w:rFonts w:ascii="Times New Roman" w:eastAsia="Times New Roman" w:hAnsi="Times New Roman" w:cs="Times New Roman"/>
          <w:color w:val="000000"/>
          <w:sz w:val="28"/>
          <w:szCs w:val="28"/>
          <w:lang w:eastAsia="ru-RU"/>
        </w:rPr>
        <w:t>, пункт 23 СГС «концептуальные основы бухучета и отчетности».</w:t>
      </w:r>
    </w:p>
    <w:p w:rsidR="00763326" w:rsidRDefault="00763326" w:rsidP="00763326">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 xml:space="preserve">     </w:t>
      </w:r>
      <w:r w:rsidR="009C3E1E" w:rsidRPr="00763326">
        <w:rPr>
          <w:rFonts w:ascii="Times New Roman" w:hAnsi="Times New Roman" w:cs="Times New Roman"/>
          <w:sz w:val="28"/>
          <w:szCs w:val="28"/>
        </w:rPr>
        <w:t xml:space="preserve">Для случаев, которые не установлены в федеральных стандартах и </w:t>
      </w:r>
    </w:p>
    <w:p w:rsidR="00170299" w:rsidRPr="00763326" w:rsidRDefault="009C3E1E" w:rsidP="00763326">
      <w:pPr>
        <w:jc w:val="both"/>
        <w:rPr>
          <w:rFonts w:ascii="Times New Roman" w:hAnsi="Times New Roman" w:cs="Times New Roman"/>
          <w:sz w:val="28"/>
          <w:szCs w:val="28"/>
        </w:rPr>
      </w:pPr>
      <w:r w:rsidRPr="00763326">
        <w:rPr>
          <w:rFonts w:ascii="Times New Roman" w:hAnsi="Times New Roman" w:cs="Times New Roman"/>
          <w:sz w:val="28"/>
          <w:szCs w:val="28"/>
        </w:rPr>
        <w:t>других нормативно-правовых актах, регулирующих</w:t>
      </w:r>
      <w:r w:rsidR="00170299" w:rsidRPr="00763326">
        <w:rPr>
          <w:rFonts w:ascii="Times New Roman" w:eastAsia="Times New Roman" w:hAnsi="Times New Roman" w:cs="Times New Roman"/>
          <w:color w:val="000000"/>
          <w:sz w:val="28"/>
          <w:szCs w:val="28"/>
          <w:lang w:eastAsia="ru-RU"/>
        </w:rPr>
        <w:t xml:space="preserve"> б</w:t>
      </w:r>
      <w:r w:rsidR="00170299" w:rsidRPr="00763326">
        <w:rPr>
          <w:rFonts w:ascii="Times New Roman" w:hAnsi="Times New Roman" w:cs="Times New Roman"/>
          <w:sz w:val="28"/>
          <w:szCs w:val="28"/>
        </w:rPr>
        <w:t>ухучет, метод определения справедливой стоимости выбирает комиссия по поступлению и выбытию активов.</w:t>
      </w:r>
    </w:p>
    <w:p w:rsidR="00170299" w:rsidRDefault="00170299" w:rsidP="00170299">
      <w:pPr>
        <w:pStyle w:val="a4"/>
        <w:ind w:left="426"/>
        <w:jc w:val="both"/>
        <w:rPr>
          <w:rFonts w:ascii="Times New Roman" w:hAnsi="Times New Roman" w:cs="Times New Roman"/>
          <w:sz w:val="28"/>
          <w:szCs w:val="28"/>
        </w:rPr>
      </w:pPr>
      <w:r>
        <w:rPr>
          <w:rFonts w:ascii="Times New Roman" w:hAnsi="Times New Roman" w:cs="Times New Roman"/>
          <w:sz w:val="28"/>
          <w:szCs w:val="28"/>
        </w:rPr>
        <w:t>Основание: пункт 54 СГС «Концептуальные основы бухучета и отчетности».</w:t>
      </w:r>
    </w:p>
    <w:p w:rsidR="00763326" w:rsidRDefault="00763326" w:rsidP="00763326">
      <w:pPr>
        <w:pStyle w:val="a4"/>
        <w:numPr>
          <w:ilvl w:val="1"/>
          <w:numId w:val="36"/>
        </w:numPr>
        <w:jc w:val="both"/>
        <w:rPr>
          <w:rFonts w:ascii="Times New Roman" w:hAnsi="Times New Roman" w:cs="Times New Roman"/>
          <w:sz w:val="28"/>
          <w:szCs w:val="28"/>
        </w:rPr>
      </w:pPr>
      <w:r>
        <w:rPr>
          <w:rFonts w:ascii="Times New Roman" w:hAnsi="Times New Roman" w:cs="Times New Roman"/>
          <w:sz w:val="28"/>
          <w:szCs w:val="28"/>
        </w:rPr>
        <w:t xml:space="preserve">  </w:t>
      </w:r>
      <w:r w:rsidR="00170299" w:rsidRPr="00763326">
        <w:rPr>
          <w:rFonts w:ascii="Times New Roman" w:hAnsi="Times New Roman" w:cs="Times New Roman"/>
          <w:sz w:val="28"/>
          <w:szCs w:val="28"/>
        </w:rPr>
        <w:t>В случае если для показателя, необходим</w:t>
      </w:r>
      <w:r w:rsidRPr="00763326">
        <w:rPr>
          <w:rFonts w:ascii="Times New Roman" w:hAnsi="Times New Roman" w:cs="Times New Roman"/>
          <w:sz w:val="28"/>
          <w:szCs w:val="28"/>
        </w:rPr>
        <w:t>ого для ведения</w:t>
      </w:r>
    </w:p>
    <w:p w:rsidR="00170299" w:rsidRPr="00763326" w:rsidRDefault="00763326" w:rsidP="00763326">
      <w:pPr>
        <w:jc w:val="both"/>
        <w:rPr>
          <w:rFonts w:ascii="Times New Roman" w:hAnsi="Times New Roman" w:cs="Times New Roman"/>
          <w:sz w:val="28"/>
          <w:szCs w:val="28"/>
        </w:rPr>
      </w:pPr>
      <w:r w:rsidRPr="00763326">
        <w:rPr>
          <w:rFonts w:ascii="Times New Roman" w:hAnsi="Times New Roman" w:cs="Times New Roman"/>
          <w:sz w:val="28"/>
          <w:szCs w:val="28"/>
        </w:rPr>
        <w:t xml:space="preserve">  </w:t>
      </w:r>
      <w:r w:rsidR="00170299" w:rsidRPr="00763326">
        <w:rPr>
          <w:rFonts w:ascii="Times New Roman" w:hAnsi="Times New Roman" w:cs="Times New Roman"/>
          <w:sz w:val="28"/>
          <w:szCs w:val="28"/>
        </w:rPr>
        <w:t>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B519D9" w:rsidRDefault="00170299" w:rsidP="00B519D9">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70299">
        <w:rPr>
          <w:rFonts w:ascii="Times New Roman" w:hAnsi="Times New Roman" w:cs="Times New Roman"/>
          <w:sz w:val="28"/>
          <w:szCs w:val="28"/>
        </w:rPr>
        <w:t>Основание: пункт 6 СГС «Учетная политика, оценочные значения и ошибки».</w:t>
      </w:r>
      <w:r w:rsidR="006B0A49" w:rsidRPr="00170299">
        <w:rPr>
          <w:rFonts w:ascii="Times New Roman" w:hAnsi="Times New Roman" w:cs="Times New Roman"/>
          <w:b/>
          <w:sz w:val="28"/>
          <w:szCs w:val="28"/>
        </w:rPr>
        <w:t xml:space="preserve"> </w:t>
      </w:r>
    </w:p>
    <w:p w:rsidR="00B519D9" w:rsidRDefault="00B519D9" w:rsidP="00B519D9">
      <w:pPr>
        <w:jc w:val="both"/>
        <w:rPr>
          <w:rFonts w:ascii="Times New Roman" w:hAnsi="Times New Roman" w:cs="Times New Roman"/>
          <w:b/>
          <w:sz w:val="28"/>
          <w:szCs w:val="28"/>
        </w:rPr>
      </w:pPr>
    </w:p>
    <w:p w:rsidR="008815F5" w:rsidRPr="00555DCC" w:rsidRDefault="00B519D9" w:rsidP="00B519D9">
      <w:pPr>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          </w:t>
      </w:r>
      <w:r w:rsidR="00763326">
        <w:rPr>
          <w:rFonts w:ascii="Times New Roman" w:eastAsia="Times New Roman" w:hAnsi="Times New Roman" w:cs="Times New Roman"/>
          <w:b/>
          <w:iCs/>
          <w:color w:val="000000"/>
          <w:sz w:val="28"/>
          <w:szCs w:val="28"/>
          <w:lang w:eastAsia="ru-RU"/>
        </w:rPr>
        <w:t>2</w:t>
      </w:r>
      <w:r w:rsidR="008815F5" w:rsidRPr="00555DCC">
        <w:rPr>
          <w:rFonts w:ascii="Times New Roman" w:eastAsia="Times New Roman" w:hAnsi="Times New Roman" w:cs="Times New Roman"/>
          <w:b/>
          <w:iCs/>
          <w:color w:val="000000"/>
          <w:sz w:val="28"/>
          <w:szCs w:val="28"/>
          <w:lang w:eastAsia="ru-RU"/>
        </w:rPr>
        <w:t>. Основные средства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D14BDC"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.1. Учреждение учитывает в составе основных средств материальные объекты, независимо от их стоимости, со сроком полезного использов</w:t>
      </w:r>
      <w:r w:rsidR="00D14BDC">
        <w:rPr>
          <w:rFonts w:ascii="Times New Roman" w:eastAsia="Times New Roman" w:hAnsi="Times New Roman" w:cs="Times New Roman"/>
          <w:color w:val="000000"/>
          <w:sz w:val="28"/>
          <w:szCs w:val="28"/>
          <w:lang w:eastAsia="ru-RU"/>
        </w:rPr>
        <w:t>ания более 12 месяцев, а также:</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предметы конторского и хозяйственного пользования, многократно используемые в процессе деятельности уч</w:t>
      </w:r>
      <w:r w:rsidR="00D14BDC">
        <w:rPr>
          <w:rFonts w:ascii="Times New Roman" w:eastAsia="Times New Roman" w:hAnsi="Times New Roman" w:cs="Times New Roman"/>
          <w:color w:val="000000"/>
          <w:sz w:val="28"/>
          <w:szCs w:val="28"/>
          <w:lang w:eastAsia="ru-RU"/>
        </w:rPr>
        <w:t>реждения</w:t>
      </w:r>
      <w:r w:rsidR="00DA78CE">
        <w:rPr>
          <w:rFonts w:ascii="Times New Roman" w:eastAsia="Times New Roman" w:hAnsi="Times New Roman" w:cs="Times New Roman"/>
          <w:color w:val="000000"/>
          <w:sz w:val="28"/>
          <w:szCs w:val="28"/>
          <w:lang w:eastAsia="ru-RU"/>
        </w:rPr>
        <w:t xml:space="preserve"> (штампы, печати, инвентарь)</w:t>
      </w:r>
      <w:r w:rsidR="00942F3D">
        <w:rPr>
          <w:rFonts w:ascii="Times New Roman" w:eastAsia="Times New Roman" w:hAnsi="Times New Roman" w:cs="Times New Roman"/>
          <w:color w:val="000000"/>
          <w:sz w:val="28"/>
          <w:szCs w:val="28"/>
          <w:lang w:eastAsia="ru-RU"/>
        </w:rPr>
        <w:t>.</w:t>
      </w:r>
    </w:p>
    <w:p w:rsidR="008815F5" w:rsidRPr="00F65FC4" w:rsidRDefault="008815F5" w:rsidP="008815F5">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 xml:space="preserve">Перечисленные материальные объекты учитываются как хозяйственный инвентарь. Срок службы хозяйственного инвентаря устанавливается согласно </w:t>
      </w:r>
      <w:r w:rsidRPr="00F65FC4">
        <w:rPr>
          <w:rFonts w:ascii="Times New Roman" w:eastAsia="Times New Roman" w:hAnsi="Times New Roman" w:cs="Times New Roman"/>
          <w:i/>
          <w:color w:val="000000" w:themeColor="text1"/>
          <w:sz w:val="28"/>
          <w:szCs w:val="28"/>
          <w:lang w:eastAsia="ru-RU"/>
        </w:rPr>
        <w:t>приложению </w:t>
      </w:r>
      <w:r w:rsidR="006B0A49" w:rsidRPr="00F65FC4">
        <w:rPr>
          <w:rFonts w:ascii="Times New Roman" w:eastAsia="Times New Roman" w:hAnsi="Times New Roman" w:cs="Times New Roman"/>
          <w:i/>
          <w:color w:val="000000" w:themeColor="text1"/>
          <w:sz w:val="28"/>
          <w:szCs w:val="28"/>
          <w:lang w:eastAsia="ru-RU"/>
        </w:rPr>
        <w:t>1.</w:t>
      </w:r>
      <w:r w:rsidRPr="00F65FC4">
        <w:rPr>
          <w:rFonts w:ascii="Times New Roman" w:eastAsia="Times New Roman" w:hAnsi="Times New Roman" w:cs="Times New Roman"/>
          <w:i/>
          <w:color w:val="000000" w:themeColor="text1"/>
          <w:sz w:val="28"/>
          <w:szCs w:val="28"/>
          <w:lang w:eastAsia="ru-RU"/>
        </w:rPr>
        <w:t>7.</w:t>
      </w:r>
    </w:p>
    <w:p w:rsidR="00942F3D" w:rsidRDefault="00942F3D" w:rsidP="008815F5">
      <w:pPr>
        <w:spacing w:after="0" w:line="240" w:lineRule="auto"/>
        <w:ind w:firstLine="709"/>
        <w:jc w:val="both"/>
        <w:rPr>
          <w:rFonts w:ascii="Times New Roman" w:eastAsia="Times New Roman" w:hAnsi="Times New Roman" w:cs="Times New Roman"/>
          <w:color w:val="FF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763326">
        <w:rPr>
          <w:rFonts w:ascii="Times New Roman" w:eastAsia="Times New Roman" w:hAnsi="Times New Roman" w:cs="Times New Roman"/>
          <w:color w:val="000000" w:themeColor="text1"/>
          <w:sz w:val="28"/>
          <w:szCs w:val="28"/>
          <w:lang w:eastAsia="ru-RU"/>
        </w:rPr>
        <w:t> </w:t>
      </w:r>
      <w:r w:rsidR="00763326" w:rsidRPr="00763326">
        <w:rPr>
          <w:rFonts w:ascii="Times New Roman" w:eastAsia="Times New Roman" w:hAnsi="Times New Roman" w:cs="Times New Roman"/>
          <w:color w:val="000000" w:themeColor="text1"/>
          <w:sz w:val="28"/>
          <w:szCs w:val="28"/>
          <w:lang w:eastAsia="ru-RU"/>
        </w:rPr>
        <w:t>2</w:t>
      </w:r>
      <w:r w:rsidR="00942F3D" w:rsidRPr="00763326">
        <w:rPr>
          <w:rFonts w:ascii="Times New Roman" w:eastAsia="Times New Roman" w:hAnsi="Times New Roman" w:cs="Times New Roman"/>
          <w:color w:val="000000" w:themeColor="text1"/>
          <w:sz w:val="28"/>
          <w:szCs w:val="28"/>
          <w:lang w:eastAsia="ru-RU"/>
        </w:rPr>
        <w:t>.2</w:t>
      </w:r>
      <w:r w:rsidRPr="00763326">
        <w:rPr>
          <w:rFonts w:ascii="Times New Roman" w:eastAsia="Times New Roman" w:hAnsi="Times New Roman" w:cs="Times New Roman"/>
          <w:color w:val="000000" w:themeColor="text1"/>
          <w:sz w:val="28"/>
          <w:szCs w:val="28"/>
          <w:lang w:eastAsia="ru-RU"/>
        </w:rPr>
        <w:t xml:space="preserve">. </w:t>
      </w:r>
      <w:r w:rsidRPr="008815F5">
        <w:rPr>
          <w:rFonts w:ascii="Times New Roman" w:eastAsia="Times New Roman" w:hAnsi="Times New Roman" w:cs="Times New Roman"/>
          <w:color w:val="000000"/>
          <w:sz w:val="28"/>
          <w:szCs w:val="28"/>
          <w:lang w:eastAsia="ru-RU"/>
        </w:rPr>
        <w:t>Каждому объекту недвижимого, а также движимого имуще</w:t>
      </w:r>
      <w:r w:rsidR="00942F3D">
        <w:rPr>
          <w:rFonts w:ascii="Times New Roman" w:eastAsia="Times New Roman" w:hAnsi="Times New Roman" w:cs="Times New Roman"/>
          <w:color w:val="000000"/>
          <w:sz w:val="28"/>
          <w:szCs w:val="28"/>
          <w:lang w:eastAsia="ru-RU"/>
        </w:rPr>
        <w:t xml:space="preserve">ства </w:t>
      </w:r>
      <w:r w:rsidRPr="008815F5">
        <w:rPr>
          <w:rFonts w:ascii="Times New Roman" w:eastAsia="Times New Roman" w:hAnsi="Times New Roman" w:cs="Times New Roman"/>
          <w:color w:val="000000"/>
          <w:sz w:val="28"/>
          <w:szCs w:val="28"/>
          <w:lang w:eastAsia="ru-RU"/>
        </w:rPr>
        <w:t>присваивается уникальный инвентарный номер, состоящий из десяти знаков:</w:t>
      </w:r>
    </w:p>
    <w:p w:rsidR="00942F3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w:t>
      </w:r>
      <w:r w:rsidR="00D47359">
        <w:rPr>
          <w:rFonts w:ascii="Times New Roman" w:eastAsia="Times New Roman" w:hAnsi="Times New Roman" w:cs="Times New Roman"/>
          <w:color w:val="000000"/>
          <w:sz w:val="28"/>
          <w:szCs w:val="28"/>
          <w:lang w:eastAsia="ru-RU"/>
        </w:rPr>
        <w:t>ом разряде </w:t>
      </w:r>
      <w:r w:rsidR="00942F3D">
        <w:rPr>
          <w:rFonts w:ascii="Times New Roman" w:eastAsia="Times New Roman" w:hAnsi="Times New Roman" w:cs="Times New Roman"/>
          <w:color w:val="000000"/>
          <w:sz w:val="28"/>
          <w:szCs w:val="28"/>
          <w:lang w:eastAsia="ru-RU"/>
        </w:rPr>
        <w:t>проставляется «0»);</w:t>
      </w:r>
    </w:p>
    <w:p w:rsidR="00942F3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2–4-й разряды – код объекта учета синтетического счета в Плане счетов бюджетного учета (приложение 1 к приказу Минфина Росси</w:t>
      </w:r>
      <w:r w:rsidR="00942F3D">
        <w:rPr>
          <w:rFonts w:ascii="Times New Roman" w:eastAsia="Times New Roman" w:hAnsi="Times New Roman" w:cs="Times New Roman"/>
          <w:color w:val="000000"/>
          <w:sz w:val="28"/>
          <w:szCs w:val="28"/>
          <w:lang w:eastAsia="ru-RU"/>
        </w:rPr>
        <w:t>и от 6 декабря 2010 г. № 162н);</w:t>
      </w:r>
    </w:p>
    <w:p w:rsidR="008152F4" w:rsidRDefault="008815F5" w:rsidP="008152F4">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5–6-й разряды – код группы и вида синтетического счета</w:t>
      </w:r>
      <w:r w:rsidR="008152F4">
        <w:rPr>
          <w:rFonts w:ascii="Times New Roman" w:eastAsia="Times New Roman" w:hAnsi="Times New Roman" w:cs="Times New Roman"/>
          <w:color w:val="000000"/>
          <w:sz w:val="28"/>
          <w:szCs w:val="28"/>
          <w:lang w:eastAsia="ru-RU"/>
        </w:rPr>
        <w:t xml:space="preserve"> Плана счетов бюджетного учета </w:t>
      </w:r>
      <w:r w:rsidRPr="008815F5">
        <w:rPr>
          <w:rFonts w:ascii="Times New Roman" w:eastAsia="Times New Roman" w:hAnsi="Times New Roman" w:cs="Times New Roman"/>
          <w:color w:val="000000"/>
          <w:sz w:val="28"/>
          <w:szCs w:val="28"/>
          <w:lang w:eastAsia="ru-RU"/>
        </w:rPr>
        <w:t>(приложение 1 к приказу Минфина Росси</w:t>
      </w:r>
      <w:r w:rsidR="008152F4">
        <w:rPr>
          <w:rFonts w:ascii="Times New Roman" w:eastAsia="Times New Roman" w:hAnsi="Times New Roman" w:cs="Times New Roman"/>
          <w:color w:val="000000"/>
          <w:sz w:val="28"/>
          <w:szCs w:val="28"/>
          <w:lang w:eastAsia="ru-RU"/>
        </w:rPr>
        <w:t>и от 6 декабря 2010 г. № 162н);</w:t>
      </w:r>
    </w:p>
    <w:p w:rsidR="008152F4"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7–10-й разряды – порядковый номер нефинансового актива.</w:t>
      </w:r>
      <w:r w:rsidRPr="008815F5">
        <w:rPr>
          <w:rFonts w:ascii="Times New Roman" w:eastAsia="Times New Roman" w:hAnsi="Times New Roman" w:cs="Times New Roman"/>
          <w:color w:val="000000"/>
          <w:sz w:val="28"/>
          <w:szCs w:val="28"/>
          <w:lang w:eastAsia="ru-RU"/>
        </w:rPr>
        <w:br/>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xml:space="preserve">Основание: </w:t>
      </w:r>
      <w:r w:rsidR="00DA78CE">
        <w:rPr>
          <w:rFonts w:ascii="Times New Roman" w:eastAsia="Times New Roman" w:hAnsi="Times New Roman" w:cs="Times New Roman"/>
          <w:color w:val="000000"/>
          <w:sz w:val="28"/>
          <w:szCs w:val="28"/>
          <w:lang w:eastAsia="ru-RU"/>
        </w:rPr>
        <w:t xml:space="preserve">пункт 9 СГС «Основные средства», </w:t>
      </w:r>
      <w:r w:rsidRPr="008815F5">
        <w:rPr>
          <w:rFonts w:ascii="Times New Roman" w:eastAsia="Times New Roman" w:hAnsi="Times New Roman" w:cs="Times New Roman"/>
          <w:color w:val="000000"/>
          <w:sz w:val="28"/>
          <w:szCs w:val="28"/>
          <w:lang w:eastAsia="ru-RU"/>
        </w:rPr>
        <w:t>пункт 46 Инструкции к Единому плану счетов № 157н.</w:t>
      </w:r>
      <w:r w:rsidR="00DA78CE">
        <w:rPr>
          <w:rFonts w:ascii="Times New Roman" w:eastAsia="Times New Roman" w:hAnsi="Times New Roman" w:cs="Times New Roman"/>
          <w:color w:val="000000"/>
          <w:sz w:val="28"/>
          <w:szCs w:val="28"/>
          <w:lang w:eastAsia="ru-RU"/>
        </w:rPr>
        <w:t xml:space="preserve">,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w:t>
      </w:r>
      <w:r w:rsidR="008152F4">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8815F5" w:rsidRPr="008815F5">
        <w:rPr>
          <w:rFonts w:ascii="Times New Roman" w:eastAsia="Times New Roman" w:hAnsi="Times New Roman" w:cs="Times New Roman"/>
          <w:color w:val="000000"/>
          <w:sz w:val="28"/>
          <w:szCs w:val="28"/>
          <w:lang w:eastAsia="ru-RU"/>
        </w:rPr>
        <w:br/>
        <w:t xml:space="preserve">В случае если объект является сложным (комплексом конструктивно </w:t>
      </w:r>
      <w:r w:rsidR="00F65FC4">
        <w:rPr>
          <w:rFonts w:ascii="Times New Roman" w:eastAsia="Times New Roman" w:hAnsi="Times New Roman" w:cs="Times New Roman"/>
          <w:color w:val="000000"/>
          <w:sz w:val="28"/>
          <w:szCs w:val="28"/>
          <w:lang w:eastAsia="ru-RU"/>
        </w:rPr>
        <w:t>с</w:t>
      </w:r>
      <w:r w:rsidR="008815F5" w:rsidRPr="008815F5">
        <w:rPr>
          <w:rFonts w:ascii="Times New Roman" w:eastAsia="Times New Roman" w:hAnsi="Times New Roman" w:cs="Times New Roman"/>
          <w:color w:val="000000"/>
          <w:sz w:val="28"/>
          <w:szCs w:val="28"/>
          <w:lang w:eastAsia="ru-RU"/>
        </w:rPr>
        <w:t>очлененных предметов), инвентарный номер обозначается на каждом составляющем элементе тем же способом, что и на сложном объекте.</w:t>
      </w:r>
    </w:p>
    <w:p w:rsidR="00DA78CE"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52F4">
        <w:rPr>
          <w:rFonts w:ascii="Times New Roman" w:eastAsia="Times New Roman" w:hAnsi="Times New Roman" w:cs="Times New Roman"/>
          <w:color w:val="000000"/>
          <w:sz w:val="28"/>
          <w:szCs w:val="28"/>
          <w:lang w:eastAsia="ru-RU"/>
        </w:rPr>
        <w:t>.4. Вновь приобретенным объектам основных средств, срок полезного использования которых одинаков, стоимость которых не является существенной: периферийные устройства и компьютерное оборудование, мебель, используемая в течение одного и того же периода (столы, стулья, шкафы, иная мебель, используемая для одного помещения) объединяются в один инвентарный объект как комплекс объекта основных средств</w:t>
      </w:r>
      <w:r w:rsidR="006B0A49">
        <w:rPr>
          <w:rFonts w:ascii="Times New Roman" w:eastAsia="Times New Roman" w:hAnsi="Times New Roman" w:cs="Times New Roman"/>
          <w:color w:val="000000"/>
          <w:sz w:val="28"/>
          <w:szCs w:val="28"/>
          <w:lang w:eastAsia="ru-RU"/>
        </w:rPr>
        <w:t>.</w:t>
      </w:r>
      <w:r w:rsidR="008152F4">
        <w:rPr>
          <w:rFonts w:ascii="Times New Roman" w:eastAsia="Times New Roman" w:hAnsi="Times New Roman" w:cs="Times New Roman"/>
          <w:color w:val="000000"/>
          <w:sz w:val="28"/>
          <w:szCs w:val="28"/>
          <w:lang w:eastAsia="ru-RU"/>
        </w:rPr>
        <w:t xml:space="preserve"> </w:t>
      </w:r>
    </w:p>
    <w:p w:rsidR="00DB7841" w:rsidRPr="00DA78CE" w:rsidRDefault="00DB7841"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A78CE">
        <w:rPr>
          <w:rFonts w:ascii="Times New Roman" w:eastAsia="Times New Roman" w:hAnsi="Times New Roman" w:cs="Times New Roman"/>
          <w:color w:val="000000" w:themeColor="text1"/>
          <w:sz w:val="28"/>
          <w:szCs w:val="28"/>
          <w:lang w:eastAsia="ru-RU"/>
        </w:rPr>
        <w:t xml:space="preserve">Основание: пункт 10 </w:t>
      </w:r>
      <w:r w:rsidR="00DA78CE" w:rsidRPr="00DA78CE">
        <w:rPr>
          <w:rFonts w:ascii="Times New Roman" w:eastAsia="Times New Roman" w:hAnsi="Times New Roman" w:cs="Times New Roman"/>
          <w:color w:val="000000" w:themeColor="text1"/>
          <w:sz w:val="28"/>
          <w:szCs w:val="28"/>
          <w:lang w:eastAsia="ru-RU"/>
        </w:rPr>
        <w:t>СГС «Основные средства»</w:t>
      </w:r>
      <w:r w:rsidRPr="00DA78CE">
        <w:rPr>
          <w:rFonts w:ascii="Times New Roman" w:eastAsia="Times New Roman" w:hAnsi="Times New Roman" w:cs="Times New Roman"/>
          <w:color w:val="000000" w:themeColor="text1"/>
          <w:sz w:val="28"/>
          <w:szCs w:val="28"/>
          <w:lang w:eastAsia="ru-RU"/>
        </w:rPr>
        <w:t>.</w:t>
      </w:r>
    </w:p>
    <w:p w:rsidR="008815F5" w:rsidRPr="00DA78CE" w:rsidRDefault="008815F5" w:rsidP="008152F4">
      <w:pPr>
        <w:spacing w:after="0" w:line="240" w:lineRule="auto"/>
        <w:jc w:val="both"/>
        <w:rPr>
          <w:rFonts w:ascii="Times New Roman" w:eastAsia="Times New Roman" w:hAnsi="Times New Roman" w:cs="Times New Roman"/>
          <w:color w:val="000000" w:themeColor="text1"/>
          <w:sz w:val="28"/>
          <w:szCs w:val="28"/>
          <w:lang w:eastAsia="ru-RU"/>
        </w:rPr>
      </w:pPr>
    </w:p>
    <w:p w:rsidR="007E7250"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.5</w:t>
      </w:r>
      <w:r w:rsidR="008815F5" w:rsidRPr="008815F5">
        <w:rPr>
          <w:rFonts w:ascii="Times New Roman" w:eastAsia="Times New Roman" w:hAnsi="Times New Roman" w:cs="Times New Roman"/>
          <w:color w:val="000000"/>
          <w:sz w:val="28"/>
          <w:szCs w:val="28"/>
          <w:lang w:eastAsia="ru-RU"/>
        </w:rPr>
        <w:t xml:space="preserve">.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008815F5" w:rsidRPr="008815F5">
        <w:rPr>
          <w:rFonts w:ascii="Times New Roman" w:eastAsia="Times New Roman" w:hAnsi="Times New Roman" w:cs="Times New Roman"/>
          <w:color w:val="000000"/>
          <w:sz w:val="28"/>
          <w:szCs w:val="28"/>
          <w:lang w:eastAsia="ru-RU"/>
        </w:rPr>
        <w:t>Росстандарта</w:t>
      </w:r>
      <w:proofErr w:type="spellEnd"/>
      <w:r w:rsidR="008815F5" w:rsidRPr="008815F5">
        <w:rPr>
          <w:rFonts w:ascii="Times New Roman" w:eastAsia="Times New Roman" w:hAnsi="Times New Roman" w:cs="Times New Roman"/>
          <w:color w:val="000000"/>
          <w:sz w:val="28"/>
          <w:szCs w:val="28"/>
          <w:lang w:eastAsia="ru-RU"/>
        </w:rPr>
        <w:t xml:space="preserve"> о</w:t>
      </w:r>
      <w:r w:rsidR="007E7250">
        <w:rPr>
          <w:rFonts w:ascii="Times New Roman" w:eastAsia="Times New Roman" w:hAnsi="Times New Roman" w:cs="Times New Roman"/>
          <w:color w:val="000000"/>
          <w:sz w:val="28"/>
          <w:szCs w:val="28"/>
          <w:lang w:eastAsia="ru-RU"/>
        </w:rPr>
        <w:t>т 12 декабря 2014 г. № 2018-ст.</w:t>
      </w:r>
    </w:p>
    <w:p w:rsidR="007E7250" w:rsidRDefault="007E7250"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45 Инструкции к Единому плану счетов №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DB7841"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.6</w:t>
      </w:r>
      <w:r w:rsidR="008815F5" w:rsidRPr="008815F5">
        <w:rPr>
          <w:rFonts w:ascii="Times New Roman" w:eastAsia="Times New Roman" w:hAnsi="Times New Roman" w:cs="Times New Roman"/>
          <w:color w:val="000000"/>
          <w:sz w:val="28"/>
          <w:szCs w:val="28"/>
          <w:lang w:eastAsia="ru-RU"/>
        </w:rPr>
        <w:t>. Начисление амортизации основных средст</w:t>
      </w:r>
      <w:r w:rsidR="00B370F3">
        <w:rPr>
          <w:rFonts w:ascii="Times New Roman" w:eastAsia="Times New Roman" w:hAnsi="Times New Roman" w:cs="Times New Roman"/>
          <w:color w:val="000000"/>
          <w:sz w:val="28"/>
          <w:szCs w:val="28"/>
          <w:lang w:eastAsia="ru-RU"/>
        </w:rPr>
        <w:t>в в бюджетном учете производи</w:t>
      </w:r>
      <w:r w:rsidR="009B139C">
        <w:rPr>
          <w:rFonts w:ascii="Times New Roman" w:eastAsia="Times New Roman" w:hAnsi="Times New Roman" w:cs="Times New Roman"/>
          <w:color w:val="000000"/>
          <w:sz w:val="28"/>
          <w:szCs w:val="28"/>
          <w:lang w:eastAsia="ru-RU"/>
        </w:rPr>
        <w:t>тся</w:t>
      </w:r>
      <w:r w:rsidR="00B370F3">
        <w:rPr>
          <w:rFonts w:ascii="Times New Roman" w:eastAsia="Times New Roman" w:hAnsi="Times New Roman" w:cs="Times New Roman"/>
          <w:color w:val="000000"/>
          <w:sz w:val="28"/>
          <w:szCs w:val="28"/>
          <w:lang w:eastAsia="ru-RU"/>
        </w:rPr>
        <w:t>:</w:t>
      </w:r>
    </w:p>
    <w:p w:rsidR="00B370F3"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B7841">
        <w:rPr>
          <w:rFonts w:ascii="Times New Roman" w:eastAsia="Times New Roman" w:hAnsi="Times New Roman" w:cs="Times New Roman"/>
          <w:color w:val="000000"/>
          <w:sz w:val="28"/>
          <w:szCs w:val="28"/>
          <w:lang w:eastAsia="ru-RU"/>
        </w:rPr>
        <w:t>.6.1. Линейным способом для объектов основных средств</w:t>
      </w:r>
      <w:r w:rsidR="00B370F3">
        <w:rPr>
          <w:rFonts w:ascii="Times New Roman" w:eastAsia="Times New Roman" w:hAnsi="Times New Roman" w:cs="Times New Roman"/>
          <w:color w:val="000000"/>
          <w:sz w:val="28"/>
          <w:szCs w:val="28"/>
          <w:lang w:eastAsia="ru-RU"/>
        </w:rPr>
        <w:t>, принятых к учету до 1 января 2018года.</w:t>
      </w:r>
    </w:p>
    <w:p w:rsidR="00B370F3" w:rsidRDefault="00B370F3" w:rsidP="00B370F3">
      <w:pPr>
        <w:spacing w:after="0" w:line="240" w:lineRule="auto"/>
        <w:rPr>
          <w:rFonts w:ascii="Times New Roman" w:eastAsia="Times New Roman" w:hAnsi="Times New Roman" w:cs="Times New Roman"/>
          <w:color w:val="000000"/>
          <w:sz w:val="28"/>
          <w:szCs w:val="28"/>
          <w:lang w:eastAsia="ru-RU"/>
        </w:rPr>
      </w:pPr>
      <w:r w:rsidRPr="00B370F3">
        <w:rPr>
          <w:rFonts w:ascii="Times New Roman" w:eastAsia="Times New Roman" w:hAnsi="Times New Roman" w:cs="Times New Roman"/>
          <w:color w:val="000000"/>
          <w:sz w:val="28"/>
          <w:szCs w:val="28"/>
          <w:lang w:eastAsia="ru-RU"/>
        </w:rPr>
        <w:t>Основание: пункт 85 Инструкции к Единому плану счетов № 157н.</w:t>
      </w:r>
    </w:p>
    <w:p w:rsidR="00B370F3" w:rsidRDefault="00B370F3" w:rsidP="00B370F3">
      <w:pPr>
        <w:spacing w:after="0" w:line="240" w:lineRule="auto"/>
        <w:rPr>
          <w:rFonts w:ascii="Times New Roman" w:eastAsia="Times New Roman" w:hAnsi="Times New Roman" w:cs="Times New Roman"/>
          <w:color w:val="000000"/>
          <w:sz w:val="28"/>
          <w:szCs w:val="28"/>
          <w:lang w:eastAsia="ru-RU"/>
        </w:rPr>
      </w:pPr>
    </w:p>
    <w:p w:rsidR="008815F5" w:rsidRDefault="00331007" w:rsidP="006B0A49">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         </w:t>
      </w:r>
      <w:r w:rsidR="00763326">
        <w:rPr>
          <w:rFonts w:ascii="Times New Roman" w:eastAsia="Times New Roman" w:hAnsi="Times New Roman" w:cs="Times New Roman"/>
          <w:color w:val="000000"/>
          <w:sz w:val="28"/>
          <w:szCs w:val="28"/>
          <w:lang w:eastAsia="ru-RU"/>
        </w:rPr>
        <w:t>2</w:t>
      </w:r>
      <w:r w:rsidR="00B370F3">
        <w:rPr>
          <w:rFonts w:ascii="Times New Roman" w:eastAsia="Times New Roman" w:hAnsi="Times New Roman" w:cs="Times New Roman"/>
          <w:color w:val="000000"/>
          <w:sz w:val="28"/>
          <w:szCs w:val="28"/>
          <w:lang w:eastAsia="ru-RU"/>
        </w:rPr>
        <w:t>.6.2. На объекты основных средств, приобретенных в 2018году нач</w:t>
      </w:r>
      <w:r w:rsidR="006B0A49">
        <w:rPr>
          <w:rFonts w:ascii="Times New Roman" w:eastAsia="Times New Roman" w:hAnsi="Times New Roman" w:cs="Times New Roman"/>
          <w:color w:val="000000"/>
          <w:sz w:val="28"/>
          <w:szCs w:val="28"/>
          <w:lang w:eastAsia="ru-RU"/>
        </w:rPr>
        <w:t>исление амортизации производить</w:t>
      </w:r>
      <w:r w:rsidR="00DB7841">
        <w:rPr>
          <w:rFonts w:ascii="Times New Roman" w:eastAsia="Times New Roman" w:hAnsi="Times New Roman" w:cs="Times New Roman"/>
          <w:color w:val="000000"/>
          <w:sz w:val="28"/>
          <w:szCs w:val="28"/>
          <w:lang w:eastAsia="ru-RU"/>
        </w:rPr>
        <w:t xml:space="preserve"> линейным методом</w:t>
      </w:r>
      <w:r w:rsidR="006B0A49">
        <w:rPr>
          <w:rFonts w:ascii="Times New Roman" w:eastAsia="Times New Roman" w:hAnsi="Times New Roman" w:cs="Times New Roman"/>
          <w:color w:val="000000"/>
          <w:sz w:val="28"/>
          <w:szCs w:val="28"/>
          <w:lang w:eastAsia="ru-RU"/>
        </w:rPr>
        <w:t>.</w:t>
      </w:r>
      <w:r w:rsidR="00D12EDE">
        <w:rPr>
          <w:rFonts w:ascii="Times New Roman" w:eastAsia="Times New Roman" w:hAnsi="Times New Roman" w:cs="Times New Roman"/>
          <w:color w:val="000000"/>
          <w:sz w:val="28"/>
          <w:szCs w:val="28"/>
          <w:lang w:eastAsia="ru-RU"/>
        </w:rPr>
        <w:t xml:space="preserve"> </w:t>
      </w:r>
    </w:p>
    <w:p w:rsidR="009B139C" w:rsidRPr="009B139C" w:rsidRDefault="009B139C" w:rsidP="009B139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139C">
        <w:rPr>
          <w:rFonts w:ascii="Times New Roman" w:eastAsia="Times New Roman" w:hAnsi="Times New Roman" w:cs="Times New Roman"/>
          <w:color w:val="000000" w:themeColor="text1"/>
          <w:sz w:val="28"/>
          <w:szCs w:val="28"/>
          <w:lang w:eastAsia="ru-RU"/>
        </w:rPr>
        <w:t>Основание: пункт</w:t>
      </w:r>
      <w:r>
        <w:rPr>
          <w:rFonts w:ascii="Times New Roman" w:eastAsia="Times New Roman" w:hAnsi="Times New Roman" w:cs="Times New Roman"/>
          <w:color w:val="000000" w:themeColor="text1"/>
          <w:sz w:val="28"/>
          <w:szCs w:val="28"/>
          <w:lang w:eastAsia="ru-RU"/>
        </w:rPr>
        <w:t>ы 36,37</w:t>
      </w:r>
      <w:r w:rsidRPr="009B139C">
        <w:rPr>
          <w:rFonts w:ascii="Times New Roman" w:eastAsia="Times New Roman" w:hAnsi="Times New Roman" w:cs="Times New Roman"/>
          <w:color w:val="000000" w:themeColor="text1"/>
          <w:sz w:val="28"/>
          <w:szCs w:val="28"/>
          <w:lang w:eastAsia="ru-RU"/>
        </w:rPr>
        <w:t xml:space="preserve"> СГС «Основные средства».</w:t>
      </w:r>
    </w:p>
    <w:p w:rsidR="00BD24F0" w:rsidRPr="009B139C" w:rsidRDefault="00BD24F0"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D24F0" w:rsidRPr="00BD24F0" w:rsidRDefault="00BD24F0" w:rsidP="008815F5">
      <w:pPr>
        <w:spacing w:after="0" w:line="240" w:lineRule="auto"/>
        <w:ind w:firstLine="709"/>
        <w:jc w:val="both"/>
        <w:rPr>
          <w:rFonts w:ascii="Times New Roman" w:eastAsia="Times New Roman" w:hAnsi="Times New Roman" w:cs="Times New Roman"/>
          <w:sz w:val="28"/>
          <w:szCs w:val="28"/>
          <w:lang w:eastAsia="ru-RU"/>
        </w:rPr>
      </w:pPr>
      <w:r w:rsidRPr="00BD24F0">
        <w:rPr>
          <w:rFonts w:ascii="Times New Roman" w:eastAsia="Times New Roman" w:hAnsi="Times New Roman" w:cs="Times New Roman"/>
          <w:sz w:val="28"/>
          <w:szCs w:val="28"/>
          <w:lang w:eastAsia="ru-RU"/>
        </w:rPr>
        <w:t>Начислять амортизацию на объекты, приобретенные в 2018году:</w:t>
      </w:r>
    </w:p>
    <w:p w:rsidR="00F65FC4" w:rsidRDefault="00BD24F0" w:rsidP="008815F5">
      <w:pPr>
        <w:spacing w:after="0" w:line="240" w:lineRule="auto"/>
        <w:ind w:firstLine="709"/>
        <w:jc w:val="both"/>
        <w:rPr>
          <w:rFonts w:ascii="Times New Roman" w:eastAsia="Times New Roman" w:hAnsi="Times New Roman" w:cs="Times New Roman"/>
          <w:sz w:val="28"/>
          <w:szCs w:val="28"/>
          <w:lang w:eastAsia="ru-RU"/>
        </w:rPr>
      </w:pPr>
      <w:r w:rsidRPr="00BD24F0">
        <w:rPr>
          <w:rFonts w:ascii="Times New Roman" w:eastAsia="Times New Roman" w:hAnsi="Times New Roman" w:cs="Times New Roman"/>
          <w:sz w:val="28"/>
          <w:szCs w:val="28"/>
          <w:lang w:eastAsia="ru-RU"/>
        </w:rPr>
        <w:t>- стоимостью до 10 000 ру</w:t>
      </w:r>
      <w:r>
        <w:rPr>
          <w:rFonts w:ascii="Times New Roman" w:eastAsia="Times New Roman" w:hAnsi="Times New Roman" w:cs="Times New Roman"/>
          <w:sz w:val="28"/>
          <w:szCs w:val="28"/>
          <w:lang w:eastAsia="ru-RU"/>
        </w:rPr>
        <w:t>б</w:t>
      </w:r>
      <w:r w:rsidRPr="00BD24F0">
        <w:rPr>
          <w:rFonts w:ascii="Times New Roman" w:eastAsia="Times New Roman" w:hAnsi="Times New Roman" w:cs="Times New Roman"/>
          <w:sz w:val="28"/>
          <w:szCs w:val="28"/>
          <w:lang w:eastAsia="ru-RU"/>
        </w:rPr>
        <w:t>лей амортизация не начисляется;</w:t>
      </w:r>
    </w:p>
    <w:p w:rsidR="00BD24F0" w:rsidRDefault="00BD24F0" w:rsidP="008815F5">
      <w:pPr>
        <w:spacing w:after="0" w:line="240" w:lineRule="auto"/>
        <w:ind w:firstLine="709"/>
        <w:jc w:val="both"/>
        <w:rPr>
          <w:rFonts w:ascii="Times New Roman" w:eastAsia="Times New Roman" w:hAnsi="Times New Roman" w:cs="Times New Roman"/>
          <w:sz w:val="28"/>
          <w:szCs w:val="28"/>
          <w:lang w:eastAsia="ru-RU"/>
        </w:rPr>
      </w:pPr>
      <w:r w:rsidRPr="00BD24F0">
        <w:rPr>
          <w:rFonts w:ascii="Times New Roman" w:eastAsia="Times New Roman" w:hAnsi="Times New Roman" w:cs="Times New Roman"/>
          <w:sz w:val="28"/>
          <w:szCs w:val="28"/>
          <w:lang w:eastAsia="ru-RU"/>
        </w:rPr>
        <w:t>- на объекты библиотечного фонда стоимостью до 100 000 ру</w:t>
      </w:r>
      <w:r>
        <w:rPr>
          <w:rFonts w:ascii="Times New Roman" w:eastAsia="Times New Roman" w:hAnsi="Times New Roman" w:cs="Times New Roman"/>
          <w:sz w:val="28"/>
          <w:szCs w:val="28"/>
          <w:lang w:eastAsia="ru-RU"/>
        </w:rPr>
        <w:t>б</w:t>
      </w:r>
      <w:r w:rsidRPr="00BD24F0">
        <w:rPr>
          <w:rFonts w:ascii="Times New Roman" w:eastAsia="Times New Roman" w:hAnsi="Times New Roman" w:cs="Times New Roman"/>
          <w:sz w:val="28"/>
          <w:szCs w:val="28"/>
          <w:lang w:eastAsia="ru-RU"/>
        </w:rPr>
        <w:t xml:space="preserve">лей </w:t>
      </w:r>
      <w:r>
        <w:rPr>
          <w:rFonts w:ascii="Times New Roman" w:eastAsia="Times New Roman" w:hAnsi="Times New Roman" w:cs="Times New Roman"/>
          <w:sz w:val="28"/>
          <w:szCs w:val="28"/>
          <w:lang w:eastAsia="ru-RU"/>
        </w:rPr>
        <w:t>включительно в размере 100% первоначальной стоимости при выдаче в эксплуатацию;</w:t>
      </w:r>
    </w:p>
    <w:p w:rsidR="00BD24F0" w:rsidRDefault="00BD24F0" w:rsidP="00BD24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на иные объекты основных средств стоимостью от 10 000 до 100 000 рублей</w:t>
      </w:r>
      <w:r w:rsidRPr="00BD2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размере 100% </w:t>
      </w:r>
      <w:proofErr w:type="gramStart"/>
      <w:r>
        <w:rPr>
          <w:rFonts w:ascii="Times New Roman" w:eastAsia="Times New Roman" w:hAnsi="Times New Roman" w:cs="Times New Roman"/>
          <w:sz w:val="28"/>
          <w:szCs w:val="28"/>
          <w:lang w:eastAsia="ru-RU"/>
        </w:rPr>
        <w:t>при выдачи</w:t>
      </w:r>
      <w:proofErr w:type="gramEnd"/>
      <w:r>
        <w:rPr>
          <w:rFonts w:ascii="Times New Roman" w:eastAsia="Times New Roman" w:hAnsi="Times New Roman" w:cs="Times New Roman"/>
          <w:sz w:val="28"/>
          <w:szCs w:val="28"/>
          <w:lang w:eastAsia="ru-RU"/>
        </w:rPr>
        <w:t xml:space="preserve"> в эксплуатацию.</w:t>
      </w:r>
    </w:p>
    <w:p w:rsidR="009B139C" w:rsidRPr="009B139C" w:rsidRDefault="009B139C" w:rsidP="009B139C">
      <w:pPr>
        <w:spacing w:after="0" w:line="240" w:lineRule="auto"/>
        <w:ind w:firstLine="709"/>
        <w:jc w:val="both"/>
        <w:rPr>
          <w:rFonts w:ascii="Times New Roman" w:eastAsia="Times New Roman" w:hAnsi="Times New Roman" w:cs="Times New Roman"/>
          <w:color w:val="000000"/>
          <w:sz w:val="28"/>
          <w:szCs w:val="28"/>
          <w:lang w:eastAsia="ru-RU"/>
        </w:rPr>
      </w:pPr>
      <w:r w:rsidRPr="009B139C">
        <w:rPr>
          <w:rFonts w:ascii="Times New Roman" w:eastAsia="Times New Roman" w:hAnsi="Times New Roman" w:cs="Times New Roman"/>
          <w:color w:val="000000"/>
          <w:sz w:val="28"/>
          <w:szCs w:val="28"/>
          <w:lang w:eastAsia="ru-RU"/>
        </w:rPr>
        <w:t xml:space="preserve">Основание: пункт </w:t>
      </w:r>
      <w:r>
        <w:rPr>
          <w:rFonts w:ascii="Times New Roman" w:eastAsia="Times New Roman" w:hAnsi="Times New Roman" w:cs="Times New Roman"/>
          <w:color w:val="000000"/>
          <w:sz w:val="28"/>
          <w:szCs w:val="28"/>
          <w:lang w:eastAsia="ru-RU"/>
        </w:rPr>
        <w:t>39</w:t>
      </w:r>
      <w:r w:rsidRPr="009B139C">
        <w:rPr>
          <w:rFonts w:ascii="Times New Roman" w:eastAsia="Times New Roman" w:hAnsi="Times New Roman" w:cs="Times New Roman"/>
          <w:color w:val="000000"/>
          <w:sz w:val="28"/>
          <w:szCs w:val="28"/>
          <w:lang w:eastAsia="ru-RU"/>
        </w:rPr>
        <w:t xml:space="preserve"> СГС «Основные средства».</w:t>
      </w:r>
    </w:p>
    <w:p w:rsidR="00B370F3" w:rsidRDefault="00B370F3"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B370F3"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 Срок полезного использования объектов основных средств устанавливает бухгалтер, ответственный за уч</w:t>
      </w:r>
      <w:r w:rsidR="00B370F3">
        <w:rPr>
          <w:rFonts w:ascii="Times New Roman" w:eastAsia="Times New Roman" w:hAnsi="Times New Roman" w:cs="Times New Roman"/>
          <w:color w:val="000000"/>
          <w:sz w:val="28"/>
          <w:szCs w:val="28"/>
          <w:lang w:eastAsia="ru-RU"/>
        </w:rPr>
        <w:t>ет основных средств, на основе:</w:t>
      </w:r>
    </w:p>
    <w:p w:rsidR="00B370F3"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информации, содержащейся в Общероссийском классификато</w:t>
      </w:r>
      <w:r w:rsidR="00B370F3">
        <w:rPr>
          <w:rFonts w:ascii="Times New Roman" w:eastAsia="Times New Roman" w:hAnsi="Times New Roman" w:cs="Times New Roman"/>
          <w:color w:val="000000"/>
          <w:sz w:val="28"/>
          <w:szCs w:val="28"/>
          <w:lang w:eastAsia="ru-RU"/>
        </w:rPr>
        <w:t>ре основных фондов ОК 013-2014;</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рекомендаций, содержащихся в документах производителя, – при отсутствии объекта в Общероссийском классификаторе.</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Если такая информация отсутствует, решение о сроке принимает комиссия по поступлению и выбытию а</w:t>
      </w:r>
      <w:r w:rsidR="006B738C">
        <w:rPr>
          <w:rFonts w:ascii="Times New Roman" w:eastAsia="Times New Roman" w:hAnsi="Times New Roman" w:cs="Times New Roman"/>
          <w:color w:val="000000"/>
          <w:sz w:val="28"/>
          <w:szCs w:val="28"/>
          <w:lang w:eastAsia="ru-RU"/>
        </w:rPr>
        <w:t xml:space="preserve">ктивов </w:t>
      </w:r>
      <w:r w:rsidR="006B738C" w:rsidRPr="009B139C">
        <w:rPr>
          <w:rFonts w:ascii="Times New Roman" w:eastAsia="Times New Roman" w:hAnsi="Times New Roman" w:cs="Times New Roman"/>
          <w:i/>
          <w:color w:val="000000"/>
          <w:sz w:val="28"/>
          <w:szCs w:val="28"/>
          <w:lang w:eastAsia="ru-RU"/>
        </w:rPr>
        <w:t xml:space="preserve">(приложение </w:t>
      </w:r>
      <w:r w:rsidR="006B0A49" w:rsidRPr="009B139C">
        <w:rPr>
          <w:rFonts w:ascii="Times New Roman" w:eastAsia="Times New Roman" w:hAnsi="Times New Roman" w:cs="Times New Roman"/>
          <w:i/>
          <w:color w:val="000000"/>
          <w:sz w:val="28"/>
          <w:szCs w:val="28"/>
          <w:lang w:eastAsia="ru-RU"/>
        </w:rPr>
        <w:t>1.</w:t>
      </w:r>
      <w:r w:rsidR="006B738C" w:rsidRPr="009B139C">
        <w:rPr>
          <w:rFonts w:ascii="Times New Roman" w:eastAsia="Times New Roman" w:hAnsi="Times New Roman" w:cs="Times New Roman"/>
          <w:i/>
          <w:color w:val="000000"/>
          <w:sz w:val="28"/>
          <w:szCs w:val="28"/>
          <w:lang w:eastAsia="ru-RU"/>
        </w:rPr>
        <w:t>1)</w:t>
      </w:r>
      <w:r w:rsidR="006B738C">
        <w:rPr>
          <w:rFonts w:ascii="Times New Roman" w:eastAsia="Times New Roman" w:hAnsi="Times New Roman" w:cs="Times New Roman"/>
          <w:color w:val="000000"/>
          <w:sz w:val="28"/>
          <w:szCs w:val="28"/>
          <w:lang w:eastAsia="ru-RU"/>
        </w:rPr>
        <w:t xml:space="preserve"> с учетом:</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ожидаемого срока использовани</w:t>
      </w:r>
      <w:r w:rsidR="006B738C">
        <w:rPr>
          <w:rFonts w:ascii="Times New Roman" w:eastAsia="Times New Roman" w:hAnsi="Times New Roman" w:cs="Times New Roman"/>
          <w:color w:val="000000"/>
          <w:sz w:val="28"/>
          <w:szCs w:val="28"/>
          <w:lang w:eastAsia="ru-RU"/>
        </w:rPr>
        <w:t>я и физического износа объекта;</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га</w:t>
      </w:r>
      <w:r w:rsidR="006B738C">
        <w:rPr>
          <w:rFonts w:ascii="Times New Roman" w:eastAsia="Times New Roman" w:hAnsi="Times New Roman" w:cs="Times New Roman"/>
          <w:color w:val="000000"/>
          <w:sz w:val="28"/>
          <w:szCs w:val="28"/>
          <w:lang w:eastAsia="ru-RU"/>
        </w:rPr>
        <w:t>рантийного срока использования;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сроков фактической эксплуатации и ранее начисленной суммы амортизации – для безвозмездно полученных объектов.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w:t>
      </w:r>
      <w:r w:rsidR="006B738C">
        <w:rPr>
          <w:rFonts w:ascii="Times New Roman" w:eastAsia="Times New Roman" w:hAnsi="Times New Roman" w:cs="Times New Roman"/>
          <w:color w:val="000000"/>
          <w:sz w:val="28"/>
          <w:szCs w:val="28"/>
          <w:lang w:eastAsia="ru-RU"/>
        </w:rPr>
        <w:t>Р от 22 октября 1990 г. № 1072.</w:t>
      </w:r>
    </w:p>
    <w:p w:rsidR="006B738C" w:rsidRDefault="006B738C"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44 Инструкции к Единому плану счетов №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6B738C" w:rsidRDefault="00763326" w:rsidP="006B738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.8</w:t>
      </w:r>
      <w:r w:rsidR="008815F5" w:rsidRPr="008815F5">
        <w:rPr>
          <w:rFonts w:ascii="Times New Roman" w:eastAsia="Times New Roman" w:hAnsi="Times New Roman" w:cs="Times New Roman"/>
          <w:color w:val="000000"/>
          <w:sz w:val="28"/>
          <w:szCs w:val="28"/>
          <w:lang w:eastAsia="ru-RU"/>
        </w:rPr>
        <w:t xml:space="preserve">. </w:t>
      </w:r>
      <w:r w:rsidR="009B139C">
        <w:rPr>
          <w:rFonts w:ascii="Times New Roman" w:eastAsia="Times New Roman" w:hAnsi="Times New Roman" w:cs="Times New Roman"/>
          <w:color w:val="000000"/>
          <w:sz w:val="28"/>
          <w:szCs w:val="28"/>
          <w:lang w:eastAsia="ru-RU"/>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6B738C" w:rsidRDefault="008815F5" w:rsidP="00AB597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Основание: пункт </w:t>
      </w:r>
      <w:r w:rsidR="00AB597A">
        <w:rPr>
          <w:rFonts w:ascii="Times New Roman" w:eastAsia="Times New Roman" w:hAnsi="Times New Roman" w:cs="Times New Roman"/>
          <w:color w:val="000000"/>
          <w:sz w:val="28"/>
          <w:szCs w:val="28"/>
          <w:lang w:eastAsia="ru-RU"/>
        </w:rPr>
        <w:t>41 СГС «Основные средства».</w:t>
      </w:r>
    </w:p>
    <w:p w:rsidR="00AB597A" w:rsidRDefault="00AB597A" w:rsidP="00AB597A">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6B738C" w:rsidP="006B738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63326">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.9</w:t>
      </w:r>
      <w:r w:rsidR="008815F5" w:rsidRPr="008815F5">
        <w:rPr>
          <w:rFonts w:ascii="Times New Roman" w:eastAsia="Times New Roman" w:hAnsi="Times New Roman" w:cs="Times New Roman"/>
          <w:color w:val="000000"/>
          <w:sz w:val="28"/>
          <w:szCs w:val="28"/>
          <w:lang w:eastAsia="ru-RU"/>
        </w:rPr>
        <w:t>.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6B738C"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.10</w:t>
      </w:r>
      <w:r w:rsidR="008815F5" w:rsidRPr="008815F5">
        <w:rPr>
          <w:rFonts w:ascii="Times New Roman" w:eastAsia="Times New Roman" w:hAnsi="Times New Roman" w:cs="Times New Roman"/>
          <w:color w:val="000000"/>
          <w:sz w:val="28"/>
          <w:szCs w:val="28"/>
          <w:lang w:eastAsia="ru-RU"/>
        </w:rPr>
        <w:t>. Основные средства</w:t>
      </w:r>
      <w:r w:rsidR="006B738C">
        <w:rPr>
          <w:rFonts w:ascii="Times New Roman" w:eastAsia="Times New Roman" w:hAnsi="Times New Roman" w:cs="Times New Roman"/>
          <w:color w:val="000000"/>
          <w:sz w:val="28"/>
          <w:szCs w:val="28"/>
          <w:lang w:eastAsia="ru-RU"/>
        </w:rPr>
        <w:t xml:space="preserve">, приобретенные до 1 января 2018 г. </w:t>
      </w:r>
      <w:r w:rsidR="008815F5" w:rsidRPr="008815F5">
        <w:rPr>
          <w:rFonts w:ascii="Times New Roman" w:eastAsia="Times New Roman" w:hAnsi="Times New Roman" w:cs="Times New Roman"/>
          <w:color w:val="000000"/>
          <w:sz w:val="28"/>
          <w:szCs w:val="28"/>
          <w:lang w:eastAsia="ru-RU"/>
        </w:rPr>
        <w:t>стоимостью до 3000 ру</w:t>
      </w:r>
      <w:r w:rsidR="006B738C">
        <w:rPr>
          <w:rFonts w:ascii="Times New Roman" w:eastAsia="Times New Roman" w:hAnsi="Times New Roman" w:cs="Times New Roman"/>
          <w:color w:val="000000"/>
          <w:sz w:val="28"/>
          <w:szCs w:val="28"/>
          <w:lang w:eastAsia="ru-RU"/>
        </w:rPr>
        <w:t>б. включительно, находящиеся в </w:t>
      </w:r>
      <w:r w:rsidR="008815F5" w:rsidRPr="008815F5">
        <w:rPr>
          <w:rFonts w:ascii="Times New Roman" w:eastAsia="Times New Roman" w:hAnsi="Times New Roman" w:cs="Times New Roman"/>
          <w:color w:val="000000"/>
          <w:sz w:val="28"/>
          <w:szCs w:val="28"/>
          <w:lang w:eastAsia="ru-RU"/>
        </w:rPr>
        <w:t xml:space="preserve">эксплуатации, учитываются на одноименном </w:t>
      </w:r>
      <w:proofErr w:type="spellStart"/>
      <w:r w:rsidR="008815F5" w:rsidRPr="008815F5">
        <w:rPr>
          <w:rFonts w:ascii="Times New Roman" w:eastAsia="Times New Roman" w:hAnsi="Times New Roman" w:cs="Times New Roman"/>
          <w:color w:val="000000"/>
          <w:sz w:val="28"/>
          <w:szCs w:val="28"/>
          <w:lang w:eastAsia="ru-RU"/>
        </w:rPr>
        <w:t>забал</w:t>
      </w:r>
      <w:r w:rsidR="006B738C">
        <w:rPr>
          <w:rFonts w:ascii="Times New Roman" w:eastAsia="Times New Roman" w:hAnsi="Times New Roman" w:cs="Times New Roman"/>
          <w:color w:val="000000"/>
          <w:sz w:val="28"/>
          <w:szCs w:val="28"/>
          <w:lang w:eastAsia="ru-RU"/>
        </w:rPr>
        <w:t>ансовом</w:t>
      </w:r>
      <w:proofErr w:type="spellEnd"/>
      <w:r w:rsidR="006B738C">
        <w:rPr>
          <w:rFonts w:ascii="Times New Roman" w:eastAsia="Times New Roman" w:hAnsi="Times New Roman" w:cs="Times New Roman"/>
          <w:color w:val="000000"/>
          <w:sz w:val="28"/>
          <w:szCs w:val="28"/>
          <w:lang w:eastAsia="ru-RU"/>
        </w:rPr>
        <w:t xml:space="preserve"> счете 21 по балансовой стоимости.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373 Инструкции к Единому плану счетов № 157н.</w:t>
      </w:r>
    </w:p>
    <w:p w:rsidR="00D47359" w:rsidRDefault="00D47359" w:rsidP="006B738C">
      <w:pPr>
        <w:spacing w:after="0" w:line="240" w:lineRule="auto"/>
        <w:ind w:firstLine="709"/>
        <w:jc w:val="both"/>
        <w:rPr>
          <w:rFonts w:ascii="Times New Roman" w:eastAsia="Times New Roman" w:hAnsi="Times New Roman" w:cs="Times New Roman"/>
          <w:color w:val="000000"/>
          <w:sz w:val="28"/>
          <w:szCs w:val="28"/>
          <w:lang w:eastAsia="ru-RU"/>
        </w:rPr>
      </w:pPr>
    </w:p>
    <w:p w:rsidR="006B738C" w:rsidRDefault="006B738C" w:rsidP="006B738C">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Основные средства</w:t>
      </w:r>
      <w:r>
        <w:rPr>
          <w:rFonts w:ascii="Times New Roman" w:eastAsia="Times New Roman" w:hAnsi="Times New Roman" w:cs="Times New Roman"/>
          <w:color w:val="000000"/>
          <w:sz w:val="28"/>
          <w:szCs w:val="28"/>
          <w:lang w:eastAsia="ru-RU"/>
        </w:rPr>
        <w:t>, приобретенные после 1 января 2018 г. стоимостью до 10</w:t>
      </w:r>
      <w:r w:rsidRPr="008815F5">
        <w:rPr>
          <w:rFonts w:ascii="Times New Roman" w:eastAsia="Times New Roman" w:hAnsi="Times New Roman" w:cs="Times New Roman"/>
          <w:color w:val="000000"/>
          <w:sz w:val="28"/>
          <w:szCs w:val="28"/>
          <w:lang w:eastAsia="ru-RU"/>
        </w:rPr>
        <w:t>000 ру</w:t>
      </w:r>
      <w:r>
        <w:rPr>
          <w:rFonts w:ascii="Times New Roman" w:eastAsia="Times New Roman" w:hAnsi="Times New Roman" w:cs="Times New Roman"/>
          <w:color w:val="000000"/>
          <w:sz w:val="28"/>
          <w:szCs w:val="28"/>
          <w:lang w:eastAsia="ru-RU"/>
        </w:rPr>
        <w:t>б. включительно, находящиеся в эксплуатации, учитывать</w:t>
      </w:r>
      <w:r w:rsidRPr="008815F5">
        <w:rPr>
          <w:rFonts w:ascii="Times New Roman" w:eastAsia="Times New Roman" w:hAnsi="Times New Roman" w:cs="Times New Roman"/>
          <w:color w:val="000000"/>
          <w:sz w:val="28"/>
          <w:szCs w:val="28"/>
          <w:lang w:eastAsia="ru-RU"/>
        </w:rPr>
        <w:t xml:space="preserve"> на одноименном </w:t>
      </w:r>
      <w:proofErr w:type="spellStart"/>
      <w:r w:rsidRPr="008815F5">
        <w:rPr>
          <w:rFonts w:ascii="Times New Roman" w:eastAsia="Times New Roman" w:hAnsi="Times New Roman" w:cs="Times New Roman"/>
          <w:color w:val="000000"/>
          <w:sz w:val="28"/>
          <w:szCs w:val="28"/>
          <w:lang w:eastAsia="ru-RU"/>
        </w:rPr>
        <w:t>забал</w:t>
      </w:r>
      <w:r>
        <w:rPr>
          <w:rFonts w:ascii="Times New Roman" w:eastAsia="Times New Roman" w:hAnsi="Times New Roman" w:cs="Times New Roman"/>
          <w:color w:val="000000"/>
          <w:sz w:val="28"/>
          <w:szCs w:val="28"/>
          <w:lang w:eastAsia="ru-RU"/>
        </w:rPr>
        <w:t>ансовом</w:t>
      </w:r>
      <w:proofErr w:type="spellEnd"/>
      <w:r>
        <w:rPr>
          <w:rFonts w:ascii="Times New Roman" w:eastAsia="Times New Roman" w:hAnsi="Times New Roman" w:cs="Times New Roman"/>
          <w:color w:val="000000"/>
          <w:sz w:val="28"/>
          <w:szCs w:val="28"/>
          <w:lang w:eastAsia="ru-RU"/>
        </w:rPr>
        <w:t xml:space="preserve"> счете 21 по балансовой стоимости. </w:t>
      </w:r>
    </w:p>
    <w:p w:rsidR="00F65FC4" w:rsidRDefault="006B738C"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597A">
        <w:rPr>
          <w:rFonts w:ascii="Times New Roman" w:eastAsia="Times New Roman" w:hAnsi="Times New Roman" w:cs="Times New Roman"/>
          <w:color w:val="000000" w:themeColor="text1"/>
          <w:sz w:val="28"/>
          <w:szCs w:val="28"/>
          <w:lang w:eastAsia="ru-RU"/>
        </w:rPr>
        <w:t xml:space="preserve">Основание: пункт 39 </w:t>
      </w:r>
      <w:r w:rsidR="00AB597A" w:rsidRPr="00AB597A">
        <w:rPr>
          <w:rFonts w:ascii="Times New Roman" w:eastAsia="Times New Roman" w:hAnsi="Times New Roman" w:cs="Times New Roman"/>
          <w:color w:val="000000" w:themeColor="text1"/>
          <w:sz w:val="28"/>
          <w:szCs w:val="28"/>
          <w:lang w:eastAsia="ru-RU"/>
        </w:rPr>
        <w:t>СГС «Основные средства»</w:t>
      </w:r>
      <w:r w:rsidRPr="00AB597A">
        <w:rPr>
          <w:rFonts w:ascii="Times New Roman" w:eastAsia="Times New Roman" w:hAnsi="Times New Roman" w:cs="Times New Roman"/>
          <w:color w:val="000000" w:themeColor="text1"/>
          <w:sz w:val="28"/>
          <w:szCs w:val="28"/>
          <w:lang w:eastAsia="ru-RU"/>
        </w:rPr>
        <w:t>.</w:t>
      </w:r>
    </w:p>
    <w:p w:rsidR="00AB597A" w:rsidRPr="00AB597A" w:rsidRDefault="00AB597A"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.11</w:t>
      </w:r>
      <w:r w:rsidR="008815F5" w:rsidRPr="008815F5">
        <w:rPr>
          <w:rFonts w:ascii="Times New Roman" w:eastAsia="Times New Roman" w:hAnsi="Times New Roman" w:cs="Times New Roman"/>
          <w:color w:val="000000"/>
          <w:sz w:val="28"/>
          <w:szCs w:val="28"/>
          <w:lang w:eastAsia="ru-RU"/>
        </w:rPr>
        <w:t>. Составные части компьютера (монитор, клавиатура, мышь, системный блок) учитываются как единый инвентарный объект.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711A">
        <w:rPr>
          <w:rFonts w:ascii="Times New Roman" w:eastAsia="Times New Roman" w:hAnsi="Times New Roman" w:cs="Times New Roman"/>
          <w:color w:val="000000"/>
          <w:sz w:val="28"/>
          <w:szCs w:val="28"/>
          <w:lang w:eastAsia="ru-RU"/>
        </w:rPr>
        <w:t>.12</w:t>
      </w:r>
      <w:r w:rsidR="008815F5" w:rsidRPr="008815F5">
        <w:rPr>
          <w:rFonts w:ascii="Times New Roman" w:eastAsia="Times New Roman" w:hAnsi="Times New Roman" w:cs="Times New Roman"/>
          <w:color w:val="000000"/>
          <w:sz w:val="28"/>
          <w:szCs w:val="28"/>
          <w:lang w:eastAsia="ru-RU"/>
        </w:rPr>
        <w:t>. Расходы на доставку объекта основного средства включаются</w:t>
      </w:r>
      <w:r w:rsidR="00D47359">
        <w:rPr>
          <w:rFonts w:ascii="Times New Roman" w:eastAsia="Times New Roman" w:hAnsi="Times New Roman" w:cs="Times New Roman"/>
          <w:color w:val="000000"/>
          <w:sz w:val="28"/>
          <w:szCs w:val="28"/>
          <w:lang w:eastAsia="ru-RU"/>
        </w:rPr>
        <w:t xml:space="preserve"> или не включаются</w:t>
      </w:r>
      <w:r w:rsidR="008815F5" w:rsidRPr="008815F5">
        <w:rPr>
          <w:rFonts w:ascii="Times New Roman" w:eastAsia="Times New Roman" w:hAnsi="Times New Roman" w:cs="Times New Roman"/>
          <w:color w:val="000000"/>
          <w:sz w:val="28"/>
          <w:szCs w:val="28"/>
          <w:lang w:eastAsia="ru-RU"/>
        </w:rPr>
        <w:t xml:space="preserve"> в его первоначальную стоимость</w:t>
      </w:r>
      <w:r w:rsidR="00D47359">
        <w:rPr>
          <w:rFonts w:ascii="Times New Roman" w:eastAsia="Times New Roman" w:hAnsi="Times New Roman" w:cs="Times New Roman"/>
          <w:color w:val="000000"/>
          <w:sz w:val="28"/>
          <w:szCs w:val="28"/>
          <w:lang w:eastAsia="ru-RU"/>
        </w:rPr>
        <w:t xml:space="preserve"> в зависимости от условий договора на приобретение такого объекта</w:t>
      </w:r>
      <w:r w:rsidR="008815F5" w:rsidRPr="008815F5">
        <w:rPr>
          <w:rFonts w:ascii="Times New Roman" w:eastAsia="Times New Roman" w:hAnsi="Times New Roman" w:cs="Times New Roman"/>
          <w:color w:val="000000"/>
          <w:sz w:val="28"/>
          <w:szCs w:val="28"/>
          <w:lang w:eastAsia="ru-RU"/>
        </w:rPr>
        <w:t>. Расходы на доставку нескольких имущественных объектов учитываются в стоимости пропорционально стоимости каждого объекта.</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B738C">
        <w:rPr>
          <w:rFonts w:ascii="Times New Roman" w:eastAsia="Times New Roman" w:hAnsi="Times New Roman" w:cs="Times New Roman"/>
          <w:color w:val="000000"/>
          <w:sz w:val="28"/>
          <w:szCs w:val="28"/>
          <w:lang w:eastAsia="ru-RU"/>
        </w:rPr>
        <w:t xml:space="preserve">.13. </w:t>
      </w:r>
      <w:r w:rsidR="00BD24F0">
        <w:rPr>
          <w:rFonts w:ascii="Times New Roman" w:eastAsia="Times New Roman" w:hAnsi="Times New Roman" w:cs="Times New Roman"/>
          <w:color w:val="000000"/>
          <w:sz w:val="28"/>
          <w:szCs w:val="28"/>
          <w:lang w:eastAsia="ru-RU"/>
        </w:rPr>
        <w:t xml:space="preserve">Затраты по осуществлению ремонта помещения в объеме работ по покраске, побелке помещений, замене окон, дверей и аналогичных работ относить в состав </w:t>
      </w:r>
      <w:r w:rsidR="0092496A">
        <w:rPr>
          <w:rFonts w:ascii="Times New Roman" w:eastAsia="Times New Roman" w:hAnsi="Times New Roman" w:cs="Times New Roman"/>
          <w:color w:val="000000"/>
          <w:sz w:val="28"/>
          <w:szCs w:val="28"/>
          <w:lang w:eastAsia="ru-RU"/>
        </w:rPr>
        <w:t>расходов текущего финансового года без отнесения на увеличение стоимости ремонтируемого помещения.</w:t>
      </w:r>
      <w:r w:rsidR="008815F5" w:rsidRPr="008815F5">
        <w:rPr>
          <w:rFonts w:ascii="Times New Roman" w:eastAsia="Times New Roman" w:hAnsi="Times New Roman" w:cs="Times New Roman"/>
          <w:color w:val="000000"/>
          <w:sz w:val="28"/>
          <w:szCs w:val="28"/>
          <w:lang w:eastAsia="ru-RU"/>
        </w:rPr>
        <w:t> </w:t>
      </w:r>
    </w:p>
    <w:p w:rsidR="00D47359" w:rsidRDefault="00763326"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B738C">
        <w:rPr>
          <w:rFonts w:ascii="Times New Roman" w:eastAsia="Times New Roman" w:hAnsi="Times New Roman" w:cs="Times New Roman"/>
          <w:color w:val="000000"/>
          <w:sz w:val="28"/>
          <w:szCs w:val="28"/>
          <w:lang w:eastAsia="ru-RU"/>
        </w:rPr>
        <w:t>.14</w:t>
      </w:r>
      <w:r w:rsidR="008815F5" w:rsidRPr="008815F5">
        <w:rPr>
          <w:rFonts w:ascii="Times New Roman" w:eastAsia="Times New Roman" w:hAnsi="Times New Roman" w:cs="Times New Roman"/>
          <w:color w:val="000000"/>
          <w:sz w:val="28"/>
          <w:szCs w:val="28"/>
          <w:lang w:eastAsia="ru-RU"/>
        </w:rPr>
        <w:t xml:space="preserve">. В случае частичной ликвидации или </w:t>
      </w:r>
      <w:proofErr w:type="spellStart"/>
      <w:r w:rsidR="008815F5" w:rsidRPr="008815F5">
        <w:rPr>
          <w:rFonts w:ascii="Times New Roman" w:eastAsia="Times New Roman" w:hAnsi="Times New Roman" w:cs="Times New Roman"/>
          <w:color w:val="000000"/>
          <w:sz w:val="28"/>
          <w:szCs w:val="28"/>
          <w:lang w:eastAsia="ru-RU"/>
        </w:rPr>
        <w:t>разукомплектации</w:t>
      </w:r>
      <w:proofErr w:type="spellEnd"/>
      <w:r w:rsidR="008815F5" w:rsidRPr="008815F5">
        <w:rPr>
          <w:rFonts w:ascii="Times New Roman" w:eastAsia="Times New Roman" w:hAnsi="Times New Roman" w:cs="Times New Roman"/>
          <w:color w:val="000000"/>
          <w:sz w:val="28"/>
          <w:szCs w:val="28"/>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w:t>
      </w:r>
      <w:r w:rsidR="00D47359">
        <w:rPr>
          <w:rFonts w:ascii="Times New Roman" w:eastAsia="Times New Roman" w:hAnsi="Times New Roman" w:cs="Times New Roman"/>
          <w:color w:val="000000"/>
          <w:sz w:val="28"/>
          <w:szCs w:val="28"/>
          <w:lang w:eastAsia="ru-RU"/>
        </w:rPr>
        <w:t xml:space="preserve"> (в порядке убывания важности):</w:t>
      </w:r>
    </w:p>
    <w:p w:rsidR="00D47359"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площади;</w:t>
      </w:r>
    </w:p>
    <w:p w:rsidR="00D47359"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объему;</w:t>
      </w:r>
    </w:p>
    <w:p w:rsidR="00D47359"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весу;</w:t>
      </w:r>
    </w:p>
    <w:p w:rsidR="008815F5"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иному показателю, установленному комиссией по поступлению и выбытию активов.</w:t>
      </w:r>
    </w:p>
    <w:p w:rsidR="00E055FE" w:rsidRDefault="00763326"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55FE">
        <w:rPr>
          <w:rFonts w:ascii="Times New Roman" w:eastAsia="Times New Roman" w:hAnsi="Times New Roman" w:cs="Times New Roman"/>
          <w:color w:val="000000"/>
          <w:sz w:val="28"/>
          <w:szCs w:val="28"/>
          <w:lang w:eastAsia="ru-RU"/>
        </w:rPr>
        <w:t>.15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E055FE">
        <w:rPr>
          <w:rFonts w:ascii="Times New Roman" w:eastAsia="Times New Roman" w:hAnsi="Times New Roman" w:cs="Times New Roman"/>
          <w:color w:val="000000"/>
          <w:sz w:val="28"/>
          <w:szCs w:val="28"/>
          <w:lang w:eastAsia="ru-RU"/>
        </w:rPr>
        <w:t>выбываемых</w:t>
      </w:r>
      <w:proofErr w:type="spellEnd"/>
      <w:r w:rsidR="00E055FE">
        <w:rPr>
          <w:rFonts w:ascii="Times New Roman" w:eastAsia="Times New Roman" w:hAnsi="Times New Roman" w:cs="Times New Roman"/>
          <w:color w:val="000000"/>
          <w:sz w:val="28"/>
          <w:szCs w:val="28"/>
          <w:lang w:eastAsia="ru-RU"/>
        </w:rPr>
        <w:t>) составных частей. Данное правило применяется к следующим группам основных средств:</w:t>
      </w:r>
    </w:p>
    <w:p w:rsidR="00E055FE" w:rsidRDefault="00E055FE"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нежилые помещения;</w:t>
      </w:r>
    </w:p>
    <w:p w:rsidR="00E055FE" w:rsidRDefault="00E055FE"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машины и оборудование;</w:t>
      </w:r>
    </w:p>
    <w:p w:rsidR="00E055FE" w:rsidRDefault="00E055FE"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транспортные средства.</w:t>
      </w:r>
    </w:p>
    <w:p w:rsidR="00E055FE" w:rsidRDefault="00E055FE"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 пункт 27 СГС «Основные средства»</w:t>
      </w:r>
    </w:p>
    <w:p w:rsidR="00E055FE" w:rsidRDefault="00E055FE" w:rsidP="00D47359">
      <w:pPr>
        <w:spacing w:after="0" w:line="240" w:lineRule="auto"/>
        <w:ind w:firstLine="709"/>
        <w:jc w:val="both"/>
        <w:rPr>
          <w:rFonts w:ascii="Times New Roman" w:eastAsia="Times New Roman" w:hAnsi="Times New Roman" w:cs="Times New Roman"/>
          <w:color w:val="000000"/>
          <w:sz w:val="28"/>
          <w:szCs w:val="28"/>
          <w:lang w:eastAsia="ru-RU"/>
        </w:rPr>
      </w:pPr>
    </w:p>
    <w:p w:rsidR="00E055FE" w:rsidRDefault="00763326"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55FE">
        <w:rPr>
          <w:rFonts w:ascii="Times New Roman" w:eastAsia="Times New Roman" w:hAnsi="Times New Roman" w:cs="Times New Roman"/>
          <w:color w:val="000000"/>
          <w:sz w:val="28"/>
          <w:szCs w:val="28"/>
          <w:lang w:eastAsia="ru-RU"/>
        </w:rPr>
        <w:t xml:space="preserve">.16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w:t>
      </w:r>
      <w:r w:rsidR="00E055FE">
        <w:rPr>
          <w:rFonts w:ascii="Times New Roman" w:eastAsia="Times New Roman" w:hAnsi="Times New Roman" w:cs="Times New Roman"/>
          <w:color w:val="000000"/>
          <w:sz w:val="28"/>
          <w:szCs w:val="28"/>
          <w:lang w:eastAsia="ru-RU"/>
        </w:rPr>
        <w:lastRenderedPageBreak/>
        <w:t>основных средств сумма затрат на проведение предыдущего ремонта подлежит списанию в расходы текущего периода.</w:t>
      </w:r>
    </w:p>
    <w:p w:rsidR="00E055FE" w:rsidRPr="008815F5" w:rsidRDefault="00E055FE"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 пункт 28 СГС «Основные средства»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3</w:t>
      </w:r>
      <w:r w:rsidR="008815F5" w:rsidRPr="00331007">
        <w:rPr>
          <w:rFonts w:ascii="Times New Roman" w:eastAsia="Times New Roman" w:hAnsi="Times New Roman" w:cs="Times New Roman"/>
          <w:b/>
          <w:iCs/>
          <w:color w:val="000000"/>
          <w:sz w:val="28"/>
          <w:szCs w:val="28"/>
          <w:lang w:eastAsia="ru-RU"/>
        </w:rPr>
        <w:t>. Материальные запасы</w:t>
      </w:r>
      <w:r w:rsidR="008815F5" w:rsidRPr="008815F5">
        <w:rPr>
          <w:rFonts w:ascii="Times New Roman" w:eastAsia="Times New Roman" w:hAnsi="Times New Roman" w:cs="Times New Roman"/>
          <w:color w:val="000000"/>
          <w:sz w:val="28"/>
          <w:szCs w:val="28"/>
          <w:lang w:eastAsia="ru-RU"/>
        </w:rPr>
        <w:t> </w:t>
      </w:r>
    </w:p>
    <w:p w:rsidR="00331007"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.1. Учреждение учитывает в составе материальных запасов материальные объекты, указанные в пунктах 98–99 Инструкции</w:t>
      </w:r>
      <w:r w:rsidR="00331007">
        <w:rPr>
          <w:rFonts w:ascii="Times New Roman" w:eastAsia="Times New Roman" w:hAnsi="Times New Roman" w:cs="Times New Roman"/>
          <w:color w:val="000000"/>
          <w:sz w:val="28"/>
          <w:szCs w:val="28"/>
          <w:lang w:eastAsia="ru-RU"/>
        </w:rPr>
        <w:t xml:space="preserve"> к Единому плану счетов № 157н.</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r w:rsidR="005B2ACE">
        <w:rPr>
          <w:rFonts w:ascii="Times New Roman" w:eastAsia="Times New Roman" w:hAnsi="Times New Roman" w:cs="Times New Roman"/>
          <w:color w:val="000000"/>
          <w:sz w:val="28"/>
          <w:szCs w:val="28"/>
          <w:lang w:eastAsia="ru-RU"/>
        </w:rPr>
        <w:t xml:space="preserve"> или без учета таких расходов в зависимости от условий договора поставки.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33100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Единицей учета материальных запасов является номенклатурный номер.</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100, 101–102 Инструкции к Единому плану счетов № 157н. </w:t>
      </w:r>
    </w:p>
    <w:p w:rsidR="00760C63" w:rsidRDefault="00763326" w:rsidP="00760C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 xml:space="preserve">.3. </w:t>
      </w:r>
      <w:r w:rsidR="00F926A3">
        <w:rPr>
          <w:rFonts w:ascii="Times New Roman" w:eastAsia="Times New Roman" w:hAnsi="Times New Roman" w:cs="Times New Roman"/>
          <w:color w:val="000000"/>
          <w:sz w:val="28"/>
          <w:szCs w:val="28"/>
          <w:lang w:eastAsia="ru-RU"/>
        </w:rPr>
        <w:t>В практической деятельности Учреждения, учет ГСМ осуществляется следующим образом:</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Ответственный работник выдает водителям путевые листы под роспись с отметкой в журнале по установленной форме. Путевые листы выдаются на один день при условии сдачи предыдущего листа.</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xml:space="preserve">Тот же ответственный работник собирает путевые листы, проверяет правильность их заполнения, соответствие записей в путевых листах с показаниями спидометра и факт получения бензина. На основании путевых листов ответственный работник составляет отчет о расходе топлива и смазочных материалов (с указанием марки бензина, номера машины, пробега, расхода бензина по норме и фактического его расхода). К отчету обязательно прилагаются путевые листы; в установленные сроки отчет сдается в бухгалтерию по установленной форме. </w:t>
      </w:r>
    </w:p>
    <w:p w:rsid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xml:space="preserve">Бухгалтерия, принимая отчет, обязана проверить соответствие номеров путевых листов, зарегистрированных при получении их ответственным лицом. Проверяя сданные путевые листы, бухгалтер должен сравнить показания спидометра по предыдущим листам, чтобы удостовериться в отсутствии разрыва их последовательности. Списывая в расход топливо, бухгалтеру надо помнить, что списание производится по фактическому расходу, но не выше норм, утвержденных </w:t>
      </w:r>
      <w:proofErr w:type="gramStart"/>
      <w:r w:rsidRPr="00760C63">
        <w:rPr>
          <w:rFonts w:ascii="Times New Roman" w:eastAsia="Times New Roman" w:hAnsi="Times New Roman" w:cs="Times New Roman"/>
          <w:color w:val="000000"/>
          <w:sz w:val="28"/>
          <w:szCs w:val="28"/>
          <w:lang w:eastAsia="ru-RU"/>
        </w:rPr>
        <w:t>для отдельных марок автомобиля</w:t>
      </w:r>
      <w:proofErr w:type="gramEnd"/>
      <w:r w:rsidRPr="00760C63">
        <w:rPr>
          <w:rFonts w:ascii="Times New Roman" w:eastAsia="Times New Roman" w:hAnsi="Times New Roman" w:cs="Times New Roman"/>
          <w:color w:val="000000"/>
          <w:sz w:val="28"/>
          <w:szCs w:val="28"/>
          <w:lang w:eastAsia="ru-RU"/>
        </w:rPr>
        <w:t>.</w:t>
      </w:r>
    </w:p>
    <w:p w:rsidR="00F926A3" w:rsidRPr="00F926A3" w:rsidRDefault="00F926A3" w:rsidP="00F926A3">
      <w:pPr>
        <w:spacing w:after="0" w:line="240" w:lineRule="auto"/>
        <w:ind w:firstLine="709"/>
        <w:jc w:val="both"/>
        <w:rPr>
          <w:rFonts w:ascii="Times New Roman" w:eastAsia="Times New Roman" w:hAnsi="Times New Roman" w:cs="Times New Roman"/>
          <w:color w:val="000000"/>
          <w:sz w:val="28"/>
          <w:szCs w:val="28"/>
          <w:lang w:eastAsia="ru-RU"/>
        </w:rPr>
      </w:pPr>
      <w:r w:rsidRPr="00F926A3">
        <w:rPr>
          <w:rFonts w:ascii="Times New Roman" w:eastAsia="Times New Roman" w:hAnsi="Times New Roman" w:cs="Times New Roman"/>
          <w:color w:val="000000"/>
          <w:sz w:val="28"/>
          <w:szCs w:val="28"/>
          <w:lang w:eastAsia="ru-RU"/>
        </w:rPr>
        <w:t>Списание материальных запасов производится по средней фактической стоимости.</w:t>
      </w:r>
    </w:p>
    <w:p w:rsidR="00F926A3" w:rsidRPr="00F926A3" w:rsidRDefault="00F926A3" w:rsidP="00F926A3">
      <w:pPr>
        <w:spacing w:after="0" w:line="240" w:lineRule="auto"/>
        <w:ind w:firstLine="709"/>
        <w:jc w:val="both"/>
        <w:rPr>
          <w:rFonts w:ascii="Times New Roman" w:eastAsia="Times New Roman" w:hAnsi="Times New Roman" w:cs="Times New Roman"/>
          <w:color w:val="000000"/>
          <w:sz w:val="28"/>
          <w:szCs w:val="28"/>
          <w:lang w:eastAsia="ru-RU"/>
        </w:rPr>
      </w:pPr>
      <w:r w:rsidRPr="00F926A3">
        <w:rPr>
          <w:rFonts w:ascii="Times New Roman" w:eastAsia="Times New Roman" w:hAnsi="Times New Roman" w:cs="Times New Roman"/>
          <w:color w:val="000000"/>
          <w:sz w:val="28"/>
          <w:szCs w:val="28"/>
          <w:lang w:eastAsia="ru-RU"/>
        </w:rPr>
        <w:t>Основание: пункт 108 Инструкции к Единому плану счетов № 157н.</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При использовании автотранспорта в личных целях (вне зависимости от занимаемой должности) следует произвести расчет, деньги внести по приходному ордеру в кассу.</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xml:space="preserve">При списании топлива и смазочных материалов следует руководствоваться линейными нормами расхода топлива и смазочных материалов на автомобильном транспорте, утвержденными распоряжением </w:t>
      </w:r>
      <w:hyperlink r:id="rId8" w:tgtFrame="_blank" w:history="1">
        <w:r w:rsidRPr="00760C63">
          <w:rPr>
            <w:rStyle w:val="a3"/>
            <w:rFonts w:ascii="Times New Roman" w:eastAsia="Times New Roman" w:hAnsi="Times New Roman" w:cs="Times New Roman"/>
            <w:sz w:val="28"/>
            <w:szCs w:val="28"/>
            <w:lang w:eastAsia="ru-RU"/>
          </w:rPr>
          <w:t>от 14.07.15 № НА-80-</w:t>
        </w:r>
      </w:hyperlink>
      <w:r w:rsidRPr="00760C63">
        <w:rPr>
          <w:rFonts w:ascii="Times New Roman" w:eastAsia="Times New Roman" w:hAnsi="Times New Roman" w:cs="Times New Roman"/>
          <w:color w:val="000000"/>
          <w:sz w:val="28"/>
          <w:szCs w:val="28"/>
          <w:lang w:eastAsia="ru-RU"/>
        </w:rPr>
        <w:t xml:space="preserve">р «О введении в действие Методических рекомендаций «Нормы расхода топлив и смазочных материалов на автомобильном транспорте». Нормы расхода горюче-смазочных материалов (ГСМ) утверждаются приказом руководителя </w:t>
      </w:r>
      <w:r>
        <w:rPr>
          <w:rFonts w:ascii="Times New Roman" w:eastAsia="Times New Roman" w:hAnsi="Times New Roman" w:cs="Times New Roman"/>
          <w:color w:val="000000"/>
          <w:sz w:val="28"/>
          <w:szCs w:val="28"/>
          <w:lang w:eastAsia="ru-RU"/>
        </w:rPr>
        <w:t>Учреждения</w:t>
      </w:r>
      <w:r w:rsidRPr="00760C63">
        <w:rPr>
          <w:rFonts w:ascii="Times New Roman" w:eastAsia="Times New Roman" w:hAnsi="Times New Roman" w:cs="Times New Roman"/>
          <w:color w:val="000000"/>
          <w:sz w:val="28"/>
          <w:szCs w:val="28"/>
          <w:lang w:eastAsia="ru-RU"/>
        </w:rPr>
        <w:t>.</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Ежегодно приказом руководителя утверждаются период применения зимней надбавки к нормам расхода ГСМ и ее величина.</w:t>
      </w:r>
    </w:p>
    <w:p w:rsidR="00760C63" w:rsidRPr="00760C63" w:rsidRDefault="00760C63" w:rsidP="00760C63">
      <w:pPr>
        <w:spacing w:after="0" w:line="240" w:lineRule="auto"/>
        <w:ind w:firstLine="709"/>
        <w:jc w:val="both"/>
        <w:rPr>
          <w:rFonts w:ascii="Times New Roman" w:eastAsia="Times New Roman" w:hAnsi="Times New Roman" w:cs="Times New Roman"/>
          <w:i/>
          <w:color w:val="000000"/>
          <w:sz w:val="28"/>
          <w:szCs w:val="28"/>
          <w:lang w:eastAsia="ru-RU"/>
        </w:rPr>
      </w:pPr>
      <w:r w:rsidRPr="00760C63">
        <w:rPr>
          <w:rFonts w:ascii="Times New Roman" w:eastAsia="Times New Roman" w:hAnsi="Times New Roman" w:cs="Times New Roman"/>
          <w:color w:val="000000"/>
          <w:sz w:val="28"/>
          <w:szCs w:val="28"/>
          <w:lang w:eastAsia="ru-RU"/>
        </w:rPr>
        <w:t>Подтверждением расхода ГСМ являются путевые листы, оформленные и представленные в бухгалтерию в соответствии с утвержденным графиком документооборота</w:t>
      </w:r>
      <w:r>
        <w:rPr>
          <w:rFonts w:ascii="Times New Roman" w:eastAsia="Times New Roman" w:hAnsi="Times New Roman" w:cs="Times New Roman"/>
          <w:color w:val="000000"/>
          <w:sz w:val="28"/>
          <w:szCs w:val="28"/>
          <w:lang w:eastAsia="ru-RU"/>
        </w:rPr>
        <w:t xml:space="preserve"> </w:t>
      </w:r>
      <w:r w:rsidRPr="00406790">
        <w:rPr>
          <w:rFonts w:ascii="Times New Roman" w:eastAsia="Times New Roman" w:hAnsi="Times New Roman" w:cs="Times New Roman"/>
          <w:i/>
          <w:color w:val="000000"/>
          <w:sz w:val="28"/>
          <w:szCs w:val="28"/>
          <w:lang w:eastAsia="ru-RU"/>
        </w:rPr>
        <w:t>приложение</w:t>
      </w:r>
      <w:r w:rsidR="00406790" w:rsidRPr="00406790">
        <w:rPr>
          <w:rFonts w:ascii="Times New Roman" w:eastAsia="Times New Roman" w:hAnsi="Times New Roman" w:cs="Times New Roman"/>
          <w:i/>
          <w:color w:val="000000"/>
          <w:sz w:val="28"/>
          <w:szCs w:val="28"/>
          <w:lang w:eastAsia="ru-RU"/>
        </w:rPr>
        <w:t xml:space="preserve"> 1.14</w:t>
      </w:r>
      <w:r w:rsidRPr="00760C63">
        <w:rPr>
          <w:rFonts w:ascii="Times New Roman" w:eastAsia="Times New Roman" w:hAnsi="Times New Roman" w:cs="Times New Roman"/>
          <w:b/>
          <w:color w:val="000000"/>
          <w:sz w:val="28"/>
          <w:szCs w:val="28"/>
          <w:lang w:eastAsia="ru-RU"/>
        </w:rPr>
        <w:t xml:space="preserve"> </w:t>
      </w:r>
      <w:r w:rsidRPr="00760C63">
        <w:rPr>
          <w:rFonts w:ascii="Times New Roman" w:eastAsia="Times New Roman" w:hAnsi="Times New Roman" w:cs="Times New Roman"/>
          <w:color w:val="000000"/>
          <w:sz w:val="28"/>
          <w:szCs w:val="28"/>
          <w:lang w:eastAsia="ru-RU"/>
        </w:rPr>
        <w:t>Формы путевых листов приведены в</w:t>
      </w:r>
      <w:r w:rsidRPr="00760C63">
        <w:rPr>
          <w:rFonts w:ascii="Times New Roman" w:eastAsia="Times New Roman" w:hAnsi="Times New Roman" w:cs="Times New Roman"/>
          <w:b/>
          <w:color w:val="000000"/>
          <w:sz w:val="28"/>
          <w:szCs w:val="28"/>
          <w:lang w:eastAsia="ru-RU"/>
        </w:rPr>
        <w:t xml:space="preserve"> </w:t>
      </w:r>
      <w:r w:rsidRPr="00406790">
        <w:rPr>
          <w:rFonts w:ascii="Times New Roman" w:eastAsia="Times New Roman" w:hAnsi="Times New Roman" w:cs="Times New Roman"/>
          <w:i/>
          <w:color w:val="000000"/>
          <w:sz w:val="28"/>
          <w:szCs w:val="28"/>
          <w:lang w:eastAsia="ru-RU"/>
        </w:rPr>
        <w:t>приложении</w:t>
      </w:r>
      <w:r w:rsidR="00406790" w:rsidRPr="00406790">
        <w:rPr>
          <w:rFonts w:ascii="Times New Roman" w:eastAsia="Times New Roman" w:hAnsi="Times New Roman" w:cs="Times New Roman"/>
          <w:i/>
          <w:color w:val="000000"/>
          <w:sz w:val="28"/>
          <w:szCs w:val="28"/>
          <w:lang w:eastAsia="ru-RU"/>
        </w:rPr>
        <w:t xml:space="preserve"> 1.12</w:t>
      </w:r>
      <w:r w:rsidRPr="00406790">
        <w:rPr>
          <w:rFonts w:ascii="Times New Roman" w:eastAsia="Times New Roman" w:hAnsi="Times New Roman" w:cs="Times New Roman"/>
          <w:i/>
          <w:color w:val="000000"/>
          <w:sz w:val="28"/>
          <w:szCs w:val="28"/>
          <w:lang w:eastAsia="ru-RU"/>
        </w:rPr>
        <w:t>.</w:t>
      </w:r>
    </w:p>
    <w:p w:rsidR="008815F5" w:rsidRPr="00B768DB" w:rsidRDefault="00B768DB" w:rsidP="00B768DB">
      <w:pPr>
        <w:pStyle w:val="2"/>
        <w:spacing w:before="120" w:line="288"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В случае отсутствия норм </w:t>
      </w:r>
      <w:r w:rsidR="008815F5" w:rsidRPr="008815F5">
        <w:rPr>
          <w:rFonts w:ascii="Times New Roman" w:eastAsia="Times New Roman" w:hAnsi="Times New Roman" w:cs="Times New Roman"/>
          <w:color w:val="000000"/>
          <w:sz w:val="28"/>
          <w:szCs w:val="28"/>
          <w:lang w:eastAsia="ru-RU"/>
        </w:rPr>
        <w:t>на расходы го</w:t>
      </w:r>
      <w:r>
        <w:rPr>
          <w:rFonts w:ascii="Times New Roman" w:eastAsia="Times New Roman" w:hAnsi="Times New Roman" w:cs="Times New Roman"/>
          <w:color w:val="000000"/>
          <w:sz w:val="28"/>
          <w:szCs w:val="28"/>
          <w:lang w:eastAsia="ru-RU"/>
        </w:rPr>
        <w:t xml:space="preserve">рюче-смазочных материалов (ГСМ), они </w:t>
      </w:r>
      <w:r w:rsidR="008815F5" w:rsidRPr="008815F5">
        <w:rPr>
          <w:rFonts w:ascii="Times New Roman" w:eastAsia="Times New Roman" w:hAnsi="Times New Roman" w:cs="Times New Roman"/>
          <w:color w:val="000000"/>
          <w:sz w:val="28"/>
          <w:szCs w:val="28"/>
          <w:lang w:eastAsia="ru-RU"/>
        </w:rPr>
        <w:t>разрабатываются специализированной организацией и утверждаются приказом руководителя учреждения.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w:t>
      </w:r>
      <w:r w:rsidR="00760C63">
        <w:rPr>
          <w:rFonts w:ascii="Times New Roman" w:eastAsia="Times New Roman" w:hAnsi="Times New Roman" w:cs="Times New Roman"/>
          <w:color w:val="000000"/>
          <w:sz w:val="28"/>
          <w:szCs w:val="28"/>
          <w:lang w:eastAsia="ru-RU"/>
        </w:rPr>
        <w:t>4</w:t>
      </w:r>
      <w:r w:rsidR="008815F5" w:rsidRPr="008815F5">
        <w:rPr>
          <w:rFonts w:ascii="Times New Roman" w:eastAsia="Times New Roman" w:hAnsi="Times New Roman" w:cs="Times New Roman"/>
          <w:color w:val="000000"/>
          <w:sz w:val="28"/>
          <w:szCs w:val="28"/>
          <w:lang w:eastAsia="ru-RU"/>
        </w:rPr>
        <w:t>. 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w:t>
      </w:r>
      <w:r w:rsidR="00760C63">
        <w:rPr>
          <w:rFonts w:ascii="Times New Roman" w:eastAsia="Times New Roman" w:hAnsi="Times New Roman" w:cs="Times New Roman"/>
          <w:color w:val="000000"/>
          <w:sz w:val="28"/>
          <w:szCs w:val="28"/>
          <w:lang w:eastAsia="ru-RU"/>
        </w:rPr>
        <w:t>5</w:t>
      </w:r>
      <w:r w:rsidR="008815F5" w:rsidRPr="008815F5">
        <w:rPr>
          <w:rFonts w:ascii="Times New Roman" w:eastAsia="Times New Roman" w:hAnsi="Times New Roman" w:cs="Times New Roman"/>
          <w:color w:val="000000"/>
          <w:sz w:val="28"/>
          <w:szCs w:val="28"/>
          <w:lang w:eastAsia="ru-RU"/>
        </w:rPr>
        <w:t>. Мягкий и хозяйственный инвентарь, посуда списываются по Акту о списании мягкого и хозяйственного инвентаря (ф. 0504143).</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В остальных случаях материальные запасы списываются по акту о списании материальных запасов (ф. 0504230).</w:t>
      </w:r>
    </w:p>
    <w:p w:rsidR="00760C63" w:rsidRPr="00760C63" w:rsidRDefault="008815F5" w:rsidP="00760C63">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760C63" w:rsidRPr="00760C63">
        <w:rPr>
          <w:rFonts w:ascii="Times New Roman" w:eastAsia="Times New Roman" w:hAnsi="Times New Roman" w:cs="Times New Roman"/>
          <w:color w:val="000000"/>
          <w:sz w:val="28"/>
          <w:szCs w:val="28"/>
          <w:lang w:eastAsia="ru-RU"/>
        </w:rPr>
        <w:t xml:space="preserve">3.6. Учет на </w:t>
      </w:r>
      <w:proofErr w:type="spellStart"/>
      <w:r w:rsidR="00760C63" w:rsidRPr="00760C63">
        <w:rPr>
          <w:rFonts w:ascii="Times New Roman" w:eastAsia="Times New Roman" w:hAnsi="Times New Roman" w:cs="Times New Roman"/>
          <w:color w:val="000000"/>
          <w:sz w:val="28"/>
          <w:szCs w:val="28"/>
          <w:lang w:eastAsia="ru-RU"/>
        </w:rPr>
        <w:t>забалансовом</w:t>
      </w:r>
      <w:proofErr w:type="spellEnd"/>
      <w:r w:rsidR="00760C63" w:rsidRPr="00760C63">
        <w:rPr>
          <w:rFonts w:ascii="Times New Roman" w:eastAsia="Times New Roman" w:hAnsi="Times New Roman" w:cs="Times New Roman"/>
          <w:color w:val="000000"/>
          <w:sz w:val="28"/>
          <w:szCs w:val="28"/>
          <w:lang w:eastAsia="ru-RU"/>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w:t>
      </w:r>
      <w:r w:rsidR="004539D3">
        <w:rPr>
          <w:rFonts w:ascii="Times New Roman" w:eastAsia="Times New Roman" w:hAnsi="Times New Roman" w:cs="Times New Roman"/>
          <w:color w:val="000000"/>
          <w:sz w:val="28"/>
          <w:szCs w:val="28"/>
          <w:lang w:eastAsia="ru-RU"/>
        </w:rPr>
        <w:t>орые могут быть использованы (автомобильные шины, колесные диски, аккумуляторы, наборы инструментов, коврики).</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Аналитический учет по счету ведется в разрезе автомобилей и материально-ответственных лиц.</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Поступление на счет 09 отражается:</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Внутреннее перемещение по счету отражается:</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при передаче на другой автомобиль;</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при передаче другому материально-ответственному лицу вместе с автомобилем.</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Выбытие со счета 09 отражается:</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при списании автомобиля по установленным основаниям;</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t>– при установке новых запчастей взамен не пригодных к эксплуатации.</w:t>
      </w:r>
    </w:p>
    <w:p w:rsidR="00760C63" w:rsidRPr="00760C63" w:rsidRDefault="00760C63" w:rsidP="00760C63">
      <w:pPr>
        <w:spacing w:after="0" w:line="240" w:lineRule="auto"/>
        <w:ind w:firstLine="709"/>
        <w:jc w:val="both"/>
        <w:rPr>
          <w:rFonts w:ascii="Times New Roman" w:eastAsia="Times New Roman" w:hAnsi="Times New Roman" w:cs="Times New Roman"/>
          <w:color w:val="000000"/>
          <w:sz w:val="28"/>
          <w:szCs w:val="28"/>
          <w:lang w:eastAsia="ru-RU"/>
        </w:rPr>
      </w:pPr>
      <w:r w:rsidRPr="00760C63">
        <w:rPr>
          <w:rFonts w:ascii="Times New Roman" w:eastAsia="Times New Roman" w:hAnsi="Times New Roman" w:cs="Times New Roman"/>
          <w:color w:val="000000"/>
          <w:sz w:val="28"/>
          <w:szCs w:val="28"/>
          <w:lang w:eastAsia="ru-RU"/>
        </w:rPr>
        <w:lastRenderedPageBreak/>
        <w:t xml:space="preserve">Основание: пункты 349–350 Инструкции к Единому плану счетов № 157н. </w:t>
      </w:r>
    </w:p>
    <w:p w:rsidR="00760C63" w:rsidRPr="00760C63" w:rsidRDefault="00760C63" w:rsidP="00760C63">
      <w:pPr>
        <w:spacing w:after="0" w:line="240" w:lineRule="auto"/>
        <w:ind w:firstLine="709"/>
        <w:jc w:val="both"/>
        <w:rPr>
          <w:rFonts w:ascii="Times New Roman" w:eastAsia="Times New Roman" w:hAnsi="Times New Roman" w:cs="Times New Roman"/>
          <w:i/>
          <w:color w:val="000000"/>
          <w:sz w:val="28"/>
          <w:szCs w:val="28"/>
          <w:lang w:eastAsia="ru-RU"/>
        </w:rPr>
      </w:pPr>
      <w:r w:rsidRPr="00760C63">
        <w:rPr>
          <w:rFonts w:ascii="Times New Roman" w:eastAsia="Times New Roman" w:hAnsi="Times New Roman" w:cs="Times New Roman"/>
          <w:color w:val="000000"/>
          <w:sz w:val="28"/>
          <w:szCs w:val="28"/>
          <w:lang w:eastAsia="ru-RU"/>
        </w:rPr>
        <w:t xml:space="preserve">Рабочий план счетов </w:t>
      </w:r>
      <w:proofErr w:type="spellStart"/>
      <w:r w:rsidRPr="00760C63">
        <w:rPr>
          <w:rFonts w:ascii="Times New Roman" w:eastAsia="Times New Roman" w:hAnsi="Times New Roman" w:cs="Times New Roman"/>
          <w:color w:val="000000"/>
          <w:sz w:val="28"/>
          <w:szCs w:val="28"/>
          <w:lang w:eastAsia="ru-RU"/>
        </w:rPr>
        <w:t>забалансового</w:t>
      </w:r>
      <w:proofErr w:type="spellEnd"/>
      <w:r w:rsidRPr="00760C63">
        <w:rPr>
          <w:rFonts w:ascii="Times New Roman" w:eastAsia="Times New Roman" w:hAnsi="Times New Roman" w:cs="Times New Roman"/>
          <w:color w:val="000000"/>
          <w:sz w:val="28"/>
          <w:szCs w:val="28"/>
          <w:lang w:eastAsia="ru-RU"/>
        </w:rPr>
        <w:t xml:space="preserve"> учета утверждается в целом по </w:t>
      </w:r>
      <w:r w:rsidR="00124EFA">
        <w:rPr>
          <w:rFonts w:ascii="Times New Roman" w:eastAsia="Times New Roman" w:hAnsi="Times New Roman" w:cs="Times New Roman"/>
          <w:color w:val="000000"/>
          <w:sz w:val="28"/>
          <w:szCs w:val="28"/>
          <w:lang w:eastAsia="ru-RU"/>
        </w:rPr>
        <w:t>Учреждению</w:t>
      </w:r>
      <w:r w:rsidRPr="00760C63">
        <w:rPr>
          <w:rFonts w:ascii="Times New Roman" w:eastAsia="Times New Roman" w:hAnsi="Times New Roman" w:cs="Times New Roman"/>
          <w:color w:val="000000"/>
          <w:sz w:val="28"/>
          <w:szCs w:val="28"/>
          <w:lang w:eastAsia="ru-RU"/>
        </w:rPr>
        <w:t xml:space="preserve"> </w:t>
      </w:r>
      <w:r w:rsidRPr="00406790">
        <w:rPr>
          <w:rFonts w:ascii="Times New Roman" w:eastAsia="Times New Roman" w:hAnsi="Times New Roman" w:cs="Times New Roman"/>
          <w:color w:val="000000"/>
          <w:sz w:val="28"/>
          <w:szCs w:val="28"/>
          <w:lang w:eastAsia="ru-RU"/>
        </w:rPr>
        <w:t>(</w:t>
      </w:r>
      <w:r w:rsidRPr="00406790">
        <w:rPr>
          <w:rFonts w:ascii="Times New Roman" w:eastAsia="Times New Roman" w:hAnsi="Times New Roman" w:cs="Times New Roman"/>
          <w:i/>
          <w:color w:val="000000"/>
          <w:sz w:val="28"/>
          <w:szCs w:val="28"/>
          <w:lang w:eastAsia="ru-RU"/>
        </w:rPr>
        <w:t xml:space="preserve">приложение </w:t>
      </w:r>
      <w:r w:rsidR="00406790" w:rsidRPr="00406790">
        <w:rPr>
          <w:rFonts w:ascii="Times New Roman" w:eastAsia="Times New Roman" w:hAnsi="Times New Roman" w:cs="Times New Roman"/>
          <w:i/>
          <w:color w:val="000000"/>
          <w:sz w:val="28"/>
          <w:szCs w:val="28"/>
          <w:lang w:eastAsia="ru-RU"/>
        </w:rPr>
        <w:t>1.6</w:t>
      </w:r>
      <w:r w:rsidRPr="00406790">
        <w:rPr>
          <w:rFonts w:ascii="Times New Roman" w:eastAsia="Times New Roman" w:hAnsi="Times New Roman" w:cs="Times New Roman"/>
          <w:i/>
          <w:color w:val="000000"/>
          <w:sz w:val="28"/>
          <w:szCs w:val="28"/>
          <w:lang w:eastAsia="ru-RU"/>
        </w:rPr>
        <w:t>).</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6066FD" w:rsidRDefault="00763326" w:rsidP="001E7C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6066FD" w:rsidRDefault="006066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их справедливой</w:t>
      </w:r>
      <w:r w:rsidR="008815F5" w:rsidRPr="008815F5">
        <w:rPr>
          <w:rFonts w:ascii="Times New Roman" w:eastAsia="Times New Roman" w:hAnsi="Times New Roman" w:cs="Times New Roman"/>
          <w:color w:val="000000"/>
          <w:sz w:val="28"/>
          <w:szCs w:val="28"/>
          <w:lang w:eastAsia="ru-RU"/>
        </w:rPr>
        <w:t xml:space="preserve"> стоимос</w:t>
      </w:r>
      <w:r>
        <w:rPr>
          <w:rFonts w:ascii="Times New Roman" w:eastAsia="Times New Roman" w:hAnsi="Times New Roman" w:cs="Times New Roman"/>
          <w:color w:val="000000"/>
          <w:sz w:val="28"/>
          <w:szCs w:val="28"/>
          <w:lang w:eastAsia="ru-RU"/>
        </w:rPr>
        <w:t>ти на дату принятия к бухучету;</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сумм, уплачиваемых учреждением за доставку материальных запасов, приведение их в состоян</w:t>
      </w:r>
      <w:r w:rsidR="006066FD">
        <w:rPr>
          <w:rFonts w:ascii="Times New Roman" w:eastAsia="Times New Roman" w:hAnsi="Times New Roman" w:cs="Times New Roman"/>
          <w:color w:val="000000"/>
          <w:sz w:val="28"/>
          <w:szCs w:val="28"/>
          <w:lang w:eastAsia="ru-RU"/>
        </w:rPr>
        <w:t>ие, пригодное для использования по Приходному ордеру на приемку материальных ценностей (нефинансовых активов) (форма 0504207).</w:t>
      </w:r>
    </w:p>
    <w:p w:rsidR="00EF4C8C" w:rsidRPr="008815F5" w:rsidRDefault="00EF4C8C"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 пункты 52-60 СГС «Концептуальные основы бухучета и отчетности».</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0E6F14">
        <w:rPr>
          <w:rFonts w:ascii="Times New Roman" w:eastAsia="Times New Roman" w:hAnsi="Times New Roman" w:cs="Times New Roman"/>
          <w:color w:val="000000"/>
          <w:sz w:val="28"/>
          <w:szCs w:val="28"/>
          <w:lang w:eastAsia="ru-RU"/>
        </w:rPr>
        <w:t>3.8 При эксплуатации автотранспорта Учреждение руководствуется следующими документами:</w:t>
      </w:r>
    </w:p>
    <w:p w:rsidR="000E6F14" w:rsidRDefault="000E6F14" w:rsidP="000E6F14">
      <w:pPr>
        <w:pStyle w:val="a4"/>
        <w:numPr>
          <w:ilvl w:val="0"/>
          <w:numId w:val="3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учету работы автомобильных шин – АК 9-р от 21.01.2004г. «Правила эксплуатации автомобильных шин», РД 3112199-1085-02 от 04.04.2002г. «Временные нормы эксплуатационного </w:t>
      </w:r>
      <w:proofErr w:type="gramStart"/>
      <w:r>
        <w:rPr>
          <w:rFonts w:ascii="Times New Roman" w:eastAsia="Times New Roman" w:hAnsi="Times New Roman" w:cs="Times New Roman"/>
          <w:color w:val="000000"/>
          <w:sz w:val="28"/>
          <w:szCs w:val="28"/>
          <w:lang w:eastAsia="ru-RU"/>
        </w:rPr>
        <w:t>пробега  шин</w:t>
      </w:r>
      <w:proofErr w:type="gramEnd"/>
      <w:r>
        <w:rPr>
          <w:rFonts w:ascii="Times New Roman" w:eastAsia="Times New Roman" w:hAnsi="Times New Roman" w:cs="Times New Roman"/>
          <w:color w:val="000000"/>
          <w:sz w:val="28"/>
          <w:szCs w:val="28"/>
          <w:lang w:eastAsia="ru-RU"/>
        </w:rPr>
        <w:t xml:space="preserve"> автотранспортных средств», Письмо Минтранса от 07.12.2006г. №0132-05/394 «О действии без ограничения РД 3112199-1085-02 от 04.04.2002г.», постановление правительства №588 от 15.07.2013г. «Критерии непригодности шин к эксплуатации».</w:t>
      </w:r>
    </w:p>
    <w:p w:rsidR="000E6F14" w:rsidRDefault="000E6F14" w:rsidP="000E6F14">
      <w:pPr>
        <w:pStyle w:val="a4"/>
        <w:numPr>
          <w:ilvl w:val="0"/>
          <w:numId w:val="3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учету работы аккумуляторных батарей – РД 31-12-199-10-89-02 от 26.09.2002г. «Нормы срока службы стартерных свинцово-кислотных аккумуляторных батарей автотранспортных средств и автопогрузчиков».</w:t>
      </w:r>
    </w:p>
    <w:p w:rsidR="000E6F14" w:rsidRPr="000E6F14" w:rsidRDefault="000E6F14" w:rsidP="000E6F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3.9 Ответственным за ведение учета пробега автомобильных шин и учета аккумуляторных батарей является механик.</w:t>
      </w:r>
    </w:p>
    <w:p w:rsidR="000E6F14" w:rsidRDefault="000E6F14"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331007" w:rsidRDefault="00763326"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themeColor="text1"/>
          <w:sz w:val="28"/>
          <w:szCs w:val="28"/>
          <w:lang w:eastAsia="ru-RU"/>
        </w:rPr>
        <w:t>4</w:t>
      </w:r>
      <w:r w:rsidR="008815F5" w:rsidRPr="00D12EDE">
        <w:rPr>
          <w:rFonts w:ascii="Times New Roman" w:eastAsia="Times New Roman" w:hAnsi="Times New Roman" w:cs="Times New Roman"/>
          <w:b/>
          <w:iCs/>
          <w:color w:val="000000" w:themeColor="text1"/>
          <w:sz w:val="28"/>
          <w:szCs w:val="28"/>
          <w:lang w:eastAsia="ru-RU"/>
        </w:rPr>
        <w:t>.</w:t>
      </w:r>
      <w:r w:rsidR="008815F5" w:rsidRPr="00331007">
        <w:rPr>
          <w:rFonts w:ascii="Times New Roman" w:eastAsia="Times New Roman" w:hAnsi="Times New Roman" w:cs="Times New Roman"/>
          <w:b/>
          <w:iCs/>
          <w:color w:val="000000"/>
          <w:sz w:val="28"/>
          <w:szCs w:val="28"/>
          <w:lang w:eastAsia="ru-RU"/>
        </w:rPr>
        <w:t xml:space="preserve"> Стоимость безвозмездно полученных нефинансовых активов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5B2ACE" w:rsidRDefault="00763326" w:rsidP="005B2AC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15F5" w:rsidRPr="008815F5">
        <w:rPr>
          <w:rFonts w:ascii="Times New Roman" w:eastAsia="Times New Roman" w:hAnsi="Times New Roman" w:cs="Times New Roman"/>
          <w:color w:val="000000"/>
          <w:sz w:val="28"/>
          <w:szCs w:val="28"/>
          <w:lang w:eastAsia="ru-RU"/>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w:t>
      </w:r>
      <w:r w:rsidR="00D12EDE">
        <w:rPr>
          <w:rFonts w:ascii="Times New Roman" w:eastAsia="Times New Roman" w:hAnsi="Times New Roman" w:cs="Times New Roman"/>
          <w:color w:val="000000"/>
          <w:sz w:val="28"/>
          <w:szCs w:val="28"/>
          <w:lang w:eastAsia="ru-RU"/>
        </w:rPr>
        <w:t xml:space="preserve"> к учету по их справедливой</w:t>
      </w:r>
      <w:r w:rsidR="008815F5" w:rsidRPr="008815F5">
        <w:rPr>
          <w:rFonts w:ascii="Times New Roman" w:eastAsia="Times New Roman" w:hAnsi="Times New Roman" w:cs="Times New Roman"/>
          <w:color w:val="000000"/>
          <w:sz w:val="28"/>
          <w:szCs w:val="28"/>
          <w:lang w:eastAsia="ru-RU"/>
        </w:rPr>
        <w:t xml:space="preserve"> стоимости, определенной на дату п</w:t>
      </w:r>
      <w:r w:rsidR="005B2ACE">
        <w:rPr>
          <w:rFonts w:ascii="Times New Roman" w:eastAsia="Times New Roman" w:hAnsi="Times New Roman" w:cs="Times New Roman"/>
          <w:color w:val="000000"/>
          <w:sz w:val="28"/>
          <w:szCs w:val="28"/>
          <w:lang w:eastAsia="ru-RU"/>
        </w:rPr>
        <w:t>ринятия к бухгалтерскому учету.</w:t>
      </w:r>
    </w:p>
    <w:p w:rsidR="00D12EDE" w:rsidRDefault="00D12EDE" w:rsidP="005B2AC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Справедливая</w:t>
      </w:r>
      <w:r w:rsidR="008815F5" w:rsidRPr="008815F5">
        <w:rPr>
          <w:rFonts w:ascii="Times New Roman" w:eastAsia="Times New Roman" w:hAnsi="Times New Roman" w:cs="Times New Roman"/>
          <w:color w:val="000000"/>
          <w:sz w:val="28"/>
          <w:szCs w:val="28"/>
          <w:lang w:eastAsia="ru-RU"/>
        </w:rPr>
        <w:t xml:space="preserve"> стоимость определяется комиссией по поступлению и выбытию активов </w:t>
      </w:r>
      <w:r>
        <w:rPr>
          <w:rFonts w:ascii="Times New Roman" w:eastAsia="Times New Roman" w:hAnsi="Times New Roman" w:cs="Times New Roman"/>
          <w:color w:val="000000"/>
          <w:sz w:val="28"/>
          <w:szCs w:val="28"/>
          <w:lang w:eastAsia="ru-RU"/>
        </w:rPr>
        <w:t>методом:</w:t>
      </w:r>
    </w:p>
    <w:p w:rsidR="00D12EDE" w:rsidRDefault="00D12EDE" w:rsidP="00D12E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815F5" w:rsidRPr="008815F5">
        <w:rPr>
          <w:rFonts w:ascii="Times New Roman" w:eastAsia="Times New Roman" w:hAnsi="Times New Roman" w:cs="Times New Roman"/>
          <w:color w:val="000000"/>
          <w:sz w:val="28"/>
          <w:szCs w:val="28"/>
          <w:lang w:eastAsia="ru-RU"/>
        </w:rPr>
        <w:t>текущих рыночных цен на ана</w:t>
      </w:r>
      <w:r>
        <w:rPr>
          <w:rFonts w:ascii="Times New Roman" w:eastAsia="Times New Roman" w:hAnsi="Times New Roman" w:cs="Times New Roman"/>
          <w:color w:val="000000"/>
          <w:sz w:val="28"/>
          <w:szCs w:val="28"/>
          <w:lang w:eastAsia="ru-RU"/>
        </w:rPr>
        <w:t>логичные материальные ценности;</w:t>
      </w:r>
    </w:p>
    <w:p w:rsidR="008815F5" w:rsidRDefault="008815F5" w:rsidP="00D12EDE">
      <w:pPr>
        <w:spacing w:after="0" w:line="240" w:lineRule="auto"/>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25, 31 Инструкции к Единому плану счетов № 157н.</w:t>
      </w:r>
    </w:p>
    <w:p w:rsidR="00D12EDE" w:rsidRPr="00D12EDE" w:rsidRDefault="00D12EDE" w:rsidP="00D12EDE">
      <w:pPr>
        <w:pStyle w:val="Default"/>
      </w:pPr>
      <w:r>
        <w:rPr>
          <w:rFonts w:eastAsia="Times New Roman"/>
          <w:sz w:val="28"/>
          <w:szCs w:val="28"/>
          <w:lang w:eastAsia="ru-RU"/>
        </w:rPr>
        <w:t xml:space="preserve">            - </w:t>
      </w:r>
      <w:r w:rsidRPr="00D12EDE">
        <w:rPr>
          <w:sz w:val="28"/>
          <w:szCs w:val="28"/>
        </w:rPr>
        <w:t>данных о недавних сделках с аналогичными или схожими активами (обязательствами), с</w:t>
      </w:r>
      <w:r>
        <w:rPr>
          <w:sz w:val="28"/>
          <w:szCs w:val="28"/>
        </w:rPr>
        <w:t>овершенных без отсрочки платежа;</w:t>
      </w:r>
    </w:p>
    <w:p w:rsidR="00D12EDE" w:rsidRDefault="00D12EDE" w:rsidP="00D12E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методом амортизированной стоимости замещения.</w:t>
      </w:r>
    </w:p>
    <w:p w:rsidR="00D12EDE" w:rsidRPr="008815F5" w:rsidRDefault="00D12EDE" w:rsidP="00D12E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Основание: </w:t>
      </w:r>
      <w:r w:rsidRPr="00796CCF">
        <w:rPr>
          <w:rFonts w:ascii="Times New Roman" w:eastAsia="Times New Roman" w:hAnsi="Times New Roman" w:cs="Times New Roman"/>
          <w:color w:val="FF0000"/>
          <w:sz w:val="28"/>
          <w:szCs w:val="28"/>
          <w:lang w:eastAsia="ru-RU"/>
        </w:rPr>
        <w:t xml:space="preserve">пункт 54 </w:t>
      </w:r>
      <w:r w:rsidR="00796CCF">
        <w:rPr>
          <w:rFonts w:ascii="Times New Roman" w:eastAsia="Times New Roman" w:hAnsi="Times New Roman" w:cs="Times New Roman"/>
          <w:color w:val="FF0000"/>
          <w:sz w:val="28"/>
          <w:szCs w:val="28"/>
          <w:lang w:eastAsia="ru-RU"/>
        </w:rPr>
        <w:t>приказа 256н от 31.12.2016</w:t>
      </w:r>
      <w:r w:rsidR="00796CCF" w:rsidRPr="00B370F3">
        <w:rPr>
          <w:rFonts w:ascii="Times New Roman" w:eastAsia="Times New Roman" w:hAnsi="Times New Roman" w:cs="Times New Roman"/>
          <w:color w:val="000000"/>
          <w:sz w:val="28"/>
          <w:szCs w:val="28"/>
          <w:lang w:eastAsia="ru-RU"/>
        </w:rPr>
        <w:t xml:space="preserve"> </w:t>
      </w:r>
      <w:r w:rsidR="00796CCF" w:rsidRPr="00B370F3">
        <w:rPr>
          <w:rFonts w:ascii="Times New Roman" w:eastAsia="Times New Roman" w:hAnsi="Times New Roman" w:cs="Times New Roman"/>
          <w:color w:val="FF0000"/>
          <w:sz w:val="28"/>
          <w:szCs w:val="28"/>
          <w:lang w:eastAsia="ru-RU"/>
        </w:rPr>
        <w:t>Об утверждении федерального стандарта бухгалтерского учета для организаций государственного сектора</w:t>
      </w:r>
      <w:r w:rsidR="00796CCF">
        <w:rPr>
          <w:rFonts w:ascii="Times New Roman" w:eastAsia="Times New Roman" w:hAnsi="Times New Roman" w:cs="Times New Roman"/>
          <w:color w:val="FF0000"/>
          <w:sz w:val="28"/>
          <w:szCs w:val="28"/>
          <w:lang w:eastAsia="ru-RU"/>
        </w:rPr>
        <w:t xml:space="preserve"> «Концептуальные основы бухгалтерского учета и отчетности организаций государственного сектора»</w:t>
      </w:r>
      <w:r w:rsidR="00796CCF">
        <w:rPr>
          <w:rFonts w:ascii="Times New Roman" w:eastAsia="Times New Roman" w:hAnsi="Times New Roman" w:cs="Times New Roman"/>
          <w:color w:val="000000"/>
          <w:sz w:val="28"/>
          <w:szCs w:val="28"/>
          <w:lang w:eastAsia="ru-RU"/>
        </w:rPr>
        <w:t>.</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15F5" w:rsidRPr="008815F5">
        <w:rPr>
          <w:rFonts w:ascii="Times New Roman" w:eastAsia="Times New Roman" w:hAnsi="Times New Roman" w:cs="Times New Roman"/>
          <w:color w:val="000000"/>
          <w:sz w:val="28"/>
          <w:szCs w:val="28"/>
          <w:lang w:eastAsia="ru-RU"/>
        </w:rPr>
        <w:t>.2. Данные о действующей цене должны быть подтверждены документально:</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справками (другими подтверждающими документами) Росстата;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прайс-листами заводов-изготовителей;</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справками (другими подтверждающими документами) оценщиков;</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информацией, размещенной в СМИ, и т. д.</w:t>
      </w:r>
    </w:p>
    <w:p w:rsidR="00796CCF" w:rsidRPr="00796CCF" w:rsidRDefault="00796CCF" w:rsidP="00796CCF">
      <w:pPr>
        <w:autoSpaceDE w:val="0"/>
        <w:autoSpaceDN w:val="0"/>
        <w:adjustRightInd w:val="0"/>
        <w:spacing w:after="0" w:line="240" w:lineRule="auto"/>
        <w:rPr>
          <w:rFonts w:ascii="Times New Roman" w:hAnsi="Times New Roman" w:cs="Times New Roman"/>
          <w:sz w:val="24"/>
          <w:szCs w:val="24"/>
        </w:rPr>
      </w:pPr>
    </w:p>
    <w:p w:rsidR="003E691A" w:rsidRDefault="00763326" w:rsidP="003E69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96CCF">
        <w:rPr>
          <w:rFonts w:ascii="Times New Roman" w:hAnsi="Times New Roman" w:cs="Times New Roman"/>
          <w:sz w:val="28"/>
          <w:szCs w:val="28"/>
        </w:rPr>
        <w:t xml:space="preserve">.3. </w:t>
      </w:r>
      <w:r w:rsidR="00796CCF" w:rsidRPr="00796CCF">
        <w:rPr>
          <w:rFonts w:ascii="Times New Roman" w:hAnsi="Times New Roman" w:cs="Times New Roman"/>
          <w:sz w:val="28"/>
          <w:szCs w:val="28"/>
        </w:rPr>
        <w:t xml:space="preserve">Если приобретенный объект </w:t>
      </w:r>
      <w:r w:rsidR="00796CCF" w:rsidRPr="005B2ACE">
        <w:rPr>
          <w:rFonts w:ascii="Times New Roman" w:hAnsi="Times New Roman" w:cs="Times New Roman"/>
          <w:bCs/>
          <w:sz w:val="28"/>
          <w:szCs w:val="28"/>
        </w:rPr>
        <w:t>не может быть оценен</w:t>
      </w:r>
      <w:r w:rsidR="00796CCF" w:rsidRPr="00796CCF">
        <w:rPr>
          <w:rFonts w:ascii="Times New Roman" w:hAnsi="Times New Roman" w:cs="Times New Roman"/>
          <w:b/>
          <w:bCs/>
          <w:sz w:val="28"/>
          <w:szCs w:val="28"/>
        </w:rPr>
        <w:t xml:space="preserve"> </w:t>
      </w:r>
      <w:r w:rsidR="00796CCF" w:rsidRPr="00796CCF">
        <w:rPr>
          <w:rFonts w:ascii="Times New Roman" w:hAnsi="Times New Roman" w:cs="Times New Roman"/>
          <w:sz w:val="28"/>
          <w:szCs w:val="28"/>
        </w:rPr>
        <w:t xml:space="preserve">по справедливой стоимости, его первоначальная стоимость равна </w:t>
      </w:r>
      <w:r w:rsidR="00796CCF">
        <w:rPr>
          <w:rFonts w:ascii="Times New Roman" w:hAnsi="Times New Roman" w:cs="Times New Roman"/>
          <w:sz w:val="28"/>
          <w:szCs w:val="28"/>
        </w:rPr>
        <w:t>остаточной стоимости переданного взамен актива.</w:t>
      </w:r>
    </w:p>
    <w:p w:rsidR="00796CCF" w:rsidRDefault="00796CCF" w:rsidP="00796C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Pr="00796CC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пункт 2</w:t>
      </w:r>
      <w:r w:rsidRPr="00796CCF">
        <w:rPr>
          <w:rFonts w:ascii="Times New Roman" w:eastAsia="Times New Roman" w:hAnsi="Times New Roman" w:cs="Times New Roman"/>
          <w:color w:val="FF0000"/>
          <w:sz w:val="28"/>
          <w:szCs w:val="28"/>
          <w:lang w:eastAsia="ru-RU"/>
        </w:rPr>
        <w:t xml:space="preserve">4 </w:t>
      </w:r>
      <w:r>
        <w:rPr>
          <w:rFonts w:ascii="Times New Roman" w:eastAsia="Times New Roman" w:hAnsi="Times New Roman" w:cs="Times New Roman"/>
          <w:color w:val="FF0000"/>
          <w:sz w:val="28"/>
          <w:szCs w:val="28"/>
          <w:lang w:eastAsia="ru-RU"/>
        </w:rPr>
        <w:t>приказа 257н от 31.12.2016</w:t>
      </w:r>
      <w:r w:rsidRPr="00B370F3">
        <w:rPr>
          <w:rFonts w:ascii="Times New Roman" w:eastAsia="Times New Roman" w:hAnsi="Times New Roman" w:cs="Times New Roman"/>
          <w:color w:val="000000"/>
          <w:sz w:val="28"/>
          <w:szCs w:val="28"/>
          <w:lang w:eastAsia="ru-RU"/>
        </w:rPr>
        <w:t xml:space="preserve"> </w:t>
      </w:r>
      <w:r w:rsidRPr="00B370F3">
        <w:rPr>
          <w:rFonts w:ascii="Times New Roman" w:eastAsia="Times New Roman" w:hAnsi="Times New Roman" w:cs="Times New Roman"/>
          <w:color w:val="FF0000"/>
          <w:sz w:val="28"/>
          <w:szCs w:val="28"/>
          <w:lang w:eastAsia="ru-RU"/>
        </w:rPr>
        <w:t>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color w:val="FF0000"/>
          <w:sz w:val="28"/>
          <w:szCs w:val="28"/>
          <w:lang w:eastAsia="ru-RU"/>
        </w:rPr>
        <w:t xml:space="preserve"> «Основные средства».</w:t>
      </w:r>
    </w:p>
    <w:p w:rsidR="003E691A" w:rsidRDefault="003E691A" w:rsidP="00293D29">
      <w:pPr>
        <w:spacing w:after="0" w:line="240" w:lineRule="auto"/>
        <w:jc w:val="both"/>
        <w:rPr>
          <w:rFonts w:ascii="Times New Roman" w:eastAsia="Times New Roman" w:hAnsi="Times New Roman" w:cs="Times New Roman"/>
          <w:b/>
          <w:color w:val="000000"/>
          <w:sz w:val="28"/>
          <w:szCs w:val="28"/>
          <w:lang w:eastAsia="ru-RU"/>
        </w:rPr>
      </w:pPr>
    </w:p>
    <w:p w:rsidR="003B341B" w:rsidRPr="00D334F0" w:rsidRDefault="003E691A" w:rsidP="00101491">
      <w:pPr>
        <w:spacing w:after="0" w:line="240" w:lineRule="auto"/>
        <w:jc w:val="both"/>
      </w:pPr>
      <w:r>
        <w:rPr>
          <w:rFonts w:ascii="Times New Roman" w:eastAsia="Times New Roman" w:hAnsi="Times New Roman" w:cs="Times New Roman"/>
          <w:b/>
          <w:color w:val="000000"/>
          <w:sz w:val="28"/>
          <w:szCs w:val="28"/>
          <w:lang w:eastAsia="ru-RU"/>
        </w:rPr>
        <w:t xml:space="preserve">        </w:t>
      </w:r>
      <w:r w:rsidR="00763326">
        <w:rPr>
          <w:rFonts w:ascii="Times New Roman" w:eastAsia="Times New Roman" w:hAnsi="Times New Roman" w:cs="Times New Roman"/>
          <w:b/>
          <w:color w:val="000000"/>
          <w:sz w:val="28"/>
          <w:szCs w:val="28"/>
          <w:lang w:eastAsia="ru-RU"/>
        </w:rPr>
        <w:t>5</w:t>
      </w:r>
      <w:r w:rsidR="00293D29">
        <w:rPr>
          <w:rFonts w:ascii="Times New Roman" w:eastAsia="Times New Roman" w:hAnsi="Times New Roman" w:cs="Times New Roman"/>
          <w:b/>
          <w:color w:val="000000"/>
          <w:sz w:val="28"/>
          <w:szCs w:val="28"/>
          <w:lang w:eastAsia="ru-RU"/>
        </w:rPr>
        <w:t xml:space="preserve">. </w:t>
      </w:r>
      <w:r w:rsidR="00293D29" w:rsidRPr="00293D29">
        <w:rPr>
          <w:rFonts w:ascii="Times New Roman" w:eastAsia="Times New Roman" w:hAnsi="Times New Roman" w:cs="Times New Roman"/>
          <w:b/>
          <w:color w:val="000000"/>
          <w:sz w:val="28"/>
          <w:szCs w:val="28"/>
          <w:lang w:eastAsia="ru-RU"/>
        </w:rPr>
        <w:t>Учет денежных средств и денежных документов</w:t>
      </w:r>
    </w:p>
    <w:p w:rsidR="003B341B" w:rsidRPr="003B341B" w:rsidRDefault="00763326" w:rsidP="003B341B">
      <w:pPr>
        <w:pStyle w:val="21"/>
        <w:tabs>
          <w:tab w:val="left" w:pos="6237"/>
        </w:tabs>
        <w:rPr>
          <w:rFonts w:ascii="Times New Roman" w:hAnsi="Times New Roman"/>
          <w:sz w:val="28"/>
          <w:szCs w:val="28"/>
        </w:rPr>
      </w:pPr>
      <w:r>
        <w:rPr>
          <w:rFonts w:ascii="Times New Roman" w:hAnsi="Times New Roman"/>
          <w:sz w:val="28"/>
          <w:szCs w:val="28"/>
        </w:rPr>
        <w:t>5</w:t>
      </w:r>
      <w:r w:rsidR="003B341B">
        <w:rPr>
          <w:rFonts w:ascii="Times New Roman" w:hAnsi="Times New Roman"/>
          <w:sz w:val="28"/>
          <w:szCs w:val="28"/>
        </w:rPr>
        <w:t xml:space="preserve">.1. </w:t>
      </w:r>
      <w:r w:rsidR="003B341B" w:rsidRPr="003B341B">
        <w:rPr>
          <w:rFonts w:ascii="Times New Roman" w:hAnsi="Times New Roman"/>
          <w:sz w:val="28"/>
          <w:szCs w:val="28"/>
        </w:rPr>
        <w:t>Безналичные денежные средства отражаются на лицевых счетах, открытых Учреждению, на основании выписок.</w:t>
      </w:r>
    </w:p>
    <w:p w:rsidR="003B341B" w:rsidRPr="003B341B" w:rsidRDefault="00763326" w:rsidP="003B341B">
      <w:pPr>
        <w:pStyle w:val="21"/>
        <w:tabs>
          <w:tab w:val="left" w:pos="6237"/>
        </w:tabs>
        <w:rPr>
          <w:rFonts w:ascii="Times New Roman" w:hAnsi="Times New Roman"/>
          <w:iCs/>
          <w:sz w:val="28"/>
          <w:szCs w:val="28"/>
        </w:rPr>
      </w:pPr>
      <w:r>
        <w:rPr>
          <w:rFonts w:ascii="Times New Roman" w:hAnsi="Times New Roman"/>
          <w:sz w:val="28"/>
          <w:szCs w:val="28"/>
        </w:rPr>
        <w:t>5</w:t>
      </w:r>
      <w:r w:rsidR="003B341B">
        <w:rPr>
          <w:rFonts w:ascii="Times New Roman" w:hAnsi="Times New Roman"/>
          <w:sz w:val="28"/>
          <w:szCs w:val="28"/>
        </w:rPr>
        <w:t xml:space="preserve">.2. </w:t>
      </w:r>
      <w:r w:rsidR="003B341B" w:rsidRPr="003B341B">
        <w:rPr>
          <w:rFonts w:ascii="Times New Roman" w:hAnsi="Times New Roman"/>
          <w:sz w:val="28"/>
          <w:szCs w:val="28"/>
        </w:rPr>
        <w:t>Учет кассовых операций ведется в соответствии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B341B" w:rsidRPr="003B341B" w:rsidRDefault="00763326" w:rsidP="003B341B">
      <w:pPr>
        <w:pStyle w:val="9"/>
        <w:shd w:val="clear" w:color="auto" w:fill="auto"/>
        <w:tabs>
          <w:tab w:val="left" w:pos="6237"/>
        </w:tabs>
        <w:spacing w:line="240" w:lineRule="auto"/>
        <w:ind w:left="20" w:right="60" w:firstLine="720"/>
        <w:rPr>
          <w:rFonts w:ascii="Times New Roman" w:hAnsi="Times New Roman" w:cs="Times New Roman"/>
          <w:sz w:val="28"/>
          <w:szCs w:val="28"/>
        </w:rPr>
      </w:pPr>
      <w:r>
        <w:rPr>
          <w:rFonts w:ascii="Times New Roman" w:hAnsi="Times New Roman" w:cs="Times New Roman"/>
          <w:sz w:val="28"/>
          <w:szCs w:val="28"/>
        </w:rPr>
        <w:t>5</w:t>
      </w:r>
      <w:r w:rsidR="003B341B">
        <w:rPr>
          <w:rFonts w:ascii="Times New Roman" w:hAnsi="Times New Roman" w:cs="Times New Roman"/>
          <w:sz w:val="28"/>
          <w:szCs w:val="28"/>
        </w:rPr>
        <w:t xml:space="preserve">.3. </w:t>
      </w:r>
      <w:r w:rsidR="003B341B" w:rsidRPr="003B341B">
        <w:rPr>
          <w:rFonts w:ascii="Times New Roman" w:hAnsi="Times New Roman" w:cs="Times New Roman"/>
          <w:sz w:val="28"/>
          <w:szCs w:val="28"/>
        </w:rPr>
        <w:t xml:space="preserve">Ответственность за сохранность ценностей, находящихся в кассе Учреждения, несет кассир. С кассиром </w:t>
      </w:r>
      <w:r w:rsidR="005B2ACE">
        <w:rPr>
          <w:rFonts w:ascii="Times New Roman" w:hAnsi="Times New Roman" w:cs="Times New Roman"/>
          <w:sz w:val="28"/>
          <w:szCs w:val="28"/>
        </w:rPr>
        <w:t xml:space="preserve">должен быть </w:t>
      </w:r>
      <w:r w:rsidR="003B341B" w:rsidRPr="003B341B">
        <w:rPr>
          <w:rFonts w:ascii="Times New Roman" w:hAnsi="Times New Roman" w:cs="Times New Roman"/>
          <w:sz w:val="28"/>
          <w:szCs w:val="28"/>
        </w:rPr>
        <w:t>заключен договор о полной индивидуальной материальной ответственности.</w:t>
      </w:r>
    </w:p>
    <w:p w:rsidR="003B341B" w:rsidRDefault="00763326" w:rsidP="003B341B">
      <w:pPr>
        <w:pStyle w:val="9"/>
        <w:shd w:val="clear" w:color="auto" w:fill="auto"/>
        <w:tabs>
          <w:tab w:val="left" w:pos="6237"/>
        </w:tabs>
        <w:spacing w:line="240" w:lineRule="auto"/>
        <w:ind w:left="20" w:right="60" w:firstLine="720"/>
        <w:rPr>
          <w:rFonts w:ascii="Times New Roman" w:hAnsi="Times New Roman" w:cs="Times New Roman"/>
          <w:sz w:val="28"/>
          <w:szCs w:val="28"/>
        </w:rPr>
      </w:pPr>
      <w:r>
        <w:rPr>
          <w:rFonts w:ascii="Times New Roman" w:hAnsi="Times New Roman" w:cs="Times New Roman"/>
          <w:sz w:val="28"/>
          <w:szCs w:val="28"/>
        </w:rPr>
        <w:t>5</w:t>
      </w:r>
      <w:r w:rsidR="007C5D7E">
        <w:rPr>
          <w:rFonts w:ascii="Times New Roman" w:hAnsi="Times New Roman" w:cs="Times New Roman"/>
          <w:sz w:val="28"/>
          <w:szCs w:val="28"/>
        </w:rPr>
        <w:t>.4.</w:t>
      </w:r>
      <w:r w:rsidR="003B341B" w:rsidRPr="003B341B">
        <w:rPr>
          <w:rFonts w:ascii="Times New Roman" w:hAnsi="Times New Roman" w:cs="Times New Roman"/>
          <w:sz w:val="28"/>
          <w:szCs w:val="28"/>
        </w:rPr>
        <w:t xml:space="preserve">Учреждение ежегодно (в начале года) </w:t>
      </w:r>
      <w:r w:rsidR="003B341B">
        <w:rPr>
          <w:rFonts w:ascii="Times New Roman" w:hAnsi="Times New Roman" w:cs="Times New Roman"/>
          <w:sz w:val="28"/>
          <w:szCs w:val="28"/>
        </w:rPr>
        <w:t>устанавливает приказом руководителя Учреждения</w:t>
      </w:r>
      <w:r w:rsidR="003B341B" w:rsidRPr="003B341B">
        <w:rPr>
          <w:rFonts w:ascii="Times New Roman" w:hAnsi="Times New Roman" w:cs="Times New Roman"/>
          <w:sz w:val="28"/>
          <w:szCs w:val="28"/>
        </w:rPr>
        <w:t xml:space="preserve"> лимит остатка кассы.</w:t>
      </w:r>
    </w:p>
    <w:p w:rsidR="005B2ACE" w:rsidRDefault="005B2ACE" w:rsidP="003B341B">
      <w:pPr>
        <w:spacing w:after="0" w:line="240" w:lineRule="auto"/>
        <w:ind w:firstLine="709"/>
        <w:jc w:val="both"/>
        <w:rPr>
          <w:rFonts w:ascii="Times New Roman" w:eastAsia="Times New Roman" w:hAnsi="Times New Roman" w:cs="Times New Roman"/>
          <w:color w:val="000000"/>
          <w:sz w:val="28"/>
          <w:szCs w:val="28"/>
          <w:lang w:eastAsia="ru-RU"/>
        </w:rPr>
      </w:pPr>
    </w:p>
    <w:p w:rsidR="003B341B" w:rsidRDefault="003B341B" w:rsidP="003B341B">
      <w:pPr>
        <w:spacing w:after="0" w:line="240" w:lineRule="auto"/>
        <w:ind w:firstLine="709"/>
        <w:jc w:val="both"/>
        <w:rPr>
          <w:rFonts w:ascii="Times New Roman" w:eastAsia="Times New Roman" w:hAnsi="Times New Roman" w:cs="Times New Roman"/>
          <w:color w:val="000000"/>
          <w:sz w:val="28"/>
          <w:szCs w:val="28"/>
          <w:lang w:eastAsia="ru-RU"/>
        </w:rPr>
      </w:pPr>
      <w:r w:rsidRPr="00293D29">
        <w:rPr>
          <w:rFonts w:ascii="Times New Roman" w:eastAsia="Times New Roman" w:hAnsi="Times New Roman" w:cs="Times New Roman"/>
          <w:color w:val="000000"/>
          <w:sz w:val="28"/>
          <w:szCs w:val="28"/>
          <w:lang w:eastAsia="ru-RU"/>
        </w:rPr>
        <w:t xml:space="preserve">(Основание: п. 2 </w:t>
      </w:r>
      <w:r>
        <w:rPr>
          <w:rFonts w:ascii="Times New Roman" w:eastAsia="Times New Roman" w:hAnsi="Times New Roman" w:cs="Times New Roman"/>
          <w:color w:val="000000"/>
          <w:sz w:val="28"/>
          <w:szCs w:val="28"/>
          <w:lang w:eastAsia="ru-RU"/>
        </w:rPr>
        <w:t>Указания Банка России N 3210-У).</w:t>
      </w:r>
    </w:p>
    <w:p w:rsidR="005B2ACE" w:rsidRPr="003B341B" w:rsidRDefault="005B2ACE" w:rsidP="003B341B">
      <w:pPr>
        <w:spacing w:after="0" w:line="240" w:lineRule="auto"/>
        <w:ind w:firstLine="709"/>
        <w:jc w:val="both"/>
        <w:rPr>
          <w:rFonts w:ascii="Times New Roman" w:eastAsia="Times New Roman" w:hAnsi="Times New Roman" w:cs="Times New Roman"/>
          <w:color w:val="000000"/>
          <w:sz w:val="28"/>
          <w:szCs w:val="28"/>
          <w:lang w:eastAsia="ru-RU"/>
        </w:rPr>
      </w:pPr>
    </w:p>
    <w:p w:rsidR="003B341B" w:rsidRPr="003B341B" w:rsidRDefault="00763326" w:rsidP="003B341B">
      <w:pPr>
        <w:pStyle w:val="9"/>
        <w:shd w:val="clear" w:color="auto" w:fill="auto"/>
        <w:tabs>
          <w:tab w:val="left" w:pos="6237"/>
        </w:tabs>
        <w:spacing w:line="240" w:lineRule="auto"/>
        <w:ind w:left="20" w:firstLine="720"/>
        <w:rPr>
          <w:rFonts w:ascii="Times New Roman" w:hAnsi="Times New Roman" w:cs="Times New Roman"/>
          <w:sz w:val="28"/>
          <w:szCs w:val="28"/>
        </w:rPr>
      </w:pPr>
      <w:r>
        <w:rPr>
          <w:rFonts w:ascii="Times New Roman" w:hAnsi="Times New Roman" w:cs="Times New Roman"/>
          <w:sz w:val="28"/>
          <w:szCs w:val="28"/>
        </w:rPr>
        <w:t>5</w:t>
      </w:r>
      <w:r w:rsidR="007C5D7E">
        <w:rPr>
          <w:rFonts w:ascii="Times New Roman" w:hAnsi="Times New Roman" w:cs="Times New Roman"/>
          <w:sz w:val="28"/>
          <w:szCs w:val="28"/>
        </w:rPr>
        <w:t xml:space="preserve">.5. </w:t>
      </w:r>
      <w:r w:rsidR="003B341B" w:rsidRPr="003B341B">
        <w:rPr>
          <w:rFonts w:ascii="Times New Roman" w:hAnsi="Times New Roman" w:cs="Times New Roman"/>
          <w:sz w:val="28"/>
          <w:szCs w:val="28"/>
        </w:rPr>
        <w:t>В подотчет деньги выдаются работнику, который отч</w:t>
      </w:r>
      <w:r w:rsidR="003B341B">
        <w:rPr>
          <w:rFonts w:ascii="Times New Roman" w:hAnsi="Times New Roman" w:cs="Times New Roman"/>
          <w:sz w:val="28"/>
          <w:szCs w:val="28"/>
        </w:rPr>
        <w:t xml:space="preserve">итался за ранее выданные деньги, по которым истек срок предоставления </w:t>
      </w:r>
      <w:r w:rsidR="005B2ACE">
        <w:rPr>
          <w:rFonts w:ascii="Times New Roman" w:hAnsi="Times New Roman" w:cs="Times New Roman"/>
          <w:sz w:val="28"/>
          <w:szCs w:val="28"/>
        </w:rPr>
        <w:t xml:space="preserve">отчета </w:t>
      </w:r>
      <w:r w:rsidR="003B341B">
        <w:rPr>
          <w:rFonts w:ascii="Times New Roman" w:hAnsi="Times New Roman" w:cs="Times New Roman"/>
          <w:sz w:val="28"/>
          <w:szCs w:val="28"/>
        </w:rPr>
        <w:t>по предыдущему авансу.</w:t>
      </w:r>
    </w:p>
    <w:p w:rsidR="003B341B" w:rsidRPr="003B341B" w:rsidRDefault="00763326" w:rsidP="003B341B">
      <w:pPr>
        <w:pStyle w:val="9"/>
        <w:shd w:val="clear" w:color="auto" w:fill="auto"/>
        <w:tabs>
          <w:tab w:val="left" w:pos="6237"/>
        </w:tabs>
        <w:spacing w:line="240" w:lineRule="auto"/>
        <w:ind w:left="20" w:right="60" w:firstLine="720"/>
        <w:rPr>
          <w:rFonts w:ascii="Times New Roman" w:hAnsi="Times New Roman" w:cs="Times New Roman"/>
          <w:sz w:val="28"/>
          <w:szCs w:val="28"/>
        </w:rPr>
      </w:pPr>
      <w:r>
        <w:rPr>
          <w:rFonts w:ascii="Times New Roman" w:hAnsi="Times New Roman" w:cs="Times New Roman"/>
          <w:sz w:val="28"/>
          <w:szCs w:val="28"/>
        </w:rPr>
        <w:t>5</w:t>
      </w:r>
      <w:r w:rsidR="007C5D7E">
        <w:rPr>
          <w:rFonts w:ascii="Times New Roman" w:hAnsi="Times New Roman" w:cs="Times New Roman"/>
          <w:sz w:val="28"/>
          <w:szCs w:val="28"/>
        </w:rPr>
        <w:t xml:space="preserve">.6. </w:t>
      </w:r>
      <w:r w:rsidR="003B341B" w:rsidRPr="003B341B">
        <w:rPr>
          <w:rFonts w:ascii="Times New Roman" w:hAnsi="Times New Roman" w:cs="Times New Roman"/>
          <w:sz w:val="28"/>
          <w:szCs w:val="28"/>
        </w:rPr>
        <w:t>Лимит расчетов наличными деньгами по одной сделке между юри</w:t>
      </w:r>
      <w:r w:rsidR="00501383">
        <w:rPr>
          <w:rFonts w:ascii="Times New Roman" w:hAnsi="Times New Roman" w:cs="Times New Roman"/>
          <w:sz w:val="28"/>
          <w:szCs w:val="28"/>
        </w:rPr>
        <w:t xml:space="preserve">дическими лицами составляет 100 </w:t>
      </w:r>
      <w:r w:rsidR="003B341B" w:rsidRPr="003B341B">
        <w:rPr>
          <w:rFonts w:ascii="Times New Roman" w:hAnsi="Times New Roman" w:cs="Times New Roman"/>
          <w:sz w:val="28"/>
          <w:szCs w:val="28"/>
        </w:rPr>
        <w:t>000 руб. (Указание Банка России от 07.10.2013 N 3073-У "Об осуществлении наличных расчетов").</w:t>
      </w:r>
    </w:p>
    <w:p w:rsidR="003B341B" w:rsidRPr="003B341B" w:rsidRDefault="00763326" w:rsidP="003B341B">
      <w:pPr>
        <w:tabs>
          <w:tab w:val="left" w:pos="6237"/>
        </w:tabs>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7C5D7E">
        <w:rPr>
          <w:rFonts w:ascii="Times New Roman" w:hAnsi="Times New Roman" w:cs="Times New Roman"/>
          <w:sz w:val="28"/>
          <w:szCs w:val="28"/>
        </w:rPr>
        <w:t xml:space="preserve">.7. </w:t>
      </w:r>
      <w:r w:rsidR="003B341B" w:rsidRPr="003B341B">
        <w:rPr>
          <w:rFonts w:ascii="Times New Roman" w:hAnsi="Times New Roman" w:cs="Times New Roman"/>
          <w:sz w:val="28"/>
          <w:szCs w:val="28"/>
        </w:rPr>
        <w:t>Прием в кассу наличных денежных средств от физических лиц производится</w:t>
      </w:r>
      <w:r w:rsidR="00BE4D9B">
        <w:rPr>
          <w:rFonts w:ascii="Times New Roman" w:hAnsi="Times New Roman" w:cs="Times New Roman"/>
          <w:sz w:val="28"/>
          <w:szCs w:val="28"/>
        </w:rPr>
        <w:t xml:space="preserve"> </w:t>
      </w:r>
      <w:r w:rsidR="003B341B" w:rsidRPr="003B341B">
        <w:rPr>
          <w:rFonts w:ascii="Times New Roman" w:hAnsi="Times New Roman" w:cs="Times New Roman"/>
          <w:sz w:val="28"/>
          <w:szCs w:val="28"/>
        </w:rPr>
        <w:t>по бланкам строгой отчетности</w:t>
      </w:r>
      <w:r w:rsidR="00BE4D9B">
        <w:rPr>
          <w:rFonts w:ascii="Times New Roman" w:hAnsi="Times New Roman" w:cs="Times New Roman"/>
          <w:sz w:val="28"/>
          <w:szCs w:val="28"/>
        </w:rPr>
        <w:t>. В слу</w:t>
      </w:r>
      <w:r w:rsidR="003B341B" w:rsidRPr="003B341B">
        <w:rPr>
          <w:rFonts w:ascii="Times New Roman" w:hAnsi="Times New Roman" w:cs="Times New Roman"/>
          <w:sz w:val="28"/>
          <w:szCs w:val="28"/>
        </w:rPr>
        <w:t>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3B341B" w:rsidRPr="003B341B" w:rsidRDefault="003B341B" w:rsidP="003B341B">
      <w:pPr>
        <w:pStyle w:val="9"/>
        <w:shd w:val="clear" w:color="auto" w:fill="auto"/>
        <w:tabs>
          <w:tab w:val="left" w:pos="6237"/>
        </w:tabs>
        <w:spacing w:line="240" w:lineRule="auto"/>
        <w:ind w:left="20" w:right="20" w:firstLine="700"/>
        <w:rPr>
          <w:rFonts w:ascii="Times New Roman" w:hAnsi="Times New Roman" w:cs="Times New Roman"/>
          <w:sz w:val="28"/>
          <w:szCs w:val="28"/>
        </w:rPr>
      </w:pPr>
      <w:r w:rsidRPr="003B341B">
        <w:rPr>
          <w:rStyle w:val="6"/>
          <w:rFonts w:eastAsiaTheme="minorHAnsi"/>
          <w:sz w:val="28"/>
          <w:szCs w:val="28"/>
        </w:rPr>
        <w:lastRenderedPageBreak/>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w:t>
      </w:r>
      <w:r>
        <w:rPr>
          <w:rStyle w:val="6"/>
          <w:rFonts w:eastAsiaTheme="minorHAnsi"/>
          <w:sz w:val="28"/>
          <w:szCs w:val="28"/>
        </w:rPr>
        <w:t>енег подписывают руководитель</w:t>
      </w:r>
      <w:r w:rsidRPr="003B341B">
        <w:rPr>
          <w:rStyle w:val="6"/>
          <w:rFonts w:eastAsiaTheme="minorHAnsi"/>
          <w:sz w:val="28"/>
          <w:szCs w:val="28"/>
        </w:rPr>
        <w:t xml:space="preserve"> Учреждения и главный бухгалтер.</w:t>
      </w:r>
    </w:p>
    <w:p w:rsidR="003B341B" w:rsidRDefault="00763326" w:rsidP="003B341B">
      <w:pPr>
        <w:pStyle w:val="9"/>
        <w:shd w:val="clear" w:color="auto" w:fill="auto"/>
        <w:tabs>
          <w:tab w:val="left" w:pos="6237"/>
        </w:tabs>
        <w:spacing w:line="240" w:lineRule="auto"/>
        <w:ind w:left="20" w:right="20" w:firstLine="700"/>
        <w:rPr>
          <w:rStyle w:val="6"/>
          <w:rFonts w:eastAsiaTheme="minorHAnsi"/>
          <w:sz w:val="28"/>
          <w:szCs w:val="28"/>
        </w:rPr>
      </w:pPr>
      <w:r>
        <w:rPr>
          <w:rStyle w:val="6"/>
          <w:rFonts w:eastAsiaTheme="minorHAnsi"/>
          <w:sz w:val="28"/>
          <w:szCs w:val="28"/>
        </w:rPr>
        <w:t>5</w:t>
      </w:r>
      <w:r w:rsidR="007C5D7E">
        <w:rPr>
          <w:rStyle w:val="6"/>
          <w:rFonts w:eastAsiaTheme="minorHAnsi"/>
          <w:sz w:val="28"/>
          <w:szCs w:val="28"/>
        </w:rPr>
        <w:t xml:space="preserve">.8. </w:t>
      </w:r>
      <w:r w:rsidR="003B341B">
        <w:rPr>
          <w:rStyle w:val="6"/>
          <w:rFonts w:eastAsiaTheme="minorHAnsi"/>
          <w:sz w:val="28"/>
          <w:szCs w:val="28"/>
        </w:rPr>
        <w:t>К</w:t>
      </w:r>
      <w:r w:rsidR="003B341B" w:rsidRPr="003B341B">
        <w:rPr>
          <w:rStyle w:val="6"/>
          <w:rFonts w:eastAsiaTheme="minorHAnsi"/>
          <w:sz w:val="28"/>
          <w:szCs w:val="28"/>
        </w:rPr>
        <w:t>ассир в обязательном порядке фиксирует любой приход и расход наличных денежных средств в кассовой книге строго в день составления документа.</w:t>
      </w:r>
    </w:p>
    <w:p w:rsidR="003B341B" w:rsidRPr="00293D29" w:rsidRDefault="003B341B" w:rsidP="003B341B">
      <w:pPr>
        <w:spacing w:after="0" w:line="240" w:lineRule="auto"/>
        <w:ind w:firstLine="709"/>
        <w:jc w:val="both"/>
        <w:rPr>
          <w:rFonts w:ascii="Times New Roman" w:eastAsia="Times New Roman" w:hAnsi="Times New Roman" w:cs="Times New Roman"/>
          <w:color w:val="000000"/>
          <w:sz w:val="28"/>
          <w:szCs w:val="28"/>
          <w:lang w:eastAsia="ru-RU"/>
        </w:rPr>
      </w:pPr>
      <w:r w:rsidRPr="00293D29">
        <w:rPr>
          <w:rFonts w:ascii="Times New Roman" w:eastAsia="Times New Roman" w:hAnsi="Times New Roman" w:cs="Times New Roman"/>
          <w:color w:val="000000"/>
          <w:sz w:val="28"/>
          <w:szCs w:val="28"/>
          <w:lang w:eastAsia="ru-RU"/>
        </w:rPr>
        <w:t>Кассовая книга учреждения ведется автоматизированным способом.</w:t>
      </w:r>
    </w:p>
    <w:p w:rsidR="00501383" w:rsidRDefault="00501383" w:rsidP="003B341B">
      <w:pPr>
        <w:spacing w:after="0" w:line="240" w:lineRule="auto"/>
        <w:ind w:firstLine="709"/>
        <w:jc w:val="both"/>
        <w:rPr>
          <w:rFonts w:ascii="Times New Roman" w:eastAsia="Times New Roman" w:hAnsi="Times New Roman" w:cs="Times New Roman"/>
          <w:color w:val="000000"/>
          <w:sz w:val="28"/>
          <w:szCs w:val="28"/>
          <w:lang w:eastAsia="ru-RU"/>
        </w:rPr>
      </w:pPr>
    </w:p>
    <w:p w:rsidR="003B341B" w:rsidRPr="00293D29" w:rsidRDefault="003B341B" w:rsidP="003B341B">
      <w:pPr>
        <w:spacing w:after="0" w:line="240" w:lineRule="auto"/>
        <w:ind w:firstLine="709"/>
        <w:jc w:val="both"/>
        <w:rPr>
          <w:rFonts w:ascii="Times New Roman" w:eastAsia="Times New Roman" w:hAnsi="Times New Roman" w:cs="Times New Roman"/>
          <w:color w:val="000000"/>
          <w:sz w:val="28"/>
          <w:szCs w:val="28"/>
          <w:lang w:eastAsia="ru-RU"/>
        </w:rPr>
      </w:pPr>
      <w:r w:rsidRPr="00293D29">
        <w:rPr>
          <w:rFonts w:ascii="Times New Roman" w:eastAsia="Times New Roman" w:hAnsi="Times New Roman" w:cs="Times New Roman"/>
          <w:color w:val="000000"/>
          <w:sz w:val="28"/>
          <w:szCs w:val="28"/>
          <w:lang w:eastAsia="ru-RU"/>
        </w:rPr>
        <w:t>(Основание: п. 4.7 Указания Банка России N 3210-У)</w:t>
      </w:r>
    </w:p>
    <w:p w:rsidR="003B341B" w:rsidRPr="003B341B" w:rsidRDefault="007C5D7E" w:rsidP="007C5D7E">
      <w:pPr>
        <w:pStyle w:val="9"/>
        <w:shd w:val="clear" w:color="auto" w:fill="auto"/>
        <w:tabs>
          <w:tab w:val="left" w:pos="6237"/>
        </w:tabs>
        <w:spacing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В конце месяца к</w:t>
      </w:r>
      <w:r w:rsidR="003B341B" w:rsidRPr="003B341B">
        <w:rPr>
          <w:rStyle w:val="6"/>
          <w:rFonts w:eastAsiaTheme="minorHAnsi"/>
          <w:sz w:val="28"/>
          <w:szCs w:val="28"/>
        </w:rPr>
        <w:t>ассовая книга шнуруется, нумеруется, опечатыв</w:t>
      </w:r>
      <w:r>
        <w:rPr>
          <w:rStyle w:val="6"/>
          <w:rFonts w:eastAsiaTheme="minorHAnsi"/>
          <w:sz w:val="28"/>
          <w:szCs w:val="28"/>
        </w:rPr>
        <w:t xml:space="preserve">ается и подписывается </w:t>
      </w:r>
      <w:r w:rsidR="003B341B" w:rsidRPr="003B341B">
        <w:rPr>
          <w:rStyle w:val="6"/>
          <w:rFonts w:eastAsiaTheme="minorHAnsi"/>
          <w:sz w:val="28"/>
          <w:szCs w:val="28"/>
        </w:rPr>
        <w:t>главным бухгалтером</w:t>
      </w:r>
      <w:r>
        <w:rPr>
          <w:rStyle w:val="6"/>
          <w:rFonts w:eastAsiaTheme="minorHAnsi"/>
          <w:sz w:val="28"/>
          <w:szCs w:val="28"/>
        </w:rPr>
        <w:t xml:space="preserve"> и кассиром</w:t>
      </w:r>
      <w:r w:rsidR="003B341B" w:rsidRPr="003B341B">
        <w:rPr>
          <w:rStyle w:val="6"/>
          <w:rFonts w:eastAsiaTheme="minorHAnsi"/>
          <w:sz w:val="28"/>
          <w:szCs w:val="28"/>
        </w:rPr>
        <w:t>.</w:t>
      </w:r>
    </w:p>
    <w:p w:rsidR="003B341B" w:rsidRPr="00BE4D9B" w:rsidRDefault="003B341B" w:rsidP="003B341B">
      <w:pPr>
        <w:pStyle w:val="9"/>
        <w:shd w:val="clear" w:color="auto" w:fill="auto"/>
        <w:tabs>
          <w:tab w:val="left" w:pos="6237"/>
        </w:tabs>
        <w:spacing w:after="244" w:line="240" w:lineRule="auto"/>
        <w:ind w:left="20" w:firstLine="700"/>
        <w:rPr>
          <w:rStyle w:val="6"/>
          <w:rFonts w:eastAsiaTheme="minorHAnsi"/>
          <w:sz w:val="28"/>
          <w:szCs w:val="28"/>
        </w:rPr>
      </w:pPr>
      <w:r w:rsidRPr="003B341B">
        <w:rPr>
          <w:rStyle w:val="6"/>
          <w:rFonts w:eastAsiaTheme="minorHAnsi"/>
          <w:sz w:val="28"/>
          <w:szCs w:val="28"/>
        </w:rPr>
        <w:t xml:space="preserve">Ежемесячно в главной кассе проводится ревизия наличных денежных </w:t>
      </w:r>
      <w:r w:rsidRPr="00BE4D9B">
        <w:rPr>
          <w:rStyle w:val="6"/>
          <w:rFonts w:eastAsiaTheme="minorHAnsi"/>
          <w:sz w:val="28"/>
          <w:szCs w:val="28"/>
        </w:rPr>
        <w:t>средств.</w:t>
      </w:r>
    </w:p>
    <w:p w:rsidR="003B341B" w:rsidRDefault="00BE4D9B" w:rsidP="007C5D7E">
      <w:pPr>
        <w:pStyle w:val="21"/>
        <w:tabs>
          <w:tab w:val="left" w:pos="1276"/>
        </w:tabs>
        <w:rPr>
          <w:rFonts w:ascii="Times New Roman" w:hAnsi="Times New Roman"/>
          <w:sz w:val="28"/>
          <w:szCs w:val="28"/>
        </w:rPr>
      </w:pPr>
      <w:r>
        <w:rPr>
          <w:rFonts w:ascii="Times New Roman" w:hAnsi="Times New Roman"/>
          <w:sz w:val="28"/>
          <w:szCs w:val="28"/>
        </w:rPr>
        <w:t xml:space="preserve">    </w:t>
      </w:r>
      <w:r w:rsidR="00763326">
        <w:rPr>
          <w:rFonts w:ascii="Times New Roman" w:hAnsi="Times New Roman"/>
          <w:sz w:val="28"/>
          <w:szCs w:val="28"/>
        </w:rPr>
        <w:t>5</w:t>
      </w:r>
      <w:r>
        <w:rPr>
          <w:rFonts w:ascii="Times New Roman" w:hAnsi="Times New Roman"/>
          <w:sz w:val="28"/>
          <w:szCs w:val="28"/>
        </w:rPr>
        <w:t xml:space="preserve">.9 </w:t>
      </w:r>
      <w:r w:rsidR="003B341B" w:rsidRPr="003B341B">
        <w:rPr>
          <w:rFonts w:ascii="Times New Roman" w:hAnsi="Times New Roman"/>
          <w:sz w:val="28"/>
          <w:szCs w:val="28"/>
        </w:rPr>
        <w:t xml:space="preserve">Наделить сотрудников правом получать наличные денежные средства под отчет и осуществлять хозяйственные расходы за счет собственных средств с приложением авансового отчета и документов, подтверждающих факт расходов, с последующей компенсацией понесенных расходов </w:t>
      </w:r>
      <w:r w:rsidR="003B341B" w:rsidRPr="00501383">
        <w:rPr>
          <w:rFonts w:ascii="Times New Roman" w:hAnsi="Times New Roman"/>
          <w:sz w:val="28"/>
          <w:szCs w:val="28"/>
        </w:rPr>
        <w:t xml:space="preserve">на основании </w:t>
      </w:r>
      <w:r w:rsidR="007C5D7E" w:rsidRPr="00501383">
        <w:rPr>
          <w:rFonts w:ascii="Times New Roman" w:hAnsi="Times New Roman"/>
          <w:sz w:val="28"/>
          <w:szCs w:val="28"/>
        </w:rPr>
        <w:t>приказа руководителя</w:t>
      </w:r>
      <w:r w:rsidR="003B341B" w:rsidRPr="00501383">
        <w:rPr>
          <w:rFonts w:ascii="Times New Roman" w:hAnsi="Times New Roman"/>
          <w:sz w:val="28"/>
          <w:szCs w:val="28"/>
        </w:rPr>
        <w:t>.</w:t>
      </w:r>
    </w:p>
    <w:p w:rsidR="00BE4D9B" w:rsidRPr="00BE4D9B" w:rsidRDefault="00BE4D9B" w:rsidP="00BE4D9B">
      <w:pPr>
        <w:pStyle w:val="21"/>
        <w:tabs>
          <w:tab w:val="left" w:pos="1276"/>
        </w:tabs>
        <w:rPr>
          <w:rFonts w:ascii="Times New Roman" w:hAnsi="Times New Roman"/>
          <w:sz w:val="28"/>
          <w:szCs w:val="28"/>
        </w:rPr>
      </w:pPr>
      <w:r>
        <w:rPr>
          <w:rFonts w:ascii="Times New Roman" w:hAnsi="Times New Roman"/>
          <w:sz w:val="28"/>
          <w:szCs w:val="28"/>
        </w:rPr>
        <w:t xml:space="preserve">    </w:t>
      </w:r>
      <w:r w:rsidR="00763326">
        <w:rPr>
          <w:rFonts w:ascii="Times New Roman" w:hAnsi="Times New Roman"/>
          <w:sz w:val="28"/>
          <w:szCs w:val="28"/>
        </w:rPr>
        <w:t>5</w:t>
      </w:r>
      <w:r>
        <w:rPr>
          <w:rFonts w:ascii="Times New Roman" w:hAnsi="Times New Roman"/>
          <w:sz w:val="28"/>
          <w:szCs w:val="28"/>
        </w:rPr>
        <w:t>.10</w:t>
      </w:r>
      <w:r w:rsidRPr="00BE4D9B">
        <w:rPr>
          <w:rFonts w:ascii="Times New Roman" w:hAnsi="Times New Roman"/>
          <w:sz w:val="28"/>
          <w:szCs w:val="28"/>
        </w:rPr>
        <w:t xml:space="preserve"> Запре</w:t>
      </w:r>
      <w:r w:rsidR="00EF4C8C">
        <w:rPr>
          <w:rFonts w:ascii="Times New Roman" w:hAnsi="Times New Roman"/>
          <w:sz w:val="28"/>
          <w:szCs w:val="28"/>
        </w:rPr>
        <w:t>щено</w:t>
      </w:r>
      <w:r w:rsidRPr="00BE4D9B">
        <w:rPr>
          <w:rFonts w:ascii="Times New Roman" w:hAnsi="Times New Roman"/>
          <w:sz w:val="28"/>
          <w:szCs w:val="28"/>
        </w:rPr>
        <w:t xml:space="preserve"> получение непосредственно по счетам, доверенностям и другим документам денежных средств и материальных ценностей главному бухгалтеру как работнику, непосредственно связанному с материальной ответственностью за денежные средства и материальные ценности. </w:t>
      </w:r>
    </w:p>
    <w:p w:rsidR="00BE4D9B" w:rsidRDefault="00763326" w:rsidP="00BE4D9B">
      <w:pPr>
        <w:pStyle w:val="21"/>
        <w:tabs>
          <w:tab w:val="left" w:pos="1276"/>
        </w:tabs>
        <w:rPr>
          <w:rFonts w:ascii="Times New Roman" w:hAnsi="Times New Roman"/>
          <w:sz w:val="28"/>
          <w:szCs w:val="28"/>
        </w:rPr>
      </w:pPr>
      <w:r>
        <w:rPr>
          <w:rFonts w:ascii="Times New Roman" w:hAnsi="Times New Roman"/>
          <w:sz w:val="28"/>
          <w:szCs w:val="28"/>
        </w:rPr>
        <w:t>5</w:t>
      </w:r>
      <w:r w:rsidR="00BE4D9B">
        <w:rPr>
          <w:rFonts w:ascii="Times New Roman" w:hAnsi="Times New Roman"/>
          <w:sz w:val="28"/>
          <w:szCs w:val="28"/>
        </w:rPr>
        <w:t>.11</w:t>
      </w:r>
      <w:r w:rsidR="00BE4D9B" w:rsidRPr="00BE4D9B">
        <w:rPr>
          <w:rFonts w:ascii="Times New Roman" w:hAnsi="Times New Roman"/>
          <w:sz w:val="28"/>
          <w:szCs w:val="28"/>
        </w:rPr>
        <w:t xml:space="preserve"> Утвердить право подписи доверенности на получение товарно-материальных ценностей за </w:t>
      </w:r>
      <w:r w:rsidR="000746C5">
        <w:rPr>
          <w:rFonts w:ascii="Times New Roman" w:hAnsi="Times New Roman"/>
          <w:sz w:val="28"/>
          <w:szCs w:val="28"/>
        </w:rPr>
        <w:t>директором Центра и главным бухгалтером.</w:t>
      </w:r>
    </w:p>
    <w:p w:rsidR="0073297D" w:rsidRPr="0073297D" w:rsidRDefault="00763326" w:rsidP="0073297D">
      <w:pPr>
        <w:pStyle w:val="21"/>
        <w:tabs>
          <w:tab w:val="left" w:pos="1276"/>
        </w:tabs>
        <w:rPr>
          <w:rFonts w:ascii="Times New Roman" w:hAnsi="Times New Roman"/>
          <w:sz w:val="28"/>
          <w:szCs w:val="28"/>
        </w:rPr>
      </w:pPr>
      <w:r>
        <w:rPr>
          <w:rFonts w:ascii="Times New Roman" w:hAnsi="Times New Roman"/>
          <w:sz w:val="28"/>
          <w:szCs w:val="28"/>
        </w:rPr>
        <w:t>5</w:t>
      </w:r>
      <w:r w:rsidR="0073297D">
        <w:rPr>
          <w:rFonts w:ascii="Times New Roman" w:hAnsi="Times New Roman"/>
          <w:sz w:val="28"/>
          <w:szCs w:val="28"/>
        </w:rPr>
        <w:t>.12</w:t>
      </w:r>
      <w:r w:rsidR="0073297D" w:rsidRPr="0073297D">
        <w:rPr>
          <w:rFonts w:ascii="Times New Roman" w:hAnsi="Times New Roman"/>
          <w:sz w:val="28"/>
          <w:szCs w:val="28"/>
        </w:rPr>
        <w:t xml:space="preserve"> Денежные средства, поступающие на л/счет </w:t>
      </w:r>
      <w:r w:rsidR="00F65FC4">
        <w:rPr>
          <w:rFonts w:ascii="Times New Roman" w:hAnsi="Times New Roman"/>
          <w:sz w:val="28"/>
          <w:szCs w:val="28"/>
        </w:rPr>
        <w:t>Учреждения</w:t>
      </w:r>
      <w:r w:rsidR="0073297D" w:rsidRPr="0073297D">
        <w:rPr>
          <w:rFonts w:ascii="Times New Roman" w:hAnsi="Times New Roman"/>
          <w:sz w:val="28"/>
          <w:szCs w:val="28"/>
        </w:rPr>
        <w:t xml:space="preserve"> по статье 262-пособия по адресной социальной помощи населению, </w:t>
      </w:r>
      <w:proofErr w:type="gramStart"/>
      <w:r w:rsidR="0073297D" w:rsidRPr="0073297D">
        <w:rPr>
          <w:rFonts w:ascii="Times New Roman" w:hAnsi="Times New Roman"/>
          <w:sz w:val="28"/>
          <w:szCs w:val="28"/>
        </w:rPr>
        <w:t>расходовать  согласно</w:t>
      </w:r>
      <w:proofErr w:type="gramEnd"/>
      <w:r w:rsidR="0073297D" w:rsidRPr="0073297D">
        <w:rPr>
          <w:rFonts w:ascii="Times New Roman" w:hAnsi="Times New Roman"/>
          <w:sz w:val="28"/>
          <w:szCs w:val="28"/>
        </w:rPr>
        <w:t xml:space="preserve"> перечня мероприятий муниципальной целевой программы «Социальная поддержка населения </w:t>
      </w:r>
      <w:proofErr w:type="spellStart"/>
      <w:r w:rsidR="0073297D" w:rsidRPr="0073297D">
        <w:rPr>
          <w:rFonts w:ascii="Times New Roman" w:hAnsi="Times New Roman"/>
          <w:sz w:val="28"/>
          <w:szCs w:val="28"/>
        </w:rPr>
        <w:t>Гурьевского</w:t>
      </w:r>
      <w:proofErr w:type="spellEnd"/>
      <w:r w:rsidR="0073297D" w:rsidRPr="0073297D">
        <w:rPr>
          <w:rFonts w:ascii="Times New Roman" w:hAnsi="Times New Roman"/>
          <w:sz w:val="28"/>
          <w:szCs w:val="28"/>
        </w:rPr>
        <w:t xml:space="preserve"> района», согласованной с Финансовым Управлением </w:t>
      </w:r>
      <w:proofErr w:type="spellStart"/>
      <w:r w:rsidR="0073297D" w:rsidRPr="0073297D">
        <w:rPr>
          <w:rFonts w:ascii="Times New Roman" w:hAnsi="Times New Roman"/>
          <w:sz w:val="28"/>
          <w:szCs w:val="28"/>
        </w:rPr>
        <w:t>Гурьевского</w:t>
      </w:r>
      <w:proofErr w:type="spellEnd"/>
      <w:r w:rsidR="0073297D" w:rsidRPr="0073297D">
        <w:rPr>
          <w:rFonts w:ascii="Times New Roman" w:hAnsi="Times New Roman"/>
          <w:sz w:val="28"/>
          <w:szCs w:val="28"/>
        </w:rPr>
        <w:t xml:space="preserve"> района, утвержденной Главой </w:t>
      </w:r>
      <w:proofErr w:type="spellStart"/>
      <w:r w:rsidR="0073297D" w:rsidRPr="0073297D">
        <w:rPr>
          <w:rFonts w:ascii="Times New Roman" w:hAnsi="Times New Roman"/>
          <w:sz w:val="28"/>
          <w:szCs w:val="28"/>
        </w:rPr>
        <w:t>Гурьевского</w:t>
      </w:r>
      <w:proofErr w:type="spellEnd"/>
      <w:r w:rsidR="0073297D" w:rsidRPr="0073297D">
        <w:rPr>
          <w:rFonts w:ascii="Times New Roman" w:hAnsi="Times New Roman"/>
          <w:sz w:val="28"/>
          <w:szCs w:val="28"/>
        </w:rPr>
        <w:t xml:space="preserve"> района и Решением Совета народных депутатов. </w:t>
      </w:r>
    </w:p>
    <w:p w:rsidR="0073297D" w:rsidRPr="0073297D" w:rsidRDefault="00763326" w:rsidP="0073297D">
      <w:pPr>
        <w:pStyle w:val="21"/>
        <w:tabs>
          <w:tab w:val="left" w:pos="1276"/>
        </w:tabs>
        <w:rPr>
          <w:rFonts w:ascii="Times New Roman" w:hAnsi="Times New Roman"/>
          <w:sz w:val="28"/>
          <w:szCs w:val="28"/>
        </w:rPr>
      </w:pPr>
      <w:r>
        <w:rPr>
          <w:rFonts w:ascii="Times New Roman" w:hAnsi="Times New Roman"/>
          <w:sz w:val="28"/>
          <w:szCs w:val="28"/>
        </w:rPr>
        <w:t>5</w:t>
      </w:r>
      <w:r w:rsidR="0073297D">
        <w:rPr>
          <w:rFonts w:ascii="Times New Roman" w:hAnsi="Times New Roman"/>
          <w:sz w:val="28"/>
          <w:szCs w:val="28"/>
        </w:rPr>
        <w:t>.</w:t>
      </w:r>
      <w:r w:rsidR="0073297D" w:rsidRPr="0073297D">
        <w:rPr>
          <w:rFonts w:ascii="Times New Roman" w:hAnsi="Times New Roman"/>
          <w:sz w:val="28"/>
          <w:szCs w:val="28"/>
        </w:rPr>
        <w:t xml:space="preserve">13. Адресную материальную помощь гражданам, находящимся в трудной жизненной ситуации предоставлять в виде денежных средств, продуктов питания, одежды, обуви и в виде других форм на основании предоставленных документов согласно существующего законодательства. </w:t>
      </w:r>
    </w:p>
    <w:p w:rsidR="00E456CA" w:rsidRDefault="00763326" w:rsidP="00F65FC4">
      <w:pPr>
        <w:pStyle w:val="21"/>
        <w:tabs>
          <w:tab w:val="left" w:pos="1276"/>
        </w:tabs>
        <w:rPr>
          <w:rFonts w:ascii="Times New Roman" w:hAnsi="Times New Roman"/>
          <w:b/>
          <w:iCs/>
          <w:color w:val="000000"/>
          <w:sz w:val="28"/>
          <w:szCs w:val="28"/>
        </w:rPr>
      </w:pPr>
      <w:r>
        <w:rPr>
          <w:rFonts w:ascii="Times New Roman" w:hAnsi="Times New Roman"/>
          <w:sz w:val="28"/>
          <w:szCs w:val="28"/>
        </w:rPr>
        <w:t>5</w:t>
      </w:r>
      <w:r w:rsidR="0073297D">
        <w:rPr>
          <w:rFonts w:ascii="Times New Roman" w:hAnsi="Times New Roman"/>
          <w:sz w:val="28"/>
          <w:szCs w:val="28"/>
        </w:rPr>
        <w:t xml:space="preserve">.14 </w:t>
      </w:r>
      <w:r w:rsidR="0073297D" w:rsidRPr="0073297D">
        <w:rPr>
          <w:rFonts w:ascii="Times New Roman" w:hAnsi="Times New Roman"/>
          <w:sz w:val="28"/>
          <w:szCs w:val="28"/>
        </w:rPr>
        <w:t xml:space="preserve">Денежные средства для приобретения продуктов питания, обуви, одежды для малообеспеченных, для оформления документов выдавать в подотчет специалисту </w:t>
      </w:r>
      <w:proofErr w:type="gramStart"/>
      <w:r w:rsidR="00F65FC4">
        <w:rPr>
          <w:rFonts w:ascii="Times New Roman" w:hAnsi="Times New Roman"/>
          <w:sz w:val="28"/>
          <w:szCs w:val="28"/>
        </w:rPr>
        <w:t>Учреждения</w:t>
      </w:r>
      <w:r w:rsidR="0073297D" w:rsidRPr="0073297D">
        <w:rPr>
          <w:rFonts w:ascii="Times New Roman" w:hAnsi="Times New Roman"/>
          <w:sz w:val="28"/>
          <w:szCs w:val="28"/>
        </w:rPr>
        <w:t xml:space="preserve">  по</w:t>
      </w:r>
      <w:proofErr w:type="gramEnd"/>
      <w:r w:rsidR="0073297D" w:rsidRPr="0073297D">
        <w:rPr>
          <w:rFonts w:ascii="Times New Roman" w:hAnsi="Times New Roman"/>
          <w:sz w:val="28"/>
          <w:szCs w:val="28"/>
        </w:rPr>
        <w:t xml:space="preserve"> счету Д-т 1.208.62.560  К-т 1.304.05.262. Приобретенные продукты, одежда и обувь списывается с подотчета специалиста по счету Д-т </w:t>
      </w:r>
      <w:proofErr w:type="gramStart"/>
      <w:r w:rsidR="0073297D" w:rsidRPr="0073297D">
        <w:rPr>
          <w:rFonts w:ascii="Times New Roman" w:hAnsi="Times New Roman"/>
          <w:sz w:val="28"/>
          <w:szCs w:val="28"/>
        </w:rPr>
        <w:t>1.401.20.262  К</w:t>
      </w:r>
      <w:proofErr w:type="gramEnd"/>
      <w:r w:rsidR="0073297D" w:rsidRPr="0073297D">
        <w:rPr>
          <w:rFonts w:ascii="Times New Roman" w:hAnsi="Times New Roman"/>
          <w:sz w:val="28"/>
          <w:szCs w:val="28"/>
        </w:rPr>
        <w:t xml:space="preserve">-т 1.208.62.660. </w:t>
      </w:r>
    </w:p>
    <w:p w:rsidR="00E456CA" w:rsidRDefault="00E456CA"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6</w:t>
      </w:r>
      <w:r w:rsidR="008815F5" w:rsidRPr="00796CCF">
        <w:rPr>
          <w:rFonts w:ascii="Times New Roman" w:eastAsia="Times New Roman" w:hAnsi="Times New Roman" w:cs="Times New Roman"/>
          <w:b/>
          <w:iCs/>
          <w:color w:val="000000"/>
          <w:sz w:val="28"/>
          <w:szCs w:val="28"/>
          <w:lang w:eastAsia="ru-RU"/>
        </w:rPr>
        <w:t>. Расчеты по доходам</w:t>
      </w:r>
    </w:p>
    <w:p w:rsidR="0010677E" w:rsidRPr="0010677E" w:rsidRDefault="00763326" w:rsidP="001067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0677E" w:rsidRPr="0010677E">
        <w:rPr>
          <w:rFonts w:ascii="Times New Roman" w:eastAsia="Times New Roman" w:hAnsi="Times New Roman" w:cs="Times New Roman"/>
          <w:color w:val="000000"/>
          <w:sz w:val="28"/>
          <w:szCs w:val="28"/>
          <w:lang w:eastAsia="ru-RU"/>
        </w:rPr>
        <w:t xml:space="preserve">.1. Денежные средства, поступающие от предоставления </w:t>
      </w:r>
      <w:proofErr w:type="gramStart"/>
      <w:r w:rsidR="0010677E" w:rsidRPr="0010677E">
        <w:rPr>
          <w:rFonts w:ascii="Times New Roman" w:eastAsia="Times New Roman" w:hAnsi="Times New Roman" w:cs="Times New Roman"/>
          <w:color w:val="000000"/>
          <w:sz w:val="28"/>
          <w:szCs w:val="28"/>
          <w:lang w:eastAsia="ru-RU"/>
        </w:rPr>
        <w:t>платных услуг</w:t>
      </w:r>
      <w:proofErr w:type="gramEnd"/>
      <w:r w:rsidR="0010677E" w:rsidRPr="0010677E">
        <w:rPr>
          <w:rFonts w:ascii="Times New Roman" w:eastAsia="Times New Roman" w:hAnsi="Times New Roman" w:cs="Times New Roman"/>
          <w:color w:val="000000"/>
          <w:sz w:val="28"/>
          <w:szCs w:val="28"/>
          <w:lang w:eastAsia="ru-RU"/>
        </w:rPr>
        <w:t xml:space="preserve"> учитываются на лицевом счете администратора доходов бюджета. </w:t>
      </w:r>
    </w:p>
    <w:p w:rsidR="0010677E" w:rsidRPr="0010677E" w:rsidRDefault="00763326" w:rsidP="001067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10677E" w:rsidRPr="0010677E">
        <w:rPr>
          <w:rFonts w:ascii="Times New Roman" w:eastAsia="Times New Roman" w:hAnsi="Times New Roman" w:cs="Times New Roman"/>
          <w:color w:val="000000"/>
          <w:sz w:val="28"/>
          <w:szCs w:val="28"/>
          <w:lang w:eastAsia="ru-RU"/>
        </w:rPr>
        <w:t>.2.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10677E" w:rsidRPr="0010677E" w:rsidRDefault="00763326" w:rsidP="001067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0677E" w:rsidRPr="0010677E">
        <w:rPr>
          <w:rFonts w:ascii="Times New Roman" w:eastAsia="Times New Roman" w:hAnsi="Times New Roman" w:cs="Times New Roman"/>
          <w:color w:val="000000"/>
          <w:sz w:val="28"/>
          <w:szCs w:val="28"/>
          <w:lang w:eastAsia="ru-RU"/>
        </w:rPr>
        <w:t>.3 Средства, поступающие от оплаты социальных услуг, предоставляемых пожилым гражданам и инвалидам в пределах территориального перечня гарантированных социальных услуг, утвержденных Администрацией Кемеровской области, зачисляются на лицевой счет Центра и используются в размере 30 процентов на дальнейшее развитие социального обслуживания и 70 процентов на стимулирование труда социальных работников учреждения, непосредственно занятых в предоставлении социальных услуг.   Расходование денежных средств, образовавшихся в результате взимания платы за предоставление дополнительных социальных услуг, осуществляется в размере 70% на стимулирование труда социальных работников, непосредственно занятых в предоставлении дополнительных социальных услуг, в размере 30% на текущие расходы и развитие социального обслуживания по всем видам расходов.</w:t>
      </w:r>
    </w:p>
    <w:p w:rsidR="004539D3" w:rsidRPr="0010677E" w:rsidRDefault="00763326" w:rsidP="001067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0677E" w:rsidRPr="0010677E">
        <w:rPr>
          <w:rFonts w:ascii="Times New Roman" w:eastAsia="Times New Roman" w:hAnsi="Times New Roman" w:cs="Times New Roman"/>
          <w:color w:val="000000"/>
          <w:sz w:val="28"/>
          <w:szCs w:val="28"/>
          <w:lang w:eastAsia="ru-RU"/>
        </w:rPr>
        <w:t xml:space="preserve">.4. Средства, поступающие от использования «социального такси» также зачисляются на лицевой счет учреждения и используются на производственные </w:t>
      </w:r>
      <w:proofErr w:type="gramStart"/>
      <w:r w:rsidR="0010677E" w:rsidRPr="0010677E">
        <w:rPr>
          <w:rFonts w:ascii="Times New Roman" w:eastAsia="Times New Roman" w:hAnsi="Times New Roman" w:cs="Times New Roman"/>
          <w:color w:val="000000"/>
          <w:sz w:val="28"/>
          <w:szCs w:val="28"/>
          <w:lang w:eastAsia="ru-RU"/>
        </w:rPr>
        <w:t>нужды  согласно</w:t>
      </w:r>
      <w:proofErr w:type="gramEnd"/>
      <w:r w:rsidR="0010677E" w:rsidRPr="0010677E">
        <w:rPr>
          <w:rFonts w:ascii="Times New Roman" w:eastAsia="Times New Roman" w:hAnsi="Times New Roman" w:cs="Times New Roman"/>
          <w:color w:val="000000"/>
          <w:sz w:val="28"/>
          <w:szCs w:val="28"/>
          <w:lang w:eastAsia="ru-RU"/>
        </w:rPr>
        <w:t xml:space="preserve"> сметы расходов. </w:t>
      </w:r>
    </w:p>
    <w:p w:rsidR="008815F5" w:rsidRPr="000C231E"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763326">
        <w:rPr>
          <w:rFonts w:ascii="Times New Roman" w:eastAsia="Times New Roman" w:hAnsi="Times New Roman" w:cs="Times New Roman"/>
          <w:b/>
          <w:iCs/>
          <w:color w:val="000000"/>
          <w:sz w:val="28"/>
          <w:szCs w:val="28"/>
          <w:lang w:eastAsia="ru-RU"/>
        </w:rPr>
        <w:t>7</w:t>
      </w:r>
      <w:r w:rsidRPr="000C231E">
        <w:rPr>
          <w:rFonts w:ascii="Times New Roman" w:eastAsia="Times New Roman" w:hAnsi="Times New Roman" w:cs="Times New Roman"/>
          <w:b/>
          <w:iCs/>
          <w:color w:val="000000"/>
          <w:sz w:val="28"/>
          <w:szCs w:val="28"/>
          <w:lang w:eastAsia="ru-RU"/>
        </w:rPr>
        <w:t>. Расчеты с подотчетными лицами</w:t>
      </w:r>
      <w:r w:rsidRPr="000C231E">
        <w:rPr>
          <w:rFonts w:ascii="Times New Roman" w:eastAsia="Times New Roman" w:hAnsi="Times New Roman" w:cs="Times New Roman"/>
          <w:b/>
          <w:color w:val="000000"/>
          <w:sz w:val="28"/>
          <w:szCs w:val="28"/>
          <w:lang w:eastAsia="ru-RU"/>
        </w:rPr>
        <w:t> </w:t>
      </w:r>
    </w:p>
    <w:p w:rsidR="00067589" w:rsidRDefault="00763326" w:rsidP="00067589">
      <w:pPr>
        <w:spacing w:after="255"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7</w:t>
      </w:r>
      <w:r w:rsidR="000746C5">
        <w:rPr>
          <w:rFonts w:ascii="Times New Roman" w:eastAsia="Times New Roman" w:hAnsi="Times New Roman" w:cs="Times New Roman"/>
          <w:color w:val="000000"/>
          <w:sz w:val="28"/>
          <w:szCs w:val="28"/>
          <w:lang w:eastAsia="ru-RU"/>
        </w:rPr>
        <w:t>.</w:t>
      </w:r>
      <w:r w:rsidR="008815F5" w:rsidRPr="008815F5">
        <w:rPr>
          <w:rFonts w:ascii="Times New Roman" w:eastAsia="Times New Roman" w:hAnsi="Times New Roman" w:cs="Times New Roman"/>
          <w:color w:val="000000"/>
          <w:sz w:val="28"/>
          <w:szCs w:val="28"/>
          <w:lang w:eastAsia="ru-RU"/>
        </w:rPr>
        <w:t>1.</w:t>
      </w:r>
      <w:r w:rsidR="00067589" w:rsidRPr="00067589">
        <w:rPr>
          <w:rFonts w:ascii="Times New Roman" w:eastAsia="Times New Roman" w:hAnsi="Times New Roman" w:cs="Times New Roman"/>
          <w:color w:val="FF0000"/>
          <w:sz w:val="28"/>
          <w:szCs w:val="28"/>
          <w:lang w:eastAsia="ru-RU"/>
        </w:rPr>
        <w:t xml:space="preserve"> </w:t>
      </w:r>
      <w:r w:rsidR="00067589" w:rsidRPr="00067589">
        <w:rPr>
          <w:rFonts w:ascii="Times New Roman" w:eastAsia="Times New Roman" w:hAnsi="Times New Roman" w:cs="Times New Roman"/>
          <w:color w:val="000000" w:themeColor="text1"/>
          <w:sz w:val="28"/>
          <w:szCs w:val="28"/>
          <w:lang w:eastAsia="ru-RU"/>
        </w:rPr>
        <w:t>Выдача наличных денег работнику под отчет (далее - подотчетное лицо) на расходы, связанные с осуществлением деятельности осуществляется либо по письменному заявлению подотчетного лица, содержащему проставленные руководителем юридического лица сумму и срок, на который выдаются наличные деньги, подпись и дату, либо по распорядительному документу юридического лица.</w:t>
      </w:r>
    </w:p>
    <w:p w:rsidR="00067589" w:rsidRDefault="00067589" w:rsidP="00067589">
      <w:pPr>
        <w:spacing w:after="255" w:line="240" w:lineRule="auto"/>
        <w:ind w:firstLine="709"/>
        <w:jc w:val="both"/>
        <w:rPr>
          <w:rFonts w:ascii="Times New Roman" w:eastAsia="Times New Roman" w:hAnsi="Times New Roman" w:cs="Times New Roman"/>
          <w:color w:val="000000"/>
          <w:sz w:val="28"/>
          <w:szCs w:val="28"/>
          <w:lang w:eastAsia="ru-RU"/>
        </w:rPr>
      </w:pPr>
      <w:r w:rsidRPr="00913B24">
        <w:rPr>
          <w:rFonts w:ascii="Times New Roman" w:eastAsia="Times New Roman" w:hAnsi="Times New Roman" w:cs="Times New Roman"/>
          <w:color w:val="000000"/>
          <w:sz w:val="28"/>
          <w:szCs w:val="28"/>
          <w:lang w:eastAsia="ru-RU"/>
        </w:rPr>
        <w:t>Распорядительный документ оформляется на каждую выдачу наличных денег с указанием фамилии, имени и отчества (при наличии) подотчетного лица, суммы наличных денег и срока, на который они выдаются, и должен содержать подпись руководителя, дату и регистрационный номер документа.</w:t>
      </w:r>
    </w:p>
    <w:p w:rsidR="008815F5" w:rsidRPr="008815F5" w:rsidRDefault="00067589" w:rsidP="00101491">
      <w:pPr>
        <w:spacing w:after="2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 пункт</w:t>
      </w:r>
      <w:r w:rsidRPr="00913B24">
        <w:rPr>
          <w:rFonts w:ascii="Times New Roman" w:eastAsia="Times New Roman" w:hAnsi="Times New Roman" w:cs="Times New Roman"/>
          <w:color w:val="000000"/>
          <w:sz w:val="28"/>
          <w:szCs w:val="28"/>
          <w:lang w:eastAsia="ru-RU"/>
        </w:rPr>
        <w:t xml:space="preserve"> 6.3 Указания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815F5" w:rsidRPr="008815F5">
        <w:rPr>
          <w:rFonts w:ascii="Times New Roman" w:eastAsia="Times New Roman" w:hAnsi="Times New Roman" w:cs="Times New Roman"/>
          <w:color w:val="000000"/>
          <w:sz w:val="28"/>
          <w:szCs w:val="28"/>
          <w:lang w:eastAsia="ru-RU"/>
        </w:rPr>
        <w:t xml:space="preserve"> Выдача денежных средст</w:t>
      </w:r>
      <w:r>
        <w:rPr>
          <w:rFonts w:ascii="Times New Roman" w:eastAsia="Times New Roman" w:hAnsi="Times New Roman" w:cs="Times New Roman"/>
          <w:color w:val="000000"/>
          <w:sz w:val="28"/>
          <w:szCs w:val="28"/>
          <w:lang w:eastAsia="ru-RU"/>
        </w:rPr>
        <w:t>в под отчет производится путем</w:t>
      </w:r>
      <w:r w:rsidR="008815F5" w:rsidRPr="008815F5">
        <w:rPr>
          <w:rFonts w:ascii="Times New Roman" w:eastAsia="Times New Roman" w:hAnsi="Times New Roman" w:cs="Times New Roman"/>
          <w:color w:val="000000"/>
          <w:sz w:val="28"/>
          <w:szCs w:val="28"/>
          <w:lang w:eastAsia="ru-RU"/>
        </w:rPr>
        <w:t xml:space="preserve"> перечисления на зарплатную карту материально ответственного лица.</w:t>
      </w:r>
      <w:r w:rsidR="00BE4D9B">
        <w:rPr>
          <w:rFonts w:ascii="Times New Roman" w:eastAsia="Times New Roman" w:hAnsi="Times New Roman" w:cs="Times New Roman"/>
          <w:color w:val="000000"/>
          <w:sz w:val="28"/>
          <w:szCs w:val="28"/>
          <w:lang w:eastAsia="ru-RU"/>
        </w:rPr>
        <w:t xml:space="preserve"> Перечень должностных лиц, имеющих право получения денежных средств под отчет на хозяйственные расходы утвержден согласно </w:t>
      </w:r>
      <w:r w:rsidR="00BE4D9B" w:rsidRPr="00F65FC4">
        <w:rPr>
          <w:rFonts w:ascii="Times New Roman" w:eastAsia="Times New Roman" w:hAnsi="Times New Roman" w:cs="Times New Roman"/>
          <w:i/>
          <w:color w:val="000000"/>
          <w:sz w:val="28"/>
          <w:szCs w:val="28"/>
          <w:lang w:eastAsia="ru-RU"/>
        </w:rPr>
        <w:t>приложения 1</w:t>
      </w:r>
      <w:r w:rsidR="000746C5" w:rsidRPr="00F65FC4">
        <w:rPr>
          <w:rFonts w:ascii="Times New Roman" w:eastAsia="Times New Roman" w:hAnsi="Times New Roman" w:cs="Times New Roman"/>
          <w:i/>
          <w:color w:val="000000"/>
          <w:sz w:val="28"/>
          <w:szCs w:val="28"/>
          <w:lang w:eastAsia="ru-RU"/>
        </w:rPr>
        <w:t>.19</w:t>
      </w:r>
      <w:r w:rsidR="00BE4D9B" w:rsidRPr="00F65FC4">
        <w:rPr>
          <w:rFonts w:ascii="Times New Roman" w:eastAsia="Times New Roman" w:hAnsi="Times New Roman" w:cs="Times New Roman"/>
          <w:i/>
          <w:color w:val="000000"/>
          <w:sz w:val="28"/>
          <w:szCs w:val="28"/>
          <w:lang w:eastAsia="ru-RU"/>
        </w:rPr>
        <w:t>.</w:t>
      </w:r>
      <w:r w:rsidR="00763326">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w:t>
      </w:r>
      <w:r>
        <w:rPr>
          <w:rFonts w:ascii="Times New Roman" w:eastAsia="Times New Roman" w:hAnsi="Times New Roman" w:cs="Times New Roman"/>
          <w:color w:val="000000"/>
          <w:sz w:val="28"/>
          <w:szCs w:val="28"/>
          <w:lang w:eastAsia="ru-RU"/>
        </w:rPr>
        <w:t xml:space="preserve">ого отчета, указанный в пункте </w:t>
      </w:r>
      <w:r w:rsidR="00A80C43">
        <w:rPr>
          <w:rFonts w:ascii="Times New Roman" w:eastAsia="Times New Roman" w:hAnsi="Times New Roman" w:cs="Times New Roman"/>
          <w:color w:val="000000"/>
          <w:sz w:val="28"/>
          <w:szCs w:val="28"/>
          <w:lang w:eastAsia="ru-RU"/>
        </w:rPr>
        <w:t>6</w:t>
      </w:r>
      <w:r w:rsidR="008815F5" w:rsidRPr="008815F5">
        <w:rPr>
          <w:rFonts w:ascii="Times New Roman" w:eastAsia="Times New Roman" w:hAnsi="Times New Roman" w:cs="Times New Roman"/>
          <w:color w:val="000000"/>
          <w:sz w:val="28"/>
          <w:szCs w:val="28"/>
          <w:lang w:eastAsia="ru-RU"/>
        </w:rPr>
        <w:t>.4 настоящей учетной политики. </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 xml:space="preserve">.3. Предельная сумма выдачи денежных средств под отчет (за исключением расходов на командировки) устанавливается в размере </w:t>
      </w:r>
      <w:r w:rsidR="00A80C43">
        <w:rPr>
          <w:rFonts w:ascii="Times New Roman" w:eastAsia="Times New Roman" w:hAnsi="Times New Roman" w:cs="Times New Roman"/>
          <w:color w:val="000000"/>
          <w:sz w:val="28"/>
          <w:szCs w:val="28"/>
          <w:lang w:eastAsia="ru-RU"/>
        </w:rPr>
        <w:t xml:space="preserve">20000 (двадцать </w:t>
      </w:r>
      <w:proofErr w:type="gramStart"/>
      <w:r w:rsidR="00A80C43">
        <w:rPr>
          <w:rFonts w:ascii="Times New Roman" w:eastAsia="Times New Roman" w:hAnsi="Times New Roman" w:cs="Times New Roman"/>
          <w:color w:val="000000"/>
          <w:sz w:val="28"/>
          <w:szCs w:val="28"/>
          <w:lang w:eastAsia="ru-RU"/>
        </w:rPr>
        <w:t>тысяч )</w:t>
      </w:r>
      <w:proofErr w:type="gramEnd"/>
      <w:r w:rsidR="008815F5" w:rsidRPr="008815F5">
        <w:rPr>
          <w:rFonts w:ascii="Times New Roman" w:eastAsia="Times New Roman" w:hAnsi="Times New Roman" w:cs="Times New Roman"/>
          <w:color w:val="000000"/>
          <w:sz w:val="28"/>
          <w:szCs w:val="28"/>
          <w:lang w:eastAsia="ru-RU"/>
        </w:rPr>
        <w:t> руб.</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w:t>
      </w:r>
    </w:p>
    <w:p w:rsid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.4. Денежные средства выдаются под отчет на хозяйственные нужды на срок</w:t>
      </w:r>
      <w:r w:rsidR="00A80C43">
        <w:rPr>
          <w:rFonts w:ascii="Times New Roman" w:eastAsia="Times New Roman" w:hAnsi="Times New Roman" w:cs="Times New Roman"/>
          <w:color w:val="000000"/>
          <w:sz w:val="28"/>
          <w:szCs w:val="28"/>
          <w:lang w:eastAsia="ru-RU"/>
        </w:rPr>
        <w:t xml:space="preserve"> 14 рабочих дней. По истечении этого срока сотрудник должен отчитаться в течении 3 рабочих дней.</w:t>
      </w:r>
    </w:p>
    <w:p w:rsidR="00A80C43" w:rsidRPr="00A80C43" w:rsidRDefault="00763326" w:rsidP="00A80C4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80C43">
        <w:rPr>
          <w:rFonts w:ascii="Times New Roman" w:eastAsia="Times New Roman" w:hAnsi="Times New Roman" w:cs="Times New Roman"/>
          <w:color w:val="000000"/>
          <w:sz w:val="28"/>
          <w:szCs w:val="28"/>
          <w:lang w:eastAsia="ru-RU"/>
        </w:rPr>
        <w:t>.5</w:t>
      </w:r>
      <w:r w:rsidR="00A80C43" w:rsidRPr="00A80C43">
        <w:rPr>
          <w:rFonts w:ascii="Times New Roman" w:eastAsia="Times New Roman" w:hAnsi="Times New Roman" w:cs="Times New Roman"/>
          <w:color w:val="000000"/>
          <w:sz w:val="28"/>
          <w:szCs w:val="28"/>
          <w:lang w:eastAsia="ru-RU"/>
        </w:rPr>
        <w:t xml:space="preserve"> Денежные средства на транспортные расходы выдаются в последний день месяца на срок один месяц. Лицам, получившим деньги в подотчет на транспортные расходы денежные средства, отчитываться последним днем текущего месяца. В бухгалтерию сдать на следующий день после окончания текущего месяца.</w:t>
      </w:r>
    </w:p>
    <w:p w:rsidR="00067589"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w:t>
      </w:r>
      <w:r w:rsidR="00A80C43">
        <w:rPr>
          <w:rFonts w:ascii="Times New Roman" w:eastAsia="Times New Roman" w:hAnsi="Times New Roman" w:cs="Times New Roman"/>
          <w:color w:val="000000"/>
          <w:sz w:val="28"/>
          <w:szCs w:val="28"/>
          <w:lang w:eastAsia="ru-RU"/>
        </w:rPr>
        <w:t>6</w:t>
      </w:r>
      <w:r w:rsidR="008815F5" w:rsidRPr="008815F5">
        <w:rPr>
          <w:rFonts w:ascii="Times New Roman" w:eastAsia="Times New Roman" w:hAnsi="Times New Roman" w:cs="Times New Roman"/>
          <w:color w:val="000000"/>
          <w:sz w:val="28"/>
          <w:szCs w:val="28"/>
          <w:lang w:eastAsia="ru-RU"/>
        </w:rPr>
        <w:t xml:space="preserve">. При направлении сотрудников </w:t>
      </w:r>
      <w:r w:rsidR="00F65FC4">
        <w:rPr>
          <w:rFonts w:ascii="Times New Roman" w:eastAsia="Times New Roman" w:hAnsi="Times New Roman" w:cs="Times New Roman"/>
          <w:color w:val="000000"/>
          <w:sz w:val="28"/>
          <w:szCs w:val="28"/>
          <w:lang w:eastAsia="ru-RU"/>
        </w:rPr>
        <w:t>Учреждения</w:t>
      </w:r>
      <w:r w:rsidR="008815F5" w:rsidRPr="008815F5">
        <w:rPr>
          <w:rFonts w:ascii="Times New Roman" w:eastAsia="Times New Roman" w:hAnsi="Times New Roman" w:cs="Times New Roman"/>
          <w:color w:val="000000"/>
          <w:sz w:val="28"/>
          <w:szCs w:val="28"/>
          <w:lang w:eastAsia="ru-RU"/>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г. № 729.</w:t>
      </w:r>
      <w:r w:rsidR="008815F5" w:rsidRPr="008815F5">
        <w:rPr>
          <w:rFonts w:ascii="Times New Roman" w:eastAsia="Times New Roman" w:hAnsi="Times New Roman" w:cs="Times New Roman"/>
          <w:color w:val="000000"/>
          <w:sz w:val="28"/>
          <w:szCs w:val="28"/>
          <w:lang w:eastAsia="ru-RU"/>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w:t>
      </w:r>
      <w:r w:rsidR="00067589">
        <w:rPr>
          <w:rFonts w:ascii="Times New Roman" w:eastAsia="Times New Roman" w:hAnsi="Times New Roman" w:cs="Times New Roman"/>
          <w:color w:val="000000"/>
          <w:sz w:val="28"/>
          <w:szCs w:val="28"/>
          <w:lang w:eastAsia="ru-RU"/>
        </w:rPr>
        <w:t>еждения, оформленного приказом.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2, 3 постановления Правительства РФ от 2 октября 2002 г. № 729.</w:t>
      </w:r>
    </w:p>
    <w:p w:rsidR="008815F5" w:rsidRPr="00F65FC4" w:rsidRDefault="008815F5" w:rsidP="008815F5">
      <w:pPr>
        <w:spacing w:after="0" w:line="240" w:lineRule="auto"/>
        <w:ind w:firstLine="709"/>
        <w:jc w:val="both"/>
        <w:rPr>
          <w:rFonts w:ascii="Times New Roman" w:eastAsia="Times New Roman" w:hAnsi="Times New Roman" w:cs="Times New Roman"/>
          <w:i/>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Порядок оформления служебных командировок и возмещения командировочных расходов приведен в </w:t>
      </w:r>
      <w:r w:rsidRPr="00F65FC4">
        <w:rPr>
          <w:rFonts w:ascii="Times New Roman" w:eastAsia="Times New Roman" w:hAnsi="Times New Roman" w:cs="Times New Roman"/>
          <w:i/>
          <w:color w:val="000000"/>
          <w:sz w:val="28"/>
          <w:szCs w:val="28"/>
          <w:lang w:eastAsia="ru-RU"/>
        </w:rPr>
        <w:t xml:space="preserve">приложении </w:t>
      </w:r>
      <w:r w:rsidR="00A80C43" w:rsidRPr="00F65FC4">
        <w:rPr>
          <w:rFonts w:ascii="Times New Roman" w:eastAsia="Times New Roman" w:hAnsi="Times New Roman" w:cs="Times New Roman"/>
          <w:i/>
          <w:color w:val="000000"/>
          <w:sz w:val="28"/>
          <w:szCs w:val="28"/>
          <w:lang w:eastAsia="ru-RU"/>
        </w:rPr>
        <w:t>1.</w:t>
      </w:r>
      <w:r w:rsidRPr="00406790">
        <w:rPr>
          <w:rFonts w:ascii="Times New Roman" w:eastAsia="Times New Roman" w:hAnsi="Times New Roman" w:cs="Times New Roman"/>
          <w:i/>
          <w:color w:val="000000"/>
          <w:sz w:val="28"/>
          <w:szCs w:val="28"/>
          <w:lang w:eastAsia="ru-RU"/>
        </w:rPr>
        <w:t>8.</w:t>
      </w:r>
    </w:p>
    <w:p w:rsidR="008815F5" w:rsidRPr="008815F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w:t>
      </w:r>
      <w:r w:rsidR="00A80C43">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 По возвращении из командировки сотрудник представляет авансовый отчет об израсходованных суммах в течение трех рабочих дней.</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26 постановления Правительства РФ от 13 октября 2008 г. № 749.</w:t>
      </w:r>
    </w:p>
    <w:p w:rsidR="006B08BD"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B08BD">
        <w:rPr>
          <w:rFonts w:ascii="Times New Roman" w:eastAsia="Times New Roman" w:hAnsi="Times New Roman" w:cs="Times New Roman"/>
          <w:color w:val="000000"/>
          <w:sz w:val="28"/>
          <w:szCs w:val="28"/>
          <w:lang w:eastAsia="ru-RU"/>
        </w:rPr>
        <w:t>.</w:t>
      </w:r>
      <w:r w:rsidR="00A80C43">
        <w:rPr>
          <w:rFonts w:ascii="Times New Roman" w:eastAsia="Times New Roman" w:hAnsi="Times New Roman" w:cs="Times New Roman"/>
          <w:color w:val="000000"/>
          <w:sz w:val="28"/>
          <w:szCs w:val="28"/>
          <w:lang w:eastAsia="ru-RU"/>
        </w:rPr>
        <w:t>8</w:t>
      </w:r>
      <w:r w:rsidR="006B08BD">
        <w:rPr>
          <w:rFonts w:ascii="Times New Roman" w:eastAsia="Times New Roman" w:hAnsi="Times New Roman" w:cs="Times New Roman"/>
          <w:color w:val="000000"/>
          <w:sz w:val="28"/>
          <w:szCs w:val="28"/>
          <w:lang w:eastAsia="ru-RU"/>
        </w:rPr>
        <w:t>. Компенсация работникам понесенных ими за счет собственных средств расходов на оплату проезда к месту командирования и обратно, наем жилых помещений и иных расходов (</w:t>
      </w:r>
      <w:r w:rsidR="006B08BD" w:rsidRPr="007234D1">
        <w:rPr>
          <w:rFonts w:ascii="Times New Roman" w:eastAsia="Times New Roman" w:hAnsi="Times New Roman" w:cs="Times New Roman"/>
          <w:color w:val="000000"/>
          <w:sz w:val="28"/>
          <w:szCs w:val="28"/>
          <w:lang w:eastAsia="ru-RU"/>
        </w:rPr>
        <w:t>приобретение горюче-смазочных материалов, ремонт автомобиля, приобретение запасных частей</w:t>
      </w:r>
      <w:r w:rsidR="006B08BD">
        <w:rPr>
          <w:rFonts w:ascii="Times New Roman" w:eastAsia="Times New Roman" w:hAnsi="Times New Roman" w:cs="Times New Roman"/>
          <w:color w:val="000000"/>
          <w:sz w:val="28"/>
          <w:szCs w:val="28"/>
          <w:lang w:eastAsia="ru-RU"/>
        </w:rPr>
        <w:t>), произведенных командированным работником осуществляется с разрешения или ведома работодателя по перечню, определенному работодателем в коллективном договоре или локальном нормативном акте.</w:t>
      </w:r>
    </w:p>
    <w:p w:rsidR="008815F5" w:rsidRPr="008815F5" w:rsidRDefault="006B08B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Компенсация работникам расходов на хозяйственные нужды, понесенных ими за счет собственных средств так же должна осуществляться с разрешения или ведома работодателя.</w:t>
      </w:r>
      <w:r w:rsidR="008815F5" w:rsidRPr="008815F5">
        <w:rPr>
          <w:rFonts w:ascii="Times New Roman" w:eastAsia="Times New Roman" w:hAnsi="Times New Roman" w:cs="Times New Roman"/>
          <w:color w:val="000000"/>
          <w:sz w:val="28"/>
          <w:szCs w:val="28"/>
          <w:lang w:eastAsia="ru-RU"/>
        </w:rPr>
        <w:t> </w:t>
      </w:r>
    </w:p>
    <w:p w:rsidR="006B08BD"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B08BD">
        <w:rPr>
          <w:rFonts w:ascii="Times New Roman" w:eastAsia="Times New Roman" w:hAnsi="Times New Roman" w:cs="Times New Roman"/>
          <w:color w:val="000000"/>
          <w:sz w:val="28"/>
          <w:szCs w:val="28"/>
          <w:lang w:eastAsia="ru-RU"/>
        </w:rPr>
        <w:t>.</w:t>
      </w:r>
      <w:r w:rsidR="005E5BE3" w:rsidRPr="005E5BE3">
        <w:rPr>
          <w:rFonts w:ascii="Times New Roman" w:eastAsia="Times New Roman" w:hAnsi="Times New Roman" w:cs="Times New Roman"/>
          <w:color w:val="000000"/>
          <w:sz w:val="28"/>
          <w:szCs w:val="28"/>
          <w:lang w:eastAsia="ru-RU"/>
        </w:rPr>
        <w:t>9</w:t>
      </w:r>
      <w:r w:rsidR="008815F5" w:rsidRPr="008815F5">
        <w:rPr>
          <w:rFonts w:ascii="Times New Roman" w:eastAsia="Times New Roman" w:hAnsi="Times New Roman" w:cs="Times New Roman"/>
          <w:color w:val="000000"/>
          <w:sz w:val="28"/>
          <w:szCs w:val="28"/>
          <w:lang w:eastAsia="ru-RU"/>
        </w:rPr>
        <w:t>. Предельные сроки отчета по выданным доверенностям на получение материальных ценно</w:t>
      </w:r>
      <w:r w:rsidR="006B08BD">
        <w:rPr>
          <w:rFonts w:ascii="Times New Roman" w:eastAsia="Times New Roman" w:hAnsi="Times New Roman" w:cs="Times New Roman"/>
          <w:color w:val="000000"/>
          <w:sz w:val="28"/>
          <w:szCs w:val="28"/>
          <w:lang w:eastAsia="ru-RU"/>
        </w:rPr>
        <w:t>стей устанавливаются следующие:</w:t>
      </w:r>
    </w:p>
    <w:p w:rsidR="006B08B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в течение 10 календ</w:t>
      </w:r>
      <w:r w:rsidR="006B08BD">
        <w:rPr>
          <w:rFonts w:ascii="Times New Roman" w:eastAsia="Times New Roman" w:hAnsi="Times New Roman" w:cs="Times New Roman"/>
          <w:color w:val="000000"/>
          <w:sz w:val="28"/>
          <w:szCs w:val="28"/>
          <w:lang w:eastAsia="ru-RU"/>
        </w:rPr>
        <w:t>арных дней с момента получения;</w:t>
      </w:r>
    </w:p>
    <w:p w:rsidR="0010149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в течение трех рабочих дней с момента по</w:t>
      </w:r>
      <w:r w:rsidR="006B08BD">
        <w:rPr>
          <w:rFonts w:ascii="Times New Roman" w:eastAsia="Times New Roman" w:hAnsi="Times New Roman" w:cs="Times New Roman"/>
          <w:color w:val="000000"/>
          <w:sz w:val="28"/>
          <w:szCs w:val="28"/>
          <w:lang w:eastAsia="ru-RU"/>
        </w:rPr>
        <w:t xml:space="preserve">лучения материальных </w:t>
      </w:r>
      <w:proofErr w:type="spellStart"/>
      <w:r w:rsidR="006B08BD">
        <w:rPr>
          <w:rFonts w:ascii="Times New Roman" w:eastAsia="Times New Roman" w:hAnsi="Times New Roman" w:cs="Times New Roman"/>
          <w:color w:val="000000"/>
          <w:sz w:val="28"/>
          <w:szCs w:val="28"/>
          <w:lang w:eastAsia="ru-RU"/>
        </w:rPr>
        <w:t>ценностей.</w:t>
      </w:r>
      <w:r w:rsidRPr="008815F5">
        <w:rPr>
          <w:rFonts w:ascii="Times New Roman" w:eastAsia="Times New Roman" w:hAnsi="Times New Roman" w:cs="Times New Roman"/>
          <w:color w:val="000000"/>
          <w:sz w:val="28"/>
          <w:szCs w:val="28"/>
          <w:lang w:eastAsia="ru-RU"/>
        </w:rPr>
        <w:t>Доверенности</w:t>
      </w:r>
      <w:proofErr w:type="spellEnd"/>
      <w:r w:rsidRPr="008815F5">
        <w:rPr>
          <w:rFonts w:ascii="Times New Roman" w:eastAsia="Times New Roman" w:hAnsi="Times New Roman" w:cs="Times New Roman"/>
          <w:color w:val="000000"/>
          <w:sz w:val="28"/>
          <w:szCs w:val="28"/>
          <w:lang w:eastAsia="ru-RU"/>
        </w:rPr>
        <w:t xml:space="preserve"> выдаются штатным сотрудникам, с которыми заключен договор о полной материальной ответственности.</w:t>
      </w:r>
    </w:p>
    <w:p w:rsidR="00E620A5"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620A5">
        <w:rPr>
          <w:rFonts w:ascii="Times New Roman" w:eastAsia="Times New Roman" w:hAnsi="Times New Roman" w:cs="Times New Roman"/>
          <w:color w:val="000000"/>
          <w:sz w:val="28"/>
          <w:szCs w:val="28"/>
          <w:lang w:eastAsia="ru-RU"/>
        </w:rPr>
        <w:t>.10 Авансовые отчеты брошюруются в хронологическом порядке в последний день отчетного месяца.</w:t>
      </w:r>
    </w:p>
    <w:p w:rsidR="004539D3" w:rsidRDefault="004539D3" w:rsidP="004539D3">
      <w:pPr>
        <w:spacing w:after="0" w:line="240" w:lineRule="auto"/>
        <w:ind w:firstLine="709"/>
        <w:jc w:val="both"/>
        <w:rPr>
          <w:rFonts w:ascii="Times New Roman" w:eastAsia="Times New Roman" w:hAnsi="Times New Roman" w:cs="Times New Roman"/>
          <w:b/>
          <w:i/>
          <w:iCs/>
          <w:color w:val="000000"/>
          <w:sz w:val="28"/>
          <w:szCs w:val="28"/>
          <w:lang w:eastAsia="ru-RU"/>
        </w:rPr>
      </w:pPr>
    </w:p>
    <w:p w:rsidR="00101491" w:rsidRDefault="00101491" w:rsidP="004539D3">
      <w:pPr>
        <w:spacing w:after="0" w:line="240" w:lineRule="auto"/>
        <w:ind w:firstLine="709"/>
        <w:jc w:val="both"/>
        <w:rPr>
          <w:rFonts w:ascii="Times New Roman" w:eastAsia="Times New Roman" w:hAnsi="Times New Roman" w:cs="Times New Roman"/>
          <w:b/>
          <w:i/>
          <w:iCs/>
          <w:color w:val="000000"/>
          <w:sz w:val="28"/>
          <w:szCs w:val="28"/>
          <w:lang w:eastAsia="ru-RU"/>
        </w:rPr>
      </w:pPr>
    </w:p>
    <w:p w:rsidR="004539D3" w:rsidRPr="00101491" w:rsidRDefault="004539D3" w:rsidP="004539D3">
      <w:pPr>
        <w:spacing w:after="0" w:line="240" w:lineRule="auto"/>
        <w:ind w:firstLine="709"/>
        <w:jc w:val="both"/>
        <w:rPr>
          <w:rFonts w:ascii="Times New Roman" w:eastAsia="Times New Roman" w:hAnsi="Times New Roman" w:cs="Times New Roman"/>
          <w:b/>
          <w:color w:val="000000"/>
          <w:sz w:val="28"/>
          <w:szCs w:val="28"/>
          <w:lang w:eastAsia="ru-RU"/>
        </w:rPr>
      </w:pPr>
      <w:r w:rsidRPr="00101491">
        <w:rPr>
          <w:rFonts w:ascii="Times New Roman" w:eastAsia="Times New Roman" w:hAnsi="Times New Roman" w:cs="Times New Roman"/>
          <w:b/>
          <w:iCs/>
          <w:color w:val="000000"/>
          <w:sz w:val="28"/>
          <w:szCs w:val="28"/>
          <w:lang w:eastAsia="ru-RU"/>
        </w:rPr>
        <w:lastRenderedPageBreak/>
        <w:t xml:space="preserve">8. Расчеты с дебиторами </w:t>
      </w:r>
    </w:p>
    <w:p w:rsidR="004539D3" w:rsidRPr="004539D3" w:rsidRDefault="004539D3" w:rsidP="004539D3">
      <w:pPr>
        <w:spacing w:after="0" w:line="240" w:lineRule="auto"/>
        <w:ind w:firstLine="709"/>
        <w:jc w:val="both"/>
        <w:rPr>
          <w:rFonts w:ascii="Times New Roman" w:eastAsia="Times New Roman" w:hAnsi="Times New Roman" w:cs="Times New Roman"/>
          <w:color w:val="000000"/>
          <w:sz w:val="28"/>
          <w:szCs w:val="28"/>
          <w:lang w:eastAsia="ru-RU"/>
        </w:rPr>
      </w:pPr>
    </w:p>
    <w:p w:rsidR="004539D3" w:rsidRPr="004539D3" w:rsidRDefault="004539D3" w:rsidP="004539D3">
      <w:pPr>
        <w:spacing w:after="0" w:line="240" w:lineRule="auto"/>
        <w:ind w:firstLine="709"/>
        <w:jc w:val="both"/>
        <w:rPr>
          <w:rFonts w:ascii="Times New Roman" w:eastAsia="Times New Roman" w:hAnsi="Times New Roman" w:cs="Times New Roman"/>
          <w:color w:val="000000"/>
          <w:sz w:val="28"/>
          <w:szCs w:val="28"/>
          <w:lang w:eastAsia="ru-RU"/>
        </w:rPr>
      </w:pPr>
      <w:r w:rsidRPr="004539D3">
        <w:rPr>
          <w:rFonts w:ascii="Times New Roman" w:eastAsia="Times New Roman" w:hAnsi="Times New Roman" w:cs="Times New Roman"/>
          <w:color w:val="000000"/>
          <w:sz w:val="28"/>
          <w:szCs w:val="28"/>
          <w:lang w:eastAsia="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539D3" w:rsidRPr="004539D3" w:rsidRDefault="004539D3" w:rsidP="004539D3">
      <w:pPr>
        <w:spacing w:after="0" w:line="240" w:lineRule="auto"/>
        <w:ind w:firstLine="709"/>
        <w:jc w:val="both"/>
        <w:rPr>
          <w:rFonts w:ascii="Times New Roman" w:eastAsia="Times New Roman" w:hAnsi="Times New Roman" w:cs="Times New Roman"/>
          <w:color w:val="000000"/>
          <w:sz w:val="28"/>
          <w:szCs w:val="28"/>
          <w:lang w:eastAsia="ru-RU"/>
        </w:rPr>
      </w:pPr>
    </w:p>
    <w:p w:rsidR="004539D3" w:rsidRPr="00101491" w:rsidRDefault="004539D3" w:rsidP="004539D3">
      <w:pPr>
        <w:spacing w:after="0" w:line="240" w:lineRule="auto"/>
        <w:ind w:firstLine="709"/>
        <w:jc w:val="both"/>
        <w:rPr>
          <w:rFonts w:ascii="Times New Roman" w:eastAsia="Times New Roman" w:hAnsi="Times New Roman" w:cs="Times New Roman"/>
          <w:b/>
          <w:color w:val="000000"/>
          <w:sz w:val="28"/>
          <w:szCs w:val="28"/>
          <w:lang w:eastAsia="ru-RU"/>
        </w:rPr>
      </w:pPr>
      <w:r w:rsidRPr="00101491">
        <w:rPr>
          <w:rFonts w:ascii="Times New Roman" w:eastAsia="Times New Roman" w:hAnsi="Times New Roman" w:cs="Times New Roman"/>
          <w:b/>
          <w:color w:val="000000"/>
          <w:sz w:val="28"/>
          <w:szCs w:val="28"/>
          <w:lang w:eastAsia="ru-RU"/>
        </w:rPr>
        <w:t>9. Расчеты по обязательствам</w:t>
      </w:r>
    </w:p>
    <w:p w:rsidR="004539D3" w:rsidRPr="004539D3" w:rsidRDefault="004539D3" w:rsidP="004539D3">
      <w:pPr>
        <w:spacing w:after="0" w:line="240" w:lineRule="auto"/>
        <w:ind w:firstLine="709"/>
        <w:jc w:val="both"/>
        <w:rPr>
          <w:rFonts w:ascii="Times New Roman" w:eastAsia="Times New Roman" w:hAnsi="Times New Roman" w:cs="Times New Roman"/>
          <w:color w:val="000000"/>
          <w:sz w:val="28"/>
          <w:szCs w:val="28"/>
          <w:lang w:eastAsia="ru-RU"/>
        </w:rPr>
      </w:pPr>
      <w:r w:rsidRPr="004539D3">
        <w:rPr>
          <w:rFonts w:ascii="Times New Roman" w:eastAsia="Times New Roman" w:hAnsi="Times New Roman" w:cs="Times New Roman"/>
          <w:i/>
          <w:color w:val="000000"/>
          <w:sz w:val="28"/>
          <w:szCs w:val="28"/>
          <w:lang w:eastAsia="ru-RU"/>
        </w:rPr>
        <w:t> </w:t>
      </w:r>
      <w:r w:rsidRPr="004539D3">
        <w:rPr>
          <w:rFonts w:ascii="Times New Roman" w:eastAsia="Times New Roman" w:hAnsi="Times New Roman" w:cs="Times New Roman"/>
          <w:color w:val="000000"/>
          <w:sz w:val="28"/>
          <w:szCs w:val="28"/>
          <w:lang w:eastAsia="ru-RU"/>
        </w:rPr>
        <w:t> </w:t>
      </w:r>
    </w:p>
    <w:p w:rsidR="004539D3" w:rsidRPr="004539D3" w:rsidRDefault="004539D3" w:rsidP="004539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4539D3">
        <w:rPr>
          <w:rFonts w:ascii="Times New Roman" w:eastAsia="Times New Roman" w:hAnsi="Times New Roman" w:cs="Times New Roman"/>
          <w:color w:val="000000"/>
          <w:sz w:val="28"/>
          <w:szCs w:val="28"/>
          <w:lang w:eastAsia="ru-RU"/>
        </w:rPr>
        <w:t>.1. Аналитический учет расчетов по пособиям и иным социальным выплатам ведется в разрезе физических лиц – получателей социальных выплат.</w:t>
      </w:r>
    </w:p>
    <w:p w:rsidR="004539D3" w:rsidRPr="004539D3" w:rsidRDefault="004539D3" w:rsidP="004539D3">
      <w:pPr>
        <w:spacing w:after="0" w:line="240" w:lineRule="auto"/>
        <w:ind w:firstLine="709"/>
        <w:jc w:val="both"/>
        <w:rPr>
          <w:rFonts w:ascii="Times New Roman" w:eastAsia="Times New Roman" w:hAnsi="Times New Roman" w:cs="Times New Roman"/>
          <w:color w:val="000000"/>
          <w:sz w:val="28"/>
          <w:szCs w:val="28"/>
          <w:lang w:eastAsia="ru-RU"/>
        </w:rPr>
      </w:pPr>
    </w:p>
    <w:p w:rsidR="004539D3" w:rsidRDefault="004539D3"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4539D3">
        <w:rPr>
          <w:rFonts w:ascii="Times New Roman" w:eastAsia="Times New Roman" w:hAnsi="Times New Roman" w:cs="Times New Roman"/>
          <w:color w:val="000000"/>
          <w:sz w:val="28"/>
          <w:szCs w:val="28"/>
          <w:lang w:eastAsia="ru-RU"/>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63326" w:rsidRDefault="00763326"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763326" w:rsidRDefault="00D81A3D"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00763326">
        <w:rPr>
          <w:rFonts w:ascii="Times New Roman" w:eastAsia="Times New Roman" w:hAnsi="Times New Roman" w:cs="Times New Roman"/>
          <w:b/>
          <w:color w:val="000000"/>
          <w:sz w:val="28"/>
          <w:szCs w:val="28"/>
          <w:lang w:eastAsia="ru-RU"/>
        </w:rPr>
        <w:t>.</w:t>
      </w:r>
      <w:r w:rsidR="007B5E2B">
        <w:rPr>
          <w:rFonts w:ascii="Times New Roman" w:eastAsia="Times New Roman" w:hAnsi="Times New Roman" w:cs="Times New Roman"/>
          <w:b/>
          <w:color w:val="000000"/>
          <w:sz w:val="28"/>
          <w:szCs w:val="28"/>
          <w:lang w:eastAsia="ru-RU"/>
        </w:rPr>
        <w:t xml:space="preserve"> Дебиторская и </w:t>
      </w:r>
      <w:r>
        <w:rPr>
          <w:rFonts w:ascii="Times New Roman" w:eastAsia="Times New Roman" w:hAnsi="Times New Roman" w:cs="Times New Roman"/>
          <w:b/>
          <w:color w:val="000000"/>
          <w:sz w:val="28"/>
          <w:szCs w:val="28"/>
          <w:lang w:eastAsia="ru-RU"/>
        </w:rPr>
        <w:t>к</w:t>
      </w:r>
      <w:r w:rsidR="007B5E2B">
        <w:rPr>
          <w:rFonts w:ascii="Times New Roman" w:eastAsia="Times New Roman" w:hAnsi="Times New Roman" w:cs="Times New Roman"/>
          <w:b/>
          <w:color w:val="000000"/>
          <w:sz w:val="28"/>
          <w:szCs w:val="28"/>
          <w:lang w:eastAsia="ru-RU"/>
        </w:rPr>
        <w:t>редиторская задолженность</w:t>
      </w:r>
    </w:p>
    <w:p w:rsidR="007B5E2B" w:rsidRDefault="007B5E2B" w:rsidP="008815F5">
      <w:pPr>
        <w:spacing w:after="0" w:line="240" w:lineRule="auto"/>
        <w:ind w:firstLine="709"/>
        <w:jc w:val="both"/>
        <w:rPr>
          <w:rFonts w:ascii="Times New Roman" w:eastAsia="Times New Roman" w:hAnsi="Times New Roman" w:cs="Times New Roman"/>
          <w:b/>
          <w:color w:val="000000"/>
          <w:sz w:val="28"/>
          <w:szCs w:val="28"/>
          <w:lang w:eastAsia="ru-RU"/>
        </w:rPr>
      </w:pPr>
    </w:p>
    <w:p w:rsidR="00740D53" w:rsidRPr="00740D53" w:rsidRDefault="00D81A3D"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10</w:t>
      </w:r>
      <w:r w:rsidR="00740D53" w:rsidRPr="00740D53">
        <w:rPr>
          <w:rFonts w:ascii="Times New Roman" w:eastAsia="Times New Roman" w:hAnsi="Times New Roman" w:cs="Times New Roman"/>
          <w:sz w:val="28"/>
          <w:szCs w:val="28"/>
          <w:lang w:eastAsia="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Основание: пункт 339 Инструкции к Единому плану счетов № 157н, пункт 11 СГС «Доходы».</w:t>
      </w:r>
    </w:p>
    <w:p w:rsidR="00740D53" w:rsidRPr="00740D53" w:rsidRDefault="00D81A3D"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10</w:t>
      </w:r>
      <w:r w:rsidR="00740D53" w:rsidRPr="00740D53">
        <w:rPr>
          <w:rFonts w:ascii="Times New Roman" w:eastAsia="Times New Roman" w:hAnsi="Times New Roman" w:cs="Times New Roman"/>
          <w:sz w:val="28"/>
          <w:szCs w:val="28"/>
          <w:lang w:eastAsia="ru-RU"/>
        </w:rPr>
        <w:t xml:space="preserve">.2. Кредиторская задолженность, не востребованная кредитором, списывается на финансовый результат на основании приказа руководителя.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 xml:space="preserve">Одновременно списанная с балансового учета кредиторская задолженность отражается на </w:t>
      </w:r>
      <w:proofErr w:type="spellStart"/>
      <w:r w:rsidRPr="00740D53">
        <w:rPr>
          <w:rFonts w:ascii="Times New Roman" w:eastAsia="Times New Roman" w:hAnsi="Times New Roman" w:cs="Times New Roman"/>
          <w:sz w:val="28"/>
          <w:szCs w:val="28"/>
          <w:lang w:eastAsia="ru-RU"/>
        </w:rPr>
        <w:t>забалансовом</w:t>
      </w:r>
      <w:proofErr w:type="spellEnd"/>
      <w:r w:rsidRPr="00740D53">
        <w:rPr>
          <w:rFonts w:ascii="Times New Roman" w:eastAsia="Times New Roman" w:hAnsi="Times New Roman" w:cs="Times New Roman"/>
          <w:sz w:val="28"/>
          <w:szCs w:val="28"/>
          <w:lang w:eastAsia="ru-RU"/>
        </w:rPr>
        <w:t xml:space="preserve"> счете 20 «Задолженность, не востребованная кредиторами».</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 xml:space="preserve">Списание задолженности с </w:t>
      </w:r>
      <w:proofErr w:type="spellStart"/>
      <w:r w:rsidRPr="00740D53">
        <w:rPr>
          <w:rFonts w:ascii="Times New Roman" w:eastAsia="Times New Roman" w:hAnsi="Times New Roman" w:cs="Times New Roman"/>
          <w:sz w:val="28"/>
          <w:szCs w:val="28"/>
          <w:lang w:eastAsia="ru-RU"/>
        </w:rPr>
        <w:t>забалансового</w:t>
      </w:r>
      <w:proofErr w:type="spellEnd"/>
      <w:r w:rsidRPr="00740D53">
        <w:rPr>
          <w:rFonts w:ascii="Times New Roman" w:eastAsia="Times New Roman" w:hAnsi="Times New Roman" w:cs="Times New Roman"/>
          <w:sz w:val="28"/>
          <w:szCs w:val="28"/>
          <w:lang w:eastAsia="ru-RU"/>
        </w:rPr>
        <w:t xml:space="preserve"> учета осуществляется по итогам инвентаризации задолженности на основании решения инвентаризационной комиссии:</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sz w:val="28"/>
          <w:szCs w:val="28"/>
          <w:lang w:eastAsia="ru-RU"/>
        </w:rPr>
      </w:pPr>
      <w:r w:rsidRPr="00740D53">
        <w:rPr>
          <w:rFonts w:ascii="Times New Roman" w:eastAsia="Times New Roman" w:hAnsi="Times New Roman" w:cs="Times New Roman"/>
          <w:sz w:val="28"/>
          <w:szCs w:val="28"/>
          <w:lang w:eastAsia="ru-RU"/>
        </w:rPr>
        <w:t>– по завершении срока возможного возобновления процедуры взыскания задолженности, согласно действующему законодательству;</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 при наличии документов, подтверждающих прекращение обязательства смертью (ликвидацией) контрагента.</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Кредиторская задолженность списывается с баланса отдельно по каждому обязательству (кредитору).</w:t>
      </w:r>
    </w:p>
    <w:p w:rsidR="00763326"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Основание: пункты 339, 372 Инструкции к Единому плану счетов № 157н.</w:t>
      </w:r>
    </w:p>
    <w:p w:rsidR="0010677E" w:rsidRDefault="0010677E"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203B3A" w:rsidRDefault="00203B3A"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203B3A" w:rsidRDefault="00203B3A"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8815F5" w:rsidRPr="00495BE7" w:rsidRDefault="00D81A3D"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11.</w:t>
      </w:r>
      <w:r w:rsidR="008815F5" w:rsidRPr="00495BE7">
        <w:rPr>
          <w:rFonts w:ascii="Times New Roman" w:eastAsia="Times New Roman" w:hAnsi="Times New Roman" w:cs="Times New Roman"/>
          <w:b/>
          <w:iCs/>
          <w:color w:val="000000"/>
          <w:sz w:val="28"/>
          <w:szCs w:val="28"/>
          <w:lang w:eastAsia="ru-RU"/>
        </w:rPr>
        <w:t xml:space="preserve"> Финансовый результат</w:t>
      </w:r>
    </w:p>
    <w:p w:rsidR="00740D53" w:rsidRPr="00740D53" w:rsidRDefault="008815F5"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b/>
          <w:color w:val="000000"/>
          <w:sz w:val="28"/>
          <w:szCs w:val="28"/>
          <w:lang w:eastAsia="ru-RU"/>
        </w:rPr>
        <w:t> </w:t>
      </w:r>
      <w:r w:rsidR="00D81A3D">
        <w:rPr>
          <w:rFonts w:ascii="Times New Roman" w:eastAsia="Times New Roman" w:hAnsi="Times New Roman" w:cs="Times New Roman"/>
          <w:b/>
          <w:color w:val="000000"/>
          <w:sz w:val="28"/>
          <w:szCs w:val="28"/>
          <w:lang w:eastAsia="ru-RU"/>
        </w:rPr>
        <w:t>11</w:t>
      </w:r>
      <w:r w:rsidR="00740D53" w:rsidRPr="00740D53">
        <w:rPr>
          <w:rFonts w:ascii="Times New Roman" w:eastAsia="Times New Roman" w:hAnsi="Times New Roman" w:cs="Times New Roman"/>
          <w:sz w:val="28"/>
          <w:szCs w:val="28"/>
          <w:lang w:eastAsia="ru-RU"/>
        </w:rPr>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sz w:val="28"/>
          <w:szCs w:val="28"/>
          <w:lang w:eastAsia="ru-RU"/>
        </w:rPr>
      </w:pPr>
      <w:r w:rsidRPr="00740D53">
        <w:rPr>
          <w:rFonts w:ascii="Times New Roman" w:eastAsia="Times New Roman" w:hAnsi="Times New Roman" w:cs="Times New Roman"/>
          <w:sz w:val="28"/>
          <w:szCs w:val="28"/>
          <w:lang w:eastAsia="ru-RU"/>
        </w:rPr>
        <w:t>Основание: пункт 25 СГС «Аренда», подпункт «а» пункта 55 СГС «Доходы».</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p>
    <w:p w:rsidR="00740D53" w:rsidRPr="00740D53" w:rsidRDefault="00D81A3D"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40D53" w:rsidRPr="00740D53">
        <w:rPr>
          <w:rFonts w:ascii="Times New Roman" w:eastAsia="Times New Roman" w:hAnsi="Times New Roman" w:cs="Times New Roman"/>
          <w:sz w:val="28"/>
          <w:szCs w:val="28"/>
          <w:lang w:eastAsia="ru-RU"/>
        </w:rPr>
        <w:t>.2.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Основание: пункт 301 Инструкции к Единому плану счетов № 157н, подпункт «а» пункта 55 СГС «Доходы».</w:t>
      </w:r>
    </w:p>
    <w:p w:rsidR="008815F5" w:rsidRPr="00495BE7"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p>
    <w:p w:rsidR="008815F5" w:rsidRPr="008815F5" w:rsidRDefault="00D81A3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8815F5" w:rsidRPr="008815F5">
        <w:rPr>
          <w:rFonts w:ascii="Times New Roman" w:eastAsia="Times New Roman" w:hAnsi="Times New Roman" w:cs="Times New Roman"/>
          <w:color w:val="000000"/>
          <w:sz w:val="28"/>
          <w:szCs w:val="28"/>
          <w:lang w:eastAsia="ru-RU"/>
        </w:rPr>
        <w:t>.</w:t>
      </w:r>
      <w:r w:rsidR="00740D53">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 Учреждение все расходы производит в соответствии с утвержденной на отчетный год бюджетной сметой и в пределах установленных норм:</w:t>
      </w:r>
    </w:p>
    <w:p w:rsidR="008815F5" w:rsidRPr="008815F5" w:rsidRDefault="008815F5" w:rsidP="008815F5">
      <w:pPr>
        <w:numPr>
          <w:ilvl w:val="0"/>
          <w:numId w:val="7"/>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на междугородние переговоры, услуги по доступу в Интернет – по фактическому расходу;</w:t>
      </w:r>
    </w:p>
    <w:p w:rsidR="008815F5" w:rsidRPr="008815F5" w:rsidRDefault="00E620A5" w:rsidP="00E620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A3D">
        <w:rPr>
          <w:rFonts w:ascii="Times New Roman" w:eastAsia="Times New Roman" w:hAnsi="Times New Roman" w:cs="Times New Roman"/>
          <w:color w:val="000000"/>
          <w:sz w:val="28"/>
          <w:szCs w:val="28"/>
          <w:lang w:eastAsia="ru-RU"/>
        </w:rPr>
        <w:t>11</w:t>
      </w:r>
      <w:r w:rsidR="00740D53">
        <w:rPr>
          <w:rFonts w:ascii="Times New Roman" w:eastAsia="Times New Roman" w:hAnsi="Times New Roman" w:cs="Times New Roman"/>
          <w:color w:val="000000"/>
          <w:sz w:val="28"/>
          <w:szCs w:val="28"/>
          <w:lang w:eastAsia="ru-RU"/>
        </w:rPr>
        <w:t>.4</w:t>
      </w:r>
      <w:r w:rsidR="008815F5" w:rsidRPr="008815F5">
        <w:rPr>
          <w:rFonts w:ascii="Times New Roman" w:eastAsia="Times New Roman" w:hAnsi="Times New Roman" w:cs="Times New Roman"/>
          <w:color w:val="000000"/>
          <w:sz w:val="28"/>
          <w:szCs w:val="28"/>
          <w:lang w:eastAsia="ru-RU"/>
        </w:rPr>
        <w:t xml:space="preserve"> </w:t>
      </w:r>
      <w:proofErr w:type="gramStart"/>
      <w:r w:rsidR="008815F5" w:rsidRPr="008815F5">
        <w:rPr>
          <w:rFonts w:ascii="Times New Roman" w:eastAsia="Times New Roman" w:hAnsi="Times New Roman" w:cs="Times New Roman"/>
          <w:color w:val="000000"/>
          <w:sz w:val="28"/>
          <w:szCs w:val="28"/>
          <w:lang w:eastAsia="ru-RU"/>
        </w:rPr>
        <w:t>В</w:t>
      </w:r>
      <w:proofErr w:type="gramEnd"/>
      <w:r w:rsidR="008815F5" w:rsidRPr="008815F5">
        <w:rPr>
          <w:rFonts w:ascii="Times New Roman" w:eastAsia="Times New Roman" w:hAnsi="Times New Roman" w:cs="Times New Roman"/>
          <w:color w:val="000000"/>
          <w:sz w:val="28"/>
          <w:szCs w:val="28"/>
          <w:lang w:eastAsia="ru-RU"/>
        </w:rPr>
        <w:t xml:space="preserve"> составе расходов будущих периодов на счете 0.401.50.000 «Расходы будущих периодов» отражаются расходы по:</w:t>
      </w:r>
    </w:p>
    <w:p w:rsidR="008815F5" w:rsidRPr="008815F5" w:rsidRDefault="008815F5" w:rsidP="008815F5">
      <w:pPr>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страхованию имущества, гражданской ответственности;</w:t>
      </w:r>
    </w:p>
    <w:p w:rsidR="008815F5" w:rsidRPr="008815F5" w:rsidRDefault="008815F5" w:rsidP="008815F5">
      <w:pPr>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приобретению неисключительного права пользования нематериальными активами в течение нескольких отчетных периодов;</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Расходы бу</w:t>
      </w:r>
      <w:r w:rsidR="00495BE7">
        <w:rPr>
          <w:rFonts w:ascii="Times New Roman" w:eastAsia="Times New Roman" w:hAnsi="Times New Roman" w:cs="Times New Roman"/>
          <w:color w:val="000000"/>
          <w:sz w:val="28"/>
          <w:szCs w:val="28"/>
          <w:lang w:eastAsia="ru-RU"/>
        </w:rPr>
        <w:t xml:space="preserve">дущих периодов </w:t>
      </w:r>
      <w:r w:rsidRPr="008815F5">
        <w:rPr>
          <w:rFonts w:ascii="Times New Roman" w:eastAsia="Times New Roman" w:hAnsi="Times New Roman" w:cs="Times New Roman"/>
          <w:color w:val="000000"/>
          <w:sz w:val="28"/>
          <w:szCs w:val="28"/>
          <w:lang w:eastAsia="ru-RU"/>
        </w:rPr>
        <w:t>списываются на финансовый результат текущего финансового года равномерно по 1/12 за месяц в течение пери</w:t>
      </w:r>
      <w:r w:rsidR="00495BE7">
        <w:rPr>
          <w:rFonts w:ascii="Times New Roman" w:eastAsia="Times New Roman" w:hAnsi="Times New Roman" w:cs="Times New Roman"/>
          <w:color w:val="000000"/>
          <w:sz w:val="28"/>
          <w:szCs w:val="28"/>
          <w:lang w:eastAsia="ru-RU"/>
        </w:rPr>
        <w:t>ода, к которому они относятся. </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w:t>
      </w:r>
      <w:r w:rsidR="00495BE7">
        <w:rPr>
          <w:rFonts w:ascii="Times New Roman" w:eastAsia="Times New Roman" w:hAnsi="Times New Roman" w:cs="Times New Roman"/>
          <w:color w:val="000000"/>
          <w:sz w:val="28"/>
          <w:szCs w:val="28"/>
          <w:lang w:eastAsia="ru-RU"/>
        </w:rPr>
        <w:t>одителем учреждения в приказе. </w:t>
      </w:r>
    </w:p>
    <w:p w:rsidR="00495BE7" w:rsidRDefault="00495BE7"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8815F5" w:rsidP="00E456CA">
      <w:pPr>
        <w:spacing w:after="0" w:line="240" w:lineRule="auto"/>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302, 302.1 Инструкции к Единому плану счетов № 157н.</w:t>
      </w:r>
    </w:p>
    <w:p w:rsidR="00495BE7" w:rsidRDefault="00495BE7"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495BE7" w:rsidRPr="00F65FC4" w:rsidRDefault="00D81A3D" w:rsidP="008815F5">
      <w:pPr>
        <w:spacing w:after="0" w:line="240" w:lineRule="auto"/>
        <w:ind w:firstLine="709"/>
        <w:jc w:val="both"/>
        <w:rPr>
          <w:rFonts w:ascii="Times New Roman" w:eastAsia="Times New Roman" w:hAnsi="Times New Roman" w:cs="Times New Roman"/>
          <w:i/>
          <w:color w:val="000000"/>
          <w:sz w:val="28"/>
          <w:szCs w:val="28"/>
          <w:lang w:eastAsia="ru-RU"/>
        </w:rPr>
      </w:pPr>
      <w:r w:rsidRPr="00D81A3D">
        <w:rPr>
          <w:rFonts w:ascii="Times New Roman" w:eastAsia="Times New Roman" w:hAnsi="Times New Roman" w:cs="Times New Roman"/>
          <w:iCs/>
          <w:color w:val="000000"/>
          <w:sz w:val="28"/>
          <w:szCs w:val="28"/>
          <w:lang w:eastAsia="ru-RU"/>
        </w:rPr>
        <w:t>11.5</w:t>
      </w:r>
      <w:r w:rsidR="008815F5" w:rsidRPr="008815F5">
        <w:rPr>
          <w:rFonts w:ascii="Times New Roman" w:eastAsia="Times New Roman" w:hAnsi="Times New Roman" w:cs="Times New Roman"/>
          <w:i/>
          <w:iCs/>
          <w:color w:val="000000"/>
          <w:sz w:val="28"/>
          <w:szCs w:val="28"/>
          <w:lang w:eastAsia="ru-RU"/>
        </w:rPr>
        <w:t> </w:t>
      </w:r>
      <w:proofErr w:type="gramStart"/>
      <w:r w:rsidR="008815F5" w:rsidRPr="008815F5">
        <w:rPr>
          <w:rFonts w:ascii="Times New Roman" w:eastAsia="Times New Roman" w:hAnsi="Times New Roman" w:cs="Times New Roman"/>
          <w:color w:val="000000"/>
          <w:sz w:val="28"/>
          <w:szCs w:val="28"/>
          <w:lang w:eastAsia="ru-RU"/>
        </w:rPr>
        <w:t>В</w:t>
      </w:r>
      <w:proofErr w:type="gramEnd"/>
      <w:r w:rsidR="008815F5" w:rsidRPr="008815F5">
        <w:rPr>
          <w:rFonts w:ascii="Times New Roman" w:eastAsia="Times New Roman" w:hAnsi="Times New Roman" w:cs="Times New Roman"/>
          <w:color w:val="000000"/>
          <w:sz w:val="28"/>
          <w:szCs w:val="28"/>
          <w:lang w:eastAsia="ru-RU"/>
        </w:rPr>
        <w:t xml:space="preserve"> </w:t>
      </w:r>
      <w:r w:rsidR="0010677E">
        <w:rPr>
          <w:rFonts w:ascii="Times New Roman" w:eastAsia="Times New Roman" w:hAnsi="Times New Roman" w:cs="Times New Roman"/>
          <w:color w:val="000000"/>
          <w:sz w:val="28"/>
          <w:szCs w:val="28"/>
          <w:lang w:eastAsia="ru-RU"/>
        </w:rPr>
        <w:t>учреждении создается</w:t>
      </w:r>
      <w:r w:rsidR="008815F5" w:rsidRPr="008815F5">
        <w:rPr>
          <w:rFonts w:ascii="Times New Roman" w:eastAsia="Times New Roman" w:hAnsi="Times New Roman" w:cs="Times New Roman"/>
          <w:color w:val="000000"/>
          <w:sz w:val="28"/>
          <w:szCs w:val="28"/>
          <w:lang w:eastAsia="ru-RU"/>
        </w:rPr>
        <w:t xml:space="preserve"> резерв на предстоящую оплату отпусков. Порядок расчета резерва приведен </w:t>
      </w:r>
      <w:r w:rsidR="008815F5" w:rsidRPr="00F65FC4">
        <w:rPr>
          <w:rFonts w:ascii="Times New Roman" w:eastAsia="Times New Roman" w:hAnsi="Times New Roman" w:cs="Times New Roman"/>
          <w:i/>
          <w:color w:val="000000"/>
          <w:sz w:val="28"/>
          <w:szCs w:val="28"/>
          <w:lang w:eastAsia="ru-RU"/>
        </w:rPr>
        <w:t>в</w:t>
      </w:r>
      <w:r w:rsidR="00495BE7" w:rsidRPr="00F65FC4">
        <w:rPr>
          <w:rFonts w:ascii="Times New Roman" w:eastAsia="Times New Roman" w:hAnsi="Times New Roman" w:cs="Times New Roman"/>
          <w:i/>
          <w:color w:val="000000"/>
          <w:sz w:val="28"/>
          <w:szCs w:val="28"/>
          <w:lang w:eastAsia="ru-RU"/>
        </w:rPr>
        <w:t xml:space="preserve"> приложении </w:t>
      </w:r>
      <w:r w:rsidR="0010677E" w:rsidRPr="00F65FC4">
        <w:rPr>
          <w:rFonts w:ascii="Times New Roman" w:eastAsia="Times New Roman" w:hAnsi="Times New Roman" w:cs="Times New Roman"/>
          <w:i/>
          <w:color w:val="000000"/>
          <w:sz w:val="28"/>
          <w:szCs w:val="28"/>
          <w:lang w:eastAsia="ru-RU"/>
        </w:rPr>
        <w:t>1.</w:t>
      </w:r>
      <w:r w:rsidR="00495BE7" w:rsidRPr="00F65FC4">
        <w:rPr>
          <w:rFonts w:ascii="Times New Roman" w:eastAsia="Times New Roman" w:hAnsi="Times New Roman" w:cs="Times New Roman"/>
          <w:i/>
          <w:color w:val="000000"/>
          <w:sz w:val="28"/>
          <w:szCs w:val="28"/>
          <w:lang w:eastAsia="ru-RU"/>
        </w:rPr>
        <w:t>16;</w:t>
      </w:r>
    </w:p>
    <w:p w:rsidR="00495BE7" w:rsidRDefault="00495BE7"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302, 302.1 Инструкции к Единому плану счетов № 157н.</w:t>
      </w:r>
      <w:r w:rsidR="00740D53">
        <w:rPr>
          <w:rFonts w:ascii="Times New Roman" w:eastAsia="Times New Roman" w:hAnsi="Times New Roman" w:cs="Times New Roman"/>
          <w:color w:val="000000"/>
          <w:sz w:val="28"/>
          <w:szCs w:val="28"/>
          <w:lang w:eastAsia="ru-RU"/>
        </w:rPr>
        <w:t>, пункт 11 СГС «Доходы».</w:t>
      </w:r>
    </w:p>
    <w:p w:rsidR="00740D53" w:rsidRPr="00740D53" w:rsidRDefault="00D81A3D"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11</w:t>
      </w:r>
      <w:r w:rsidR="00740D53">
        <w:rPr>
          <w:rFonts w:ascii="Times New Roman" w:eastAsia="Times New Roman" w:hAnsi="Times New Roman" w:cs="Times New Roman"/>
          <w:sz w:val="28"/>
          <w:szCs w:val="28"/>
          <w:lang w:eastAsia="ru-RU"/>
        </w:rPr>
        <w:t>.6</w:t>
      </w:r>
      <w:r w:rsidR="00740D53" w:rsidRPr="00740D53">
        <w:rPr>
          <w:rFonts w:ascii="Times New Roman" w:eastAsia="Times New Roman" w:hAnsi="Times New Roman" w:cs="Times New Roman"/>
          <w:sz w:val="28"/>
          <w:szCs w:val="28"/>
          <w:lang w:eastAsia="ru-RU"/>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740D53" w:rsidRPr="00740D53" w:rsidRDefault="00740D53" w:rsidP="0074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jc w:val="both"/>
        <w:rPr>
          <w:rFonts w:ascii="Times New Roman" w:eastAsia="Times New Roman" w:hAnsi="Times New Roman" w:cs="Times New Roman"/>
          <w:color w:val="000000"/>
          <w:sz w:val="28"/>
          <w:szCs w:val="28"/>
          <w:lang w:eastAsia="ru-RU"/>
        </w:rPr>
      </w:pPr>
      <w:r w:rsidRPr="00740D53">
        <w:rPr>
          <w:rFonts w:ascii="Times New Roman" w:eastAsia="Times New Roman" w:hAnsi="Times New Roman" w:cs="Times New Roman"/>
          <w:sz w:val="28"/>
          <w:szCs w:val="28"/>
          <w:lang w:eastAsia="ru-RU"/>
        </w:rPr>
        <w:t>Основание: пункт 66 Инструкции к Единому плану счетов № 157н.</w:t>
      </w:r>
    </w:p>
    <w:p w:rsidR="00740D53" w:rsidRPr="00740D53" w:rsidRDefault="00740D53"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495BE7" w:rsidRDefault="00740D53"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1</w:t>
      </w:r>
      <w:r w:rsidR="00D81A3D">
        <w:rPr>
          <w:rFonts w:ascii="Times New Roman" w:eastAsia="Times New Roman" w:hAnsi="Times New Roman" w:cs="Times New Roman"/>
          <w:b/>
          <w:iCs/>
          <w:color w:val="000000"/>
          <w:sz w:val="28"/>
          <w:szCs w:val="28"/>
          <w:lang w:eastAsia="ru-RU"/>
        </w:rPr>
        <w:t>2</w:t>
      </w:r>
      <w:r w:rsidR="008815F5" w:rsidRPr="00495BE7">
        <w:rPr>
          <w:rFonts w:ascii="Times New Roman" w:eastAsia="Times New Roman" w:hAnsi="Times New Roman" w:cs="Times New Roman"/>
          <w:b/>
          <w:iCs/>
          <w:color w:val="000000"/>
          <w:sz w:val="28"/>
          <w:szCs w:val="28"/>
          <w:lang w:eastAsia="ru-RU"/>
        </w:rPr>
        <w:t>. Санкционирование расходов</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740D53" w:rsidRPr="00740D53" w:rsidRDefault="00D81A3D" w:rsidP="00740D53">
      <w:pPr>
        <w:widowControl w:val="0"/>
        <w:tabs>
          <w:tab w:val="left" w:pos="412"/>
        </w:tabs>
        <w:autoSpaceDE w:val="0"/>
        <w:autoSpaceDN w:val="0"/>
        <w:spacing w:after="0" w:line="240" w:lineRule="auto"/>
        <w:ind w:left="240" w:firstLine="2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740D53">
        <w:rPr>
          <w:rFonts w:ascii="Times New Roman" w:eastAsia="Calibri" w:hAnsi="Times New Roman" w:cs="Times New Roman"/>
          <w:sz w:val="28"/>
          <w:szCs w:val="28"/>
          <w:lang w:eastAsia="ru-RU"/>
        </w:rPr>
        <w:t>.1</w:t>
      </w:r>
      <w:r w:rsidR="00740D53" w:rsidRPr="00740D53">
        <w:rPr>
          <w:rFonts w:ascii="Times New Roman" w:eastAsia="Calibri" w:hAnsi="Times New Roman" w:cs="Times New Roman"/>
          <w:sz w:val="28"/>
          <w:szCs w:val="28"/>
          <w:lang w:eastAsia="ru-RU"/>
        </w:rPr>
        <w:t>.</w:t>
      </w:r>
      <w:r w:rsidR="00740D53" w:rsidRPr="00740D53">
        <w:rPr>
          <w:rFonts w:ascii="Times New Roman" w:eastAsia="Calibri" w:hAnsi="Times New Roman" w:cs="Times New Roman"/>
          <w:sz w:val="28"/>
          <w:szCs w:val="28"/>
          <w:lang w:eastAsia="ru-RU"/>
        </w:rPr>
        <w:tab/>
        <w:t xml:space="preserve">  Обязательства (принятые, принимаемые, отложенные) принимать к учету в пределах утвержденных плановых</w:t>
      </w:r>
      <w:r w:rsidR="00740D53" w:rsidRPr="00740D53">
        <w:rPr>
          <w:rFonts w:ascii="Times New Roman" w:eastAsia="Calibri" w:hAnsi="Times New Roman" w:cs="Times New Roman"/>
          <w:spacing w:val="-10"/>
          <w:sz w:val="28"/>
          <w:szCs w:val="28"/>
          <w:lang w:eastAsia="ru-RU"/>
        </w:rPr>
        <w:t xml:space="preserve"> </w:t>
      </w:r>
      <w:r w:rsidR="00740D53" w:rsidRPr="00740D53">
        <w:rPr>
          <w:rFonts w:ascii="Times New Roman" w:eastAsia="Calibri" w:hAnsi="Times New Roman" w:cs="Times New Roman"/>
          <w:sz w:val="28"/>
          <w:szCs w:val="28"/>
          <w:lang w:eastAsia="ru-RU"/>
        </w:rPr>
        <w:t>назначений.</w:t>
      </w:r>
    </w:p>
    <w:p w:rsidR="00740D53" w:rsidRPr="00740D53" w:rsidRDefault="00740D53" w:rsidP="00740D53">
      <w:pPr>
        <w:widowControl w:val="0"/>
        <w:autoSpaceDE w:val="0"/>
        <w:autoSpaceDN w:val="0"/>
        <w:spacing w:after="0" w:line="240" w:lineRule="auto"/>
        <w:ind w:left="240" w:right="208" w:firstLine="240"/>
        <w:jc w:val="both"/>
        <w:rPr>
          <w:rFonts w:ascii="Times New Roman" w:eastAsia="Calibri" w:hAnsi="Times New Roman" w:cs="Times New Roman"/>
          <w:sz w:val="28"/>
          <w:szCs w:val="28"/>
          <w:lang w:eastAsia="ru-RU"/>
        </w:rPr>
      </w:pPr>
      <w:r w:rsidRPr="00740D53">
        <w:rPr>
          <w:rFonts w:ascii="Times New Roman" w:eastAsia="Calibri" w:hAnsi="Times New Roman" w:cs="Times New Roman"/>
          <w:sz w:val="28"/>
          <w:szCs w:val="28"/>
          <w:lang w:eastAsia="ru-RU"/>
        </w:rPr>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740D53" w:rsidRPr="00740D53" w:rsidRDefault="00740D53" w:rsidP="00740D53">
      <w:pPr>
        <w:widowControl w:val="0"/>
        <w:autoSpaceDE w:val="0"/>
        <w:autoSpaceDN w:val="0"/>
        <w:spacing w:after="0" w:line="240" w:lineRule="auto"/>
        <w:ind w:left="240" w:right="-92" w:firstLine="240"/>
        <w:jc w:val="both"/>
        <w:rPr>
          <w:rFonts w:ascii="Times New Roman" w:eastAsia="Calibri" w:hAnsi="Times New Roman" w:cs="Times New Roman"/>
          <w:sz w:val="28"/>
          <w:szCs w:val="28"/>
          <w:lang w:eastAsia="ru-RU"/>
        </w:rPr>
      </w:pPr>
      <w:r w:rsidRPr="00740D53">
        <w:rPr>
          <w:rFonts w:ascii="Times New Roman" w:eastAsia="Calibri" w:hAnsi="Times New Roman" w:cs="Times New Roman"/>
          <w:sz w:val="28"/>
          <w:szCs w:val="28"/>
          <w:lang w:eastAsia="ru-RU"/>
        </w:rPr>
        <w:t>К отложенным обязательствам текущего финансового года относить обязательства по созданным резервам предстоящих расходов (на оплату отпусков).</w:t>
      </w:r>
    </w:p>
    <w:p w:rsidR="00740D53" w:rsidRPr="00740D53" w:rsidRDefault="00740D53" w:rsidP="00740D53">
      <w:pPr>
        <w:widowControl w:val="0"/>
        <w:autoSpaceDE w:val="0"/>
        <w:autoSpaceDN w:val="0"/>
        <w:spacing w:after="0" w:line="240" w:lineRule="auto"/>
        <w:ind w:left="240" w:firstLine="240"/>
        <w:jc w:val="both"/>
        <w:rPr>
          <w:rFonts w:ascii="Times New Roman" w:eastAsia="Calibri" w:hAnsi="Times New Roman" w:cs="Times New Roman"/>
          <w:i/>
          <w:sz w:val="28"/>
          <w:szCs w:val="28"/>
          <w:lang w:eastAsia="ru-RU"/>
        </w:rPr>
      </w:pPr>
      <w:r w:rsidRPr="00740D53">
        <w:rPr>
          <w:rFonts w:ascii="Times New Roman" w:eastAsia="Calibri" w:hAnsi="Times New Roman" w:cs="Times New Roman"/>
          <w:sz w:val="28"/>
          <w:szCs w:val="28"/>
          <w:lang w:eastAsia="ru-RU"/>
        </w:rPr>
        <w:t xml:space="preserve">Порядок принятия обязательств (принятых, принимаемых, отложенные) приведен в </w:t>
      </w:r>
      <w:proofErr w:type="gramStart"/>
      <w:r w:rsidRPr="00740D53">
        <w:rPr>
          <w:rFonts w:ascii="Times New Roman" w:eastAsia="Calibri" w:hAnsi="Times New Roman" w:cs="Times New Roman"/>
          <w:i/>
          <w:sz w:val="28"/>
          <w:szCs w:val="28"/>
          <w:lang w:eastAsia="ru-RU"/>
        </w:rPr>
        <w:t xml:space="preserve">приложении  </w:t>
      </w:r>
      <w:r>
        <w:rPr>
          <w:rFonts w:ascii="Times New Roman" w:eastAsia="Calibri" w:hAnsi="Times New Roman" w:cs="Times New Roman"/>
          <w:i/>
          <w:sz w:val="28"/>
          <w:szCs w:val="28"/>
          <w:lang w:eastAsia="ru-RU"/>
        </w:rPr>
        <w:t>1.9</w:t>
      </w:r>
      <w:proofErr w:type="gramEnd"/>
      <w:r w:rsidRPr="00740D53">
        <w:rPr>
          <w:rFonts w:ascii="Times New Roman" w:eastAsia="Calibri" w:hAnsi="Times New Roman" w:cs="Times New Roman"/>
          <w:i/>
          <w:sz w:val="28"/>
          <w:szCs w:val="28"/>
          <w:lang w:eastAsia="ru-RU"/>
        </w:rPr>
        <w:t>.</w:t>
      </w:r>
    </w:p>
    <w:p w:rsidR="00740D53" w:rsidRPr="00740D53" w:rsidRDefault="00740D53" w:rsidP="00740D53">
      <w:pPr>
        <w:widowControl w:val="0"/>
        <w:autoSpaceDE w:val="0"/>
        <w:autoSpaceDN w:val="0"/>
        <w:spacing w:after="0" w:line="240" w:lineRule="auto"/>
        <w:ind w:left="240" w:firstLine="240"/>
        <w:jc w:val="both"/>
        <w:rPr>
          <w:rFonts w:ascii="Times New Roman" w:eastAsia="Calibri" w:hAnsi="Times New Roman" w:cs="Times New Roman"/>
          <w:lang w:eastAsia="ru-RU"/>
        </w:rPr>
      </w:pPr>
    </w:p>
    <w:p w:rsidR="00740D53" w:rsidRPr="000A3EE5" w:rsidRDefault="00D81A3D" w:rsidP="00740D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12</w:t>
      </w:r>
      <w:r w:rsidR="000A3EE5">
        <w:rPr>
          <w:rFonts w:ascii="Times New Roman" w:eastAsia="Times New Roman" w:hAnsi="Times New Roman" w:cs="Times New Roman"/>
          <w:sz w:val="28"/>
          <w:szCs w:val="28"/>
          <w:lang w:eastAsia="ru-RU"/>
        </w:rPr>
        <w:t xml:space="preserve">.2 </w:t>
      </w:r>
      <w:r w:rsidR="00740D53" w:rsidRPr="000A3EE5">
        <w:rPr>
          <w:rFonts w:ascii="Times New Roman" w:eastAsia="Times New Roman" w:hAnsi="Times New Roman" w:cs="Times New Roman"/>
          <w:sz w:val="28"/>
          <w:szCs w:val="28"/>
          <w:lang w:eastAsia="ru-RU"/>
        </w:rPr>
        <w:t>Принятые обязательства отражать в журнале регистрации обязательств (ф.</w:t>
      </w:r>
      <w:r w:rsidR="00740D53" w:rsidRPr="000A3EE5">
        <w:rPr>
          <w:rFonts w:ascii="Times New Roman" w:eastAsia="Times New Roman" w:hAnsi="Times New Roman" w:cs="Times New Roman"/>
          <w:spacing w:val="1"/>
          <w:sz w:val="28"/>
          <w:szCs w:val="28"/>
          <w:lang w:eastAsia="ru-RU"/>
        </w:rPr>
        <w:t xml:space="preserve"> </w:t>
      </w:r>
      <w:r w:rsidR="00740D53" w:rsidRPr="000A3EE5">
        <w:rPr>
          <w:rFonts w:ascii="Times New Roman" w:eastAsia="Times New Roman" w:hAnsi="Times New Roman" w:cs="Times New Roman"/>
          <w:sz w:val="28"/>
          <w:szCs w:val="28"/>
          <w:lang w:eastAsia="ru-RU"/>
        </w:rPr>
        <w:t>0504064).</w:t>
      </w:r>
    </w:p>
    <w:p w:rsidR="00495BE7" w:rsidRDefault="00495BE7"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406790" w:rsidRDefault="00406790"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406790" w:rsidRDefault="00406790"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8815F5" w:rsidRPr="00495BE7" w:rsidRDefault="000A3EE5"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11</w:t>
      </w:r>
      <w:r w:rsidR="008815F5" w:rsidRPr="00495BE7">
        <w:rPr>
          <w:rFonts w:ascii="Times New Roman" w:eastAsia="Times New Roman" w:hAnsi="Times New Roman" w:cs="Times New Roman"/>
          <w:b/>
          <w:iCs/>
          <w:color w:val="000000"/>
          <w:sz w:val="28"/>
          <w:szCs w:val="28"/>
          <w:lang w:eastAsia="ru-RU"/>
        </w:rPr>
        <w:t>. События после отчетной даты</w:t>
      </w:r>
    </w:p>
    <w:p w:rsidR="00A118A9" w:rsidRDefault="00A118A9" w:rsidP="00A118A9">
      <w:pPr>
        <w:pStyle w:val="21"/>
        <w:tabs>
          <w:tab w:val="left" w:pos="6237"/>
        </w:tabs>
        <w:rPr>
          <w:rFonts w:ascii="Times New Roman" w:hAnsi="Times New Roman"/>
          <w:b/>
          <w:color w:val="000000"/>
          <w:sz w:val="28"/>
          <w:szCs w:val="28"/>
        </w:rPr>
      </w:pPr>
    </w:p>
    <w:p w:rsidR="00A118A9" w:rsidRPr="00A118A9" w:rsidRDefault="008815F5" w:rsidP="00A118A9">
      <w:pPr>
        <w:pStyle w:val="21"/>
        <w:tabs>
          <w:tab w:val="left" w:pos="6237"/>
        </w:tabs>
        <w:rPr>
          <w:rFonts w:ascii="Times New Roman" w:hAnsi="Times New Roman"/>
          <w:sz w:val="28"/>
          <w:szCs w:val="28"/>
        </w:rPr>
      </w:pPr>
      <w:r w:rsidRPr="00495BE7">
        <w:rPr>
          <w:rFonts w:ascii="Times New Roman" w:hAnsi="Times New Roman"/>
          <w:b/>
          <w:color w:val="000000"/>
          <w:sz w:val="28"/>
          <w:szCs w:val="28"/>
        </w:rPr>
        <w:t> </w:t>
      </w:r>
      <w:r w:rsidR="00A118A9" w:rsidRPr="00A118A9">
        <w:rPr>
          <w:rFonts w:ascii="Times New Roman" w:hAnsi="Times New Roman"/>
          <w:sz w:val="28"/>
          <w:szCs w:val="28"/>
        </w:rPr>
        <w:t xml:space="preserve">Существенное событие после отчетной даты </w:t>
      </w:r>
      <w:r w:rsidR="00A118A9">
        <w:rPr>
          <w:rFonts w:ascii="Times New Roman" w:hAnsi="Times New Roman"/>
          <w:sz w:val="28"/>
          <w:szCs w:val="28"/>
        </w:rPr>
        <w:t>подлежит отражению в бюджетн</w:t>
      </w:r>
      <w:r w:rsidR="00A118A9" w:rsidRPr="00A118A9">
        <w:rPr>
          <w:rFonts w:ascii="Times New Roman" w:hAnsi="Times New Roman"/>
          <w:sz w:val="28"/>
          <w:szCs w:val="28"/>
        </w:rPr>
        <w:t>ой отчетности за отчетный год независимо от положительного или отрицательно</w:t>
      </w:r>
      <w:r w:rsidR="00A118A9">
        <w:rPr>
          <w:rFonts w:ascii="Times New Roman" w:hAnsi="Times New Roman"/>
          <w:sz w:val="28"/>
          <w:szCs w:val="28"/>
        </w:rPr>
        <w:t>го его характера</w:t>
      </w:r>
      <w:r w:rsidR="00A118A9" w:rsidRPr="00A118A9">
        <w:rPr>
          <w:rFonts w:ascii="Times New Roman" w:hAnsi="Times New Roman"/>
          <w:sz w:val="28"/>
          <w:szCs w:val="28"/>
        </w:rPr>
        <w:t>.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8815F5" w:rsidRPr="00F65FC4" w:rsidRDefault="008815F5" w:rsidP="008815F5">
      <w:pPr>
        <w:spacing w:after="0" w:line="240" w:lineRule="auto"/>
        <w:ind w:firstLine="709"/>
        <w:jc w:val="both"/>
        <w:rPr>
          <w:rFonts w:ascii="Times New Roman" w:eastAsia="Times New Roman" w:hAnsi="Times New Roman" w:cs="Times New Roman"/>
          <w:i/>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Признание и отражение в учете и отчетности событий после отчетной даты осуществляется в порядке, приведенном в </w:t>
      </w:r>
      <w:r w:rsidRPr="00F65FC4">
        <w:rPr>
          <w:rFonts w:ascii="Times New Roman" w:eastAsia="Times New Roman" w:hAnsi="Times New Roman" w:cs="Times New Roman"/>
          <w:i/>
          <w:color w:val="000000"/>
          <w:sz w:val="28"/>
          <w:szCs w:val="28"/>
          <w:lang w:eastAsia="ru-RU"/>
        </w:rPr>
        <w:t>приложении </w:t>
      </w:r>
      <w:r w:rsidR="004621DC" w:rsidRPr="00F65FC4">
        <w:rPr>
          <w:rFonts w:ascii="Times New Roman" w:eastAsia="Times New Roman" w:hAnsi="Times New Roman" w:cs="Times New Roman"/>
          <w:i/>
          <w:color w:val="000000"/>
          <w:sz w:val="28"/>
          <w:szCs w:val="28"/>
          <w:lang w:eastAsia="ru-RU"/>
        </w:rPr>
        <w:t>1.</w:t>
      </w:r>
      <w:r w:rsidRPr="00F65FC4">
        <w:rPr>
          <w:rFonts w:ascii="Times New Roman" w:eastAsia="Times New Roman" w:hAnsi="Times New Roman" w:cs="Times New Roman"/>
          <w:i/>
          <w:color w:val="000000"/>
          <w:sz w:val="28"/>
          <w:szCs w:val="28"/>
          <w:lang w:eastAsia="ru-RU"/>
        </w:rPr>
        <w:t>17.</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 Инвентаризация имущества и обязательств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A118A9"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1. Инвентаризация имущества и обязательств (в т. ч. числящихся на </w:t>
      </w:r>
      <w:proofErr w:type="spellStart"/>
      <w:r w:rsidRPr="008815F5">
        <w:rPr>
          <w:rFonts w:ascii="Times New Roman" w:eastAsia="Times New Roman" w:hAnsi="Times New Roman" w:cs="Times New Roman"/>
          <w:color w:val="000000"/>
          <w:sz w:val="28"/>
          <w:szCs w:val="28"/>
          <w:lang w:eastAsia="ru-RU"/>
        </w:rPr>
        <w:t>забалансовых</w:t>
      </w:r>
      <w:proofErr w:type="spellEnd"/>
      <w:r w:rsidRPr="008815F5">
        <w:rPr>
          <w:rFonts w:ascii="Times New Roman" w:eastAsia="Times New Roman" w:hAnsi="Times New Roman" w:cs="Times New Roman"/>
          <w:color w:val="000000"/>
          <w:sz w:val="28"/>
          <w:szCs w:val="28"/>
          <w:lang w:eastAsia="ru-RU"/>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w:t>
      </w:r>
      <w:r w:rsidR="009E4560">
        <w:rPr>
          <w:rFonts w:ascii="Times New Roman" w:eastAsia="Times New Roman" w:hAnsi="Times New Roman" w:cs="Times New Roman"/>
          <w:color w:val="000000"/>
          <w:sz w:val="28"/>
          <w:szCs w:val="28"/>
          <w:lang w:eastAsia="ru-RU"/>
        </w:rPr>
        <w:t>дусмотренных законодательством:</w:t>
      </w:r>
    </w:p>
    <w:p w:rsidR="009E4560" w:rsidRDefault="009E456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смене материально- ответственного лица (в том числе и на период нахождения в отпуске);</w:t>
      </w:r>
    </w:p>
    <w:p w:rsidR="009E4560" w:rsidRPr="009E4560" w:rsidRDefault="009E4560" w:rsidP="009E45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E4560">
        <w:rPr>
          <w:rFonts w:ascii="Times New Roman" w:eastAsia="Times New Roman" w:hAnsi="Times New Roman" w:cs="Times New Roman"/>
          <w:color w:val="000000"/>
          <w:sz w:val="28"/>
          <w:szCs w:val="28"/>
          <w:lang w:eastAsia="ru-RU"/>
        </w:rPr>
        <w:t>при установлении фактов хищений или злоупотреблений, а также порчи ценностей;</w:t>
      </w:r>
    </w:p>
    <w:p w:rsidR="009E4560" w:rsidRDefault="009E4560" w:rsidP="008D431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E4560">
        <w:rPr>
          <w:rFonts w:ascii="Times New Roman" w:eastAsia="Times New Roman" w:hAnsi="Times New Roman" w:cs="Times New Roman"/>
          <w:color w:val="000000"/>
          <w:sz w:val="28"/>
          <w:szCs w:val="28"/>
          <w:lang w:eastAsia="ru-RU"/>
        </w:rPr>
        <w:t>в случае стихийных бедствий, пожара, аварий или других чрезвычайных ситуаций, вызванных экстремальными условиями;</w:t>
      </w:r>
    </w:p>
    <w:p w:rsidR="009E4560" w:rsidRPr="008D4314" w:rsidRDefault="009E4560" w:rsidP="008D4314">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Pr="008D4314">
        <w:rPr>
          <w:rFonts w:ascii="Times New Roman" w:eastAsia="Times New Roman" w:hAnsi="Times New Roman" w:cs="Times New Roman"/>
          <w:b/>
          <w:color w:val="000000"/>
          <w:sz w:val="28"/>
          <w:szCs w:val="28"/>
          <w:lang w:eastAsia="ru-RU"/>
        </w:rPr>
        <w:t xml:space="preserve">. Инвентаризация ОС </w:t>
      </w:r>
      <w:r w:rsidR="008D4314" w:rsidRPr="008D4314">
        <w:rPr>
          <w:rFonts w:ascii="Times New Roman" w:eastAsia="Times New Roman" w:hAnsi="Times New Roman" w:cs="Times New Roman"/>
          <w:b/>
          <w:color w:val="000000"/>
          <w:sz w:val="28"/>
          <w:szCs w:val="28"/>
          <w:lang w:eastAsia="ru-RU"/>
        </w:rPr>
        <w:t xml:space="preserve">является основным учетным документом, подтверждающим   наличия имущества на балансовых и </w:t>
      </w:r>
      <w:proofErr w:type="spellStart"/>
      <w:r w:rsidR="008D4314" w:rsidRPr="008D4314">
        <w:rPr>
          <w:rFonts w:ascii="Times New Roman" w:eastAsia="Times New Roman" w:hAnsi="Times New Roman" w:cs="Times New Roman"/>
          <w:b/>
          <w:color w:val="000000"/>
          <w:sz w:val="28"/>
          <w:szCs w:val="28"/>
          <w:lang w:eastAsia="ru-RU"/>
        </w:rPr>
        <w:t>забалансовых</w:t>
      </w:r>
      <w:proofErr w:type="spellEnd"/>
      <w:r w:rsidR="008D4314" w:rsidRPr="008D4314">
        <w:rPr>
          <w:rFonts w:ascii="Times New Roman" w:eastAsia="Times New Roman" w:hAnsi="Times New Roman" w:cs="Times New Roman"/>
          <w:b/>
          <w:color w:val="000000"/>
          <w:sz w:val="28"/>
          <w:szCs w:val="28"/>
          <w:lang w:eastAsia="ru-RU"/>
        </w:rPr>
        <w:t xml:space="preserve"> счетах и определяет цель использования такого имущества.</w:t>
      </w:r>
    </w:p>
    <w:p w:rsidR="008815F5" w:rsidRPr="00F65FC4" w:rsidRDefault="008815F5" w:rsidP="008815F5">
      <w:pPr>
        <w:spacing w:after="0" w:line="240" w:lineRule="auto"/>
        <w:ind w:firstLine="709"/>
        <w:jc w:val="both"/>
        <w:rPr>
          <w:rFonts w:ascii="Times New Roman" w:eastAsia="Times New Roman" w:hAnsi="Times New Roman" w:cs="Times New Roman"/>
          <w:i/>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Инвентаризации проводит постоянно действующая инвентаризационная комиссия, состав которой приведен </w:t>
      </w:r>
      <w:r w:rsidRPr="00F65FC4">
        <w:rPr>
          <w:rFonts w:ascii="Times New Roman" w:eastAsia="Times New Roman" w:hAnsi="Times New Roman" w:cs="Times New Roman"/>
          <w:i/>
          <w:color w:val="000000"/>
          <w:sz w:val="28"/>
          <w:szCs w:val="28"/>
          <w:lang w:eastAsia="ru-RU"/>
        </w:rPr>
        <w:t xml:space="preserve">в приложении </w:t>
      </w:r>
      <w:r w:rsidR="004621DC" w:rsidRPr="00F65FC4">
        <w:rPr>
          <w:rFonts w:ascii="Times New Roman" w:eastAsia="Times New Roman" w:hAnsi="Times New Roman" w:cs="Times New Roman"/>
          <w:i/>
          <w:color w:val="000000"/>
          <w:sz w:val="28"/>
          <w:szCs w:val="28"/>
          <w:lang w:eastAsia="ru-RU"/>
        </w:rPr>
        <w:t>1.</w:t>
      </w:r>
      <w:r w:rsidRPr="00F65FC4">
        <w:rPr>
          <w:rFonts w:ascii="Times New Roman" w:eastAsia="Times New Roman" w:hAnsi="Times New Roman" w:cs="Times New Roman"/>
          <w:i/>
          <w:color w:val="000000"/>
          <w:sz w:val="28"/>
          <w:szCs w:val="28"/>
          <w:lang w:eastAsia="ru-RU"/>
        </w:rPr>
        <w:t>2.</w:t>
      </w:r>
    </w:p>
    <w:p w:rsidR="008815F5" w:rsidRPr="00F65FC4" w:rsidRDefault="008815F5" w:rsidP="008815F5">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 xml:space="preserve">Порядок и график проведения инвентаризации имущества, финансовых активов и обязательств приведен </w:t>
      </w:r>
      <w:r w:rsidRPr="00F65FC4">
        <w:rPr>
          <w:rFonts w:ascii="Times New Roman" w:eastAsia="Times New Roman" w:hAnsi="Times New Roman" w:cs="Times New Roman"/>
          <w:i/>
          <w:color w:val="000000"/>
          <w:sz w:val="28"/>
          <w:szCs w:val="28"/>
          <w:lang w:eastAsia="ru-RU"/>
        </w:rPr>
        <w:t xml:space="preserve">в </w:t>
      </w:r>
      <w:r w:rsidRPr="00F65FC4">
        <w:rPr>
          <w:rFonts w:ascii="Times New Roman" w:eastAsia="Times New Roman" w:hAnsi="Times New Roman" w:cs="Times New Roman"/>
          <w:i/>
          <w:color w:val="000000" w:themeColor="text1"/>
          <w:sz w:val="28"/>
          <w:szCs w:val="28"/>
          <w:lang w:eastAsia="ru-RU"/>
        </w:rPr>
        <w:t xml:space="preserve">приложении </w:t>
      </w:r>
      <w:r w:rsidR="004621DC" w:rsidRPr="00F65FC4">
        <w:rPr>
          <w:rFonts w:ascii="Times New Roman" w:eastAsia="Times New Roman" w:hAnsi="Times New Roman" w:cs="Times New Roman"/>
          <w:i/>
          <w:color w:val="000000" w:themeColor="text1"/>
          <w:sz w:val="28"/>
          <w:szCs w:val="28"/>
          <w:lang w:eastAsia="ru-RU"/>
        </w:rPr>
        <w:t>1.</w:t>
      </w:r>
      <w:r w:rsidRPr="00F65FC4">
        <w:rPr>
          <w:rFonts w:ascii="Times New Roman" w:eastAsia="Times New Roman" w:hAnsi="Times New Roman" w:cs="Times New Roman"/>
          <w:i/>
          <w:color w:val="000000" w:themeColor="text1"/>
          <w:sz w:val="28"/>
          <w:szCs w:val="28"/>
          <w:lang w:eastAsia="ru-RU"/>
        </w:rPr>
        <w:t>10.</w:t>
      </w:r>
    </w:p>
    <w:p w:rsidR="00A118A9"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w:t>
      </w:r>
      <w:r w:rsidR="00A118A9">
        <w:rPr>
          <w:rFonts w:ascii="Times New Roman" w:eastAsia="Times New Roman" w:hAnsi="Times New Roman" w:cs="Times New Roman"/>
          <w:color w:val="000000"/>
          <w:sz w:val="28"/>
          <w:szCs w:val="28"/>
          <w:lang w:eastAsia="ru-RU"/>
        </w:rPr>
        <w:t>водителя.</w:t>
      </w:r>
    </w:p>
    <w:p w:rsidR="00A118A9" w:rsidRDefault="00A118A9"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0A3EE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w:t>
      </w:r>
      <w:r w:rsidR="00A118A9">
        <w:rPr>
          <w:rFonts w:ascii="Times New Roman" w:eastAsia="Times New Roman" w:hAnsi="Times New Roman" w:cs="Times New Roman"/>
          <w:color w:val="000000"/>
          <w:sz w:val="28"/>
          <w:szCs w:val="28"/>
          <w:lang w:eastAsia="ru-RU"/>
        </w:rPr>
        <w:t xml:space="preserve"> пункт 20 Инструкции 157н,</w:t>
      </w:r>
      <w:r w:rsidRPr="008815F5">
        <w:rPr>
          <w:rFonts w:ascii="Times New Roman" w:eastAsia="Times New Roman" w:hAnsi="Times New Roman" w:cs="Times New Roman"/>
          <w:color w:val="000000"/>
          <w:sz w:val="28"/>
          <w:szCs w:val="28"/>
          <w:lang w:eastAsia="ru-RU"/>
        </w:rPr>
        <w:t xml:space="preserve"> статья 11 Закона</w:t>
      </w:r>
      <w:r w:rsidR="00A118A9">
        <w:rPr>
          <w:rFonts w:ascii="Times New Roman" w:eastAsia="Times New Roman" w:hAnsi="Times New Roman" w:cs="Times New Roman"/>
          <w:color w:val="000000"/>
          <w:sz w:val="28"/>
          <w:szCs w:val="28"/>
          <w:lang w:eastAsia="ru-RU"/>
        </w:rPr>
        <w:t xml:space="preserve"> от 6 декабря 2011 г. № 402-</w:t>
      </w:r>
      <w:proofErr w:type="gramStart"/>
      <w:r w:rsidR="00A118A9">
        <w:rPr>
          <w:rFonts w:ascii="Times New Roman" w:eastAsia="Times New Roman" w:hAnsi="Times New Roman" w:cs="Times New Roman"/>
          <w:color w:val="000000"/>
          <w:sz w:val="28"/>
          <w:szCs w:val="28"/>
          <w:lang w:eastAsia="ru-RU"/>
        </w:rPr>
        <w:t>ФЗ.</w:t>
      </w:r>
      <w:r w:rsidR="000A3EE5">
        <w:rPr>
          <w:rFonts w:ascii="Times New Roman" w:eastAsia="Times New Roman" w:hAnsi="Times New Roman" w:cs="Times New Roman"/>
          <w:color w:val="000000"/>
          <w:sz w:val="28"/>
          <w:szCs w:val="28"/>
          <w:lang w:eastAsia="ru-RU"/>
        </w:rPr>
        <w:t>,</w:t>
      </w:r>
      <w:proofErr w:type="gramEnd"/>
      <w:r w:rsidR="000A3EE5">
        <w:rPr>
          <w:rFonts w:ascii="Times New Roman" w:eastAsia="Times New Roman" w:hAnsi="Times New Roman" w:cs="Times New Roman"/>
          <w:color w:val="000000"/>
          <w:sz w:val="28"/>
          <w:szCs w:val="28"/>
          <w:lang w:eastAsia="ru-RU"/>
        </w:rPr>
        <w:t xml:space="preserve"> раздел </w:t>
      </w:r>
      <w:r w:rsidR="000A3EE5">
        <w:rPr>
          <w:rFonts w:ascii="Times New Roman" w:eastAsia="Times New Roman" w:hAnsi="Times New Roman" w:cs="Times New Roman"/>
          <w:color w:val="000000"/>
          <w:sz w:val="28"/>
          <w:szCs w:val="28"/>
          <w:lang w:val="en-US" w:eastAsia="ru-RU"/>
        </w:rPr>
        <w:t>VIII</w:t>
      </w:r>
      <w:r w:rsidR="000A3EE5">
        <w:rPr>
          <w:rFonts w:ascii="Times New Roman" w:eastAsia="Times New Roman" w:hAnsi="Times New Roman" w:cs="Times New Roman"/>
          <w:color w:val="000000"/>
          <w:sz w:val="28"/>
          <w:szCs w:val="28"/>
          <w:lang w:eastAsia="ru-RU"/>
        </w:rPr>
        <w:t xml:space="preserve"> СГС «Концептуальные основы бухучета и отчетности».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F65FC4" w:rsidRDefault="008D4314" w:rsidP="008815F5">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 xml:space="preserve">. Состав комиссии для проведения внезапной ревизии кассы приведен в </w:t>
      </w:r>
      <w:r w:rsidR="008815F5" w:rsidRPr="00F65FC4">
        <w:rPr>
          <w:rFonts w:ascii="Times New Roman" w:eastAsia="Times New Roman" w:hAnsi="Times New Roman" w:cs="Times New Roman"/>
          <w:i/>
          <w:color w:val="000000"/>
          <w:sz w:val="28"/>
          <w:szCs w:val="28"/>
          <w:lang w:eastAsia="ru-RU"/>
        </w:rPr>
        <w:t>приложении </w:t>
      </w:r>
      <w:r w:rsidR="004621DC" w:rsidRPr="00F65FC4">
        <w:rPr>
          <w:rFonts w:ascii="Times New Roman" w:eastAsia="Times New Roman" w:hAnsi="Times New Roman" w:cs="Times New Roman"/>
          <w:i/>
          <w:color w:val="000000"/>
          <w:sz w:val="28"/>
          <w:szCs w:val="28"/>
          <w:lang w:eastAsia="ru-RU"/>
        </w:rPr>
        <w:t>1.</w:t>
      </w:r>
      <w:r w:rsidR="008815F5" w:rsidRPr="00F65FC4">
        <w:rPr>
          <w:rFonts w:ascii="Times New Roman" w:eastAsia="Times New Roman" w:hAnsi="Times New Roman" w:cs="Times New Roman"/>
          <w:i/>
          <w:color w:val="000000"/>
          <w:sz w:val="28"/>
          <w:szCs w:val="28"/>
          <w:lang w:eastAsia="ru-RU"/>
        </w:rPr>
        <w:t>4.</w:t>
      </w:r>
    </w:p>
    <w:p w:rsidR="008815F5" w:rsidRPr="008815F5" w:rsidRDefault="00A118A9" w:rsidP="00A118A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815F5"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VII. Порядок организации и обеспечения внутреннего финансового контроля</w:t>
      </w:r>
    </w:p>
    <w:p w:rsidR="00D81A3D" w:rsidRPr="00D81A3D" w:rsidRDefault="008815F5" w:rsidP="00D81A3D">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D81A3D" w:rsidRPr="00D81A3D">
        <w:rPr>
          <w:rFonts w:ascii="Times New Roman" w:eastAsia="Times New Roman" w:hAnsi="Times New Roman" w:cs="Times New Roman"/>
          <w:color w:val="000000"/>
          <w:sz w:val="28"/>
          <w:szCs w:val="28"/>
          <w:lang w:eastAsia="ru-RU"/>
        </w:rPr>
        <w:t xml:space="preserve">1. </w:t>
      </w:r>
      <w:r w:rsidR="00E95161">
        <w:rPr>
          <w:rFonts w:ascii="Times New Roman" w:eastAsia="Times New Roman" w:hAnsi="Times New Roman" w:cs="Times New Roman"/>
          <w:color w:val="000000"/>
          <w:sz w:val="28"/>
          <w:szCs w:val="28"/>
          <w:lang w:eastAsia="ru-RU"/>
        </w:rPr>
        <w:t>Учреждение</w:t>
      </w:r>
      <w:r w:rsidR="00D81A3D" w:rsidRPr="00D81A3D">
        <w:rPr>
          <w:rFonts w:ascii="Times New Roman" w:eastAsia="Times New Roman" w:hAnsi="Times New Roman" w:cs="Times New Roman"/>
          <w:color w:val="000000"/>
          <w:sz w:val="28"/>
          <w:szCs w:val="28"/>
          <w:lang w:eastAsia="ru-RU"/>
        </w:rPr>
        <w:t xml:space="preserve"> осуществляет </w:t>
      </w:r>
      <w:proofErr w:type="gramStart"/>
      <w:r w:rsidR="00D81A3D" w:rsidRPr="00D81A3D">
        <w:rPr>
          <w:rFonts w:ascii="Times New Roman" w:eastAsia="Times New Roman" w:hAnsi="Times New Roman" w:cs="Times New Roman"/>
          <w:color w:val="000000"/>
          <w:sz w:val="28"/>
          <w:szCs w:val="28"/>
          <w:lang w:eastAsia="ru-RU"/>
        </w:rPr>
        <w:t>внутренний финансовый контроль</w:t>
      </w:r>
      <w:proofErr w:type="gramEnd"/>
      <w:r w:rsidR="00D81A3D" w:rsidRPr="00D81A3D">
        <w:rPr>
          <w:rFonts w:ascii="Times New Roman" w:eastAsia="Times New Roman" w:hAnsi="Times New Roman" w:cs="Times New Roman"/>
          <w:color w:val="000000"/>
          <w:sz w:val="28"/>
          <w:szCs w:val="28"/>
          <w:lang w:eastAsia="ru-RU"/>
        </w:rPr>
        <w:t xml:space="preserve"> направленный на:</w:t>
      </w:r>
    </w:p>
    <w:p w:rsidR="00E95161" w:rsidRDefault="00D81A3D" w:rsidP="00203B3A">
      <w:pPr>
        <w:numPr>
          <w:ilvl w:val="0"/>
          <w:numId w:val="40"/>
        </w:numPr>
        <w:tabs>
          <w:tab w:val="clear" w:pos="720"/>
        </w:tabs>
        <w:spacing w:after="0" w:line="240" w:lineRule="auto"/>
        <w:jc w:val="both"/>
        <w:rPr>
          <w:rFonts w:ascii="Times New Roman" w:eastAsia="Times New Roman" w:hAnsi="Times New Roman" w:cs="Times New Roman"/>
          <w:color w:val="000000"/>
          <w:sz w:val="28"/>
          <w:szCs w:val="28"/>
          <w:lang w:eastAsia="ru-RU"/>
        </w:rPr>
      </w:pPr>
      <w:r w:rsidRPr="00E95161">
        <w:rPr>
          <w:rFonts w:ascii="Times New Roman" w:eastAsia="Times New Roman" w:hAnsi="Times New Roman" w:cs="Times New Roman"/>
          <w:color w:val="000000"/>
          <w:sz w:val="28"/>
          <w:szCs w:val="28"/>
          <w:lang w:eastAsia="ru-RU"/>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E95161" w:rsidRPr="00E95161">
        <w:rPr>
          <w:rFonts w:ascii="Times New Roman" w:eastAsia="Times New Roman" w:hAnsi="Times New Roman" w:cs="Times New Roman"/>
          <w:color w:val="000000"/>
          <w:sz w:val="28"/>
          <w:szCs w:val="28"/>
          <w:lang w:eastAsia="ru-RU"/>
        </w:rPr>
        <w:t xml:space="preserve">Учреждения. </w:t>
      </w:r>
    </w:p>
    <w:p w:rsidR="00D81A3D" w:rsidRPr="00E95161" w:rsidRDefault="00D81A3D" w:rsidP="00203B3A">
      <w:pPr>
        <w:numPr>
          <w:ilvl w:val="0"/>
          <w:numId w:val="40"/>
        </w:numPr>
        <w:tabs>
          <w:tab w:val="clear" w:pos="720"/>
        </w:tabs>
        <w:spacing w:after="0" w:line="240" w:lineRule="auto"/>
        <w:jc w:val="both"/>
        <w:rPr>
          <w:rFonts w:ascii="Times New Roman" w:eastAsia="Times New Roman" w:hAnsi="Times New Roman" w:cs="Times New Roman"/>
          <w:color w:val="000000"/>
          <w:sz w:val="28"/>
          <w:szCs w:val="28"/>
          <w:lang w:eastAsia="ru-RU"/>
        </w:rPr>
      </w:pPr>
      <w:r w:rsidRPr="00E95161">
        <w:rPr>
          <w:rFonts w:ascii="Times New Roman" w:eastAsia="Times New Roman" w:hAnsi="Times New Roman" w:cs="Times New Roman"/>
          <w:color w:val="000000"/>
          <w:sz w:val="28"/>
          <w:szCs w:val="28"/>
          <w:lang w:eastAsia="ru-RU"/>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0E5701" w:rsidRDefault="00D81A3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 Внутренний финансовый контроль в учреждении осуществляет комиссия. Помимо комиссии постоянный текущий контроль в ходе своей деятельности осуществ</w:t>
      </w:r>
      <w:r w:rsidR="000E5701">
        <w:rPr>
          <w:rFonts w:ascii="Times New Roman" w:eastAsia="Times New Roman" w:hAnsi="Times New Roman" w:cs="Times New Roman"/>
          <w:color w:val="000000"/>
          <w:sz w:val="28"/>
          <w:szCs w:val="28"/>
          <w:lang w:eastAsia="ru-RU"/>
        </w:rPr>
        <w:t>ляют в рамках своих полномочий:</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руководите</w:t>
      </w:r>
      <w:r w:rsidR="000E5701">
        <w:rPr>
          <w:rFonts w:ascii="Times New Roman" w:eastAsia="Times New Roman" w:hAnsi="Times New Roman" w:cs="Times New Roman"/>
          <w:color w:val="000000"/>
          <w:sz w:val="28"/>
          <w:szCs w:val="28"/>
          <w:lang w:eastAsia="ru-RU"/>
        </w:rPr>
        <w:t>ль учреждения, его заместители;</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главный бух</w:t>
      </w:r>
      <w:r w:rsidR="000E5701">
        <w:rPr>
          <w:rFonts w:ascii="Times New Roman" w:eastAsia="Times New Roman" w:hAnsi="Times New Roman" w:cs="Times New Roman"/>
          <w:color w:val="000000"/>
          <w:sz w:val="28"/>
          <w:szCs w:val="28"/>
          <w:lang w:eastAsia="ru-RU"/>
        </w:rPr>
        <w:t>галтер, сотрудники бухгалтерии;</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w:t>
      </w:r>
      <w:r w:rsidR="00AF3CE1">
        <w:rPr>
          <w:rFonts w:ascii="Times New Roman" w:eastAsia="Times New Roman" w:hAnsi="Times New Roman" w:cs="Times New Roman"/>
          <w:color w:val="000000"/>
          <w:sz w:val="28"/>
          <w:szCs w:val="28"/>
          <w:lang w:eastAsia="ru-RU"/>
        </w:rPr>
        <w:t>ведущий экономист</w:t>
      </w:r>
      <w:r w:rsidR="000E5701">
        <w:rPr>
          <w:rFonts w:ascii="Times New Roman" w:eastAsia="Times New Roman" w:hAnsi="Times New Roman" w:cs="Times New Roman"/>
          <w:color w:val="000000"/>
          <w:sz w:val="28"/>
          <w:szCs w:val="28"/>
          <w:lang w:eastAsia="ru-RU"/>
        </w:rPr>
        <w:t>;</w:t>
      </w:r>
    </w:p>
    <w:p w:rsidR="008815F5" w:rsidRPr="008815F5" w:rsidRDefault="008815F5" w:rsidP="00213C83">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иные должностные лица учреждения в соотве</w:t>
      </w:r>
      <w:r w:rsidR="00213C83">
        <w:rPr>
          <w:rFonts w:ascii="Times New Roman" w:eastAsia="Times New Roman" w:hAnsi="Times New Roman" w:cs="Times New Roman"/>
          <w:color w:val="000000"/>
          <w:sz w:val="28"/>
          <w:szCs w:val="28"/>
          <w:lang w:eastAsia="ru-RU"/>
        </w:rPr>
        <w:t>тствии со своими обязанностями.</w:t>
      </w:r>
    </w:p>
    <w:p w:rsidR="000E5701" w:rsidRPr="00F65FC4" w:rsidRDefault="00E95161" w:rsidP="000E5701">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8815F5" w:rsidRPr="008815F5">
        <w:rPr>
          <w:rFonts w:ascii="Times New Roman" w:eastAsia="Times New Roman" w:hAnsi="Times New Roman" w:cs="Times New Roman"/>
          <w:color w:val="000000"/>
          <w:sz w:val="28"/>
          <w:szCs w:val="28"/>
          <w:lang w:eastAsia="ru-RU"/>
        </w:rPr>
        <w:t xml:space="preserve">. Положение о внутреннем финансовом контроле </w:t>
      </w:r>
      <w:r w:rsidR="000E5701">
        <w:rPr>
          <w:rFonts w:ascii="Times New Roman" w:eastAsia="Times New Roman" w:hAnsi="Times New Roman" w:cs="Times New Roman"/>
          <w:color w:val="000000"/>
          <w:sz w:val="28"/>
          <w:szCs w:val="28"/>
          <w:lang w:eastAsia="ru-RU"/>
        </w:rPr>
        <w:t>и график проведения внутренних </w:t>
      </w:r>
      <w:r w:rsidR="008815F5" w:rsidRPr="008815F5">
        <w:rPr>
          <w:rFonts w:ascii="Times New Roman" w:eastAsia="Times New Roman" w:hAnsi="Times New Roman" w:cs="Times New Roman"/>
          <w:color w:val="000000"/>
          <w:sz w:val="28"/>
          <w:szCs w:val="28"/>
          <w:lang w:eastAsia="ru-RU"/>
        </w:rPr>
        <w:t>проверок финансово-хозяйственной деятельности п</w:t>
      </w:r>
      <w:r w:rsidR="000E5701">
        <w:rPr>
          <w:rFonts w:ascii="Times New Roman" w:eastAsia="Times New Roman" w:hAnsi="Times New Roman" w:cs="Times New Roman"/>
          <w:color w:val="000000"/>
          <w:sz w:val="28"/>
          <w:szCs w:val="28"/>
          <w:lang w:eastAsia="ru-RU"/>
        </w:rPr>
        <w:t xml:space="preserve">риведены в </w:t>
      </w:r>
      <w:r w:rsidR="000E5701" w:rsidRPr="00F65FC4">
        <w:rPr>
          <w:rFonts w:ascii="Times New Roman" w:eastAsia="Times New Roman" w:hAnsi="Times New Roman" w:cs="Times New Roman"/>
          <w:i/>
          <w:color w:val="000000"/>
          <w:sz w:val="28"/>
          <w:szCs w:val="28"/>
          <w:lang w:eastAsia="ru-RU"/>
        </w:rPr>
        <w:t xml:space="preserve">приложении </w:t>
      </w:r>
      <w:r w:rsidR="0097097E" w:rsidRPr="00F65FC4">
        <w:rPr>
          <w:rFonts w:ascii="Times New Roman" w:eastAsia="Times New Roman" w:hAnsi="Times New Roman" w:cs="Times New Roman"/>
          <w:i/>
          <w:color w:val="000000"/>
          <w:sz w:val="28"/>
          <w:szCs w:val="28"/>
          <w:lang w:eastAsia="ru-RU"/>
        </w:rPr>
        <w:t>1.</w:t>
      </w:r>
      <w:r w:rsidR="000E5701" w:rsidRPr="00F65FC4">
        <w:rPr>
          <w:rFonts w:ascii="Times New Roman" w:eastAsia="Times New Roman" w:hAnsi="Times New Roman" w:cs="Times New Roman"/>
          <w:i/>
          <w:color w:val="000000"/>
          <w:sz w:val="28"/>
          <w:szCs w:val="28"/>
          <w:lang w:eastAsia="ru-RU"/>
        </w:rPr>
        <w:t>15.</w:t>
      </w:r>
    </w:p>
    <w:p w:rsidR="008815F5" w:rsidRPr="008815F5"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6 Инструкции к Единому плану счетов №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406790" w:rsidRDefault="00406790" w:rsidP="008815F5">
      <w:pPr>
        <w:spacing w:after="0" w:line="240" w:lineRule="auto"/>
        <w:ind w:firstLine="709"/>
        <w:jc w:val="both"/>
        <w:rPr>
          <w:rFonts w:ascii="Times New Roman" w:eastAsia="Times New Roman" w:hAnsi="Times New Roman" w:cs="Times New Roman"/>
          <w:b/>
          <w:bCs/>
          <w:color w:val="000000"/>
          <w:sz w:val="28"/>
          <w:szCs w:val="28"/>
          <w:lang w:eastAsia="ru-RU"/>
        </w:rPr>
      </w:pPr>
    </w:p>
    <w:p w:rsidR="00406790" w:rsidRDefault="00406790" w:rsidP="008815F5">
      <w:pPr>
        <w:spacing w:after="0" w:line="240" w:lineRule="auto"/>
        <w:ind w:firstLine="709"/>
        <w:jc w:val="both"/>
        <w:rPr>
          <w:rFonts w:ascii="Times New Roman" w:eastAsia="Times New Roman" w:hAnsi="Times New Roman" w:cs="Times New Roman"/>
          <w:b/>
          <w:bCs/>
          <w:color w:val="000000"/>
          <w:sz w:val="28"/>
          <w:szCs w:val="28"/>
          <w:lang w:eastAsia="ru-RU"/>
        </w:rPr>
      </w:pP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VIII. Бюджетная отчетность</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w:t>
      </w:r>
      <w:r w:rsidR="00AF3CE1">
        <w:rPr>
          <w:rFonts w:ascii="Times New Roman" w:eastAsia="Times New Roman" w:hAnsi="Times New Roman" w:cs="Times New Roman"/>
          <w:color w:val="000000"/>
          <w:sz w:val="28"/>
          <w:szCs w:val="28"/>
          <w:lang w:eastAsia="ru-RU"/>
        </w:rPr>
        <w:t>вленные им сроки:</w:t>
      </w:r>
    </w:p>
    <w:p w:rsidR="00AF3CE1" w:rsidRPr="008815F5" w:rsidRDefault="00AF3CE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w:t>
      </w:r>
      <w:r w:rsidR="00AF3CE1">
        <w:rPr>
          <w:rFonts w:ascii="Times New Roman" w:eastAsia="Times New Roman" w:hAnsi="Times New Roman" w:cs="Times New Roman"/>
          <w:color w:val="000000"/>
          <w:sz w:val="28"/>
          <w:szCs w:val="28"/>
          <w:lang w:eastAsia="ru-RU"/>
        </w:rPr>
        <w:t>месячная, квартальная – до 4-</w:t>
      </w:r>
      <w:r w:rsidRPr="008815F5">
        <w:rPr>
          <w:rFonts w:ascii="Times New Roman" w:eastAsia="Times New Roman" w:hAnsi="Times New Roman" w:cs="Times New Roman"/>
          <w:color w:val="000000"/>
          <w:sz w:val="28"/>
          <w:szCs w:val="28"/>
          <w:lang w:eastAsia="ru-RU"/>
        </w:rPr>
        <w:t>го числа месяца, с</w:t>
      </w:r>
      <w:r w:rsidR="000E5701">
        <w:rPr>
          <w:rFonts w:ascii="Times New Roman" w:eastAsia="Times New Roman" w:hAnsi="Times New Roman" w:cs="Times New Roman"/>
          <w:color w:val="000000"/>
          <w:sz w:val="28"/>
          <w:szCs w:val="28"/>
          <w:lang w:eastAsia="ru-RU"/>
        </w:rPr>
        <w:t>ледующего за отчетным периодом;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годов</w:t>
      </w:r>
      <w:r w:rsidR="00AF3CE1">
        <w:rPr>
          <w:rFonts w:ascii="Times New Roman" w:eastAsia="Times New Roman" w:hAnsi="Times New Roman" w:cs="Times New Roman"/>
          <w:color w:val="000000"/>
          <w:sz w:val="28"/>
          <w:szCs w:val="28"/>
          <w:lang w:eastAsia="ru-RU"/>
        </w:rPr>
        <w:t>ая</w:t>
      </w:r>
      <w:r w:rsidRPr="008815F5">
        <w:rPr>
          <w:rFonts w:ascii="Times New Roman" w:eastAsia="Times New Roman" w:hAnsi="Times New Roman" w:cs="Times New Roman"/>
          <w:color w:val="000000"/>
          <w:sz w:val="28"/>
          <w:szCs w:val="28"/>
          <w:lang w:eastAsia="ru-RU"/>
        </w:rPr>
        <w:t> – до 17 января года, следующего за отчетным годом.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Pr="008815F5">
        <w:rPr>
          <w:rFonts w:ascii="Times New Roman" w:eastAsia="Times New Roman" w:hAnsi="Times New Roman" w:cs="Times New Roman"/>
          <w:color w:val="000000"/>
          <w:sz w:val="28"/>
          <w:szCs w:val="28"/>
          <w:lang w:eastAsia="ru-RU"/>
        </w:rPr>
        <w:br/>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 Инструкции к Единому плану счетов № 157н.</w:t>
      </w:r>
    </w:p>
    <w:p w:rsidR="00AF3CE1" w:rsidRDefault="00AF3CE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b/>
          <w:color w:val="000000"/>
          <w:sz w:val="28"/>
          <w:szCs w:val="28"/>
          <w:lang w:val="en-US" w:eastAsia="ru-RU"/>
        </w:rPr>
        <w:t>IX</w:t>
      </w:r>
      <w:r w:rsidRPr="00D81A3D">
        <w:rPr>
          <w:rFonts w:ascii="Times New Roman" w:eastAsia="Times New Roman" w:hAnsi="Times New Roman" w:cs="Times New Roman"/>
          <w:b/>
          <w:color w:val="000000"/>
          <w:sz w:val="28"/>
          <w:szCs w:val="28"/>
          <w:lang w:eastAsia="ru-RU"/>
        </w:rPr>
        <w:t>. Порядок передачи документов бухгалтерского учета при смене руководителя и главного бухгалтера</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1. При смене руководителя или главного бухгалтера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xml:space="preserve"> (далее – увольняемые лица) они обязаны в рамках передачи дел заместителю, новому должностному лицу, иному уполномоченному должностному лицу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xml:space="preserve"> (далее – уполномоченное лицо) передать документы бухгалтерского учета, а также печати и штампы, хранящиеся в бухгалтерии.</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2. Передача бухгалтерских документов и печатей проводится на основании приказа руководителя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xml:space="preserve">. </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3. Передача документов бухучета, печатей и штампов осуществляется при участии комиссии, создаваемой в </w:t>
      </w:r>
      <w:r>
        <w:rPr>
          <w:rFonts w:ascii="Times New Roman" w:eastAsia="Times New Roman" w:hAnsi="Times New Roman" w:cs="Times New Roman"/>
          <w:color w:val="000000"/>
          <w:sz w:val="28"/>
          <w:szCs w:val="28"/>
          <w:lang w:eastAsia="ru-RU"/>
        </w:rPr>
        <w:t>Учреждении</w:t>
      </w:r>
      <w:r w:rsidRPr="00D81A3D">
        <w:rPr>
          <w:rFonts w:ascii="Times New Roman" w:eastAsia="Times New Roman" w:hAnsi="Times New Roman" w:cs="Times New Roman"/>
          <w:color w:val="000000"/>
          <w:sz w:val="28"/>
          <w:szCs w:val="28"/>
          <w:lang w:eastAsia="ru-RU"/>
        </w:rPr>
        <w:t>.</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Акт приема-передачи дел должен полностью отражать все существенные недостатки и нарушения в организации работы бухгалтерии.</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lastRenderedPageBreak/>
        <w:t>Акт приема-передачи подписывается уполномоченным лицом, принимающим дела, и членами комиссии.</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При необходимости члены комиссии включают в акт свои рекомендации и предложения, которые возникли при приеме-передаче дел.</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4. В комиссию, указанную в пункте 3 настоящего Порядка, включаются сотрудники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xml:space="preserve"> в соответствии с приказом на передачу бухгалтерских документов.</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5. Передаются следующие документы:</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учетная политика со всеми приложениями;</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квартальные и </w:t>
      </w:r>
      <w:proofErr w:type="gramStart"/>
      <w:r w:rsidRPr="00D81A3D">
        <w:rPr>
          <w:rFonts w:ascii="Times New Roman" w:eastAsia="Times New Roman" w:hAnsi="Times New Roman" w:cs="Times New Roman"/>
          <w:color w:val="000000"/>
          <w:sz w:val="28"/>
          <w:szCs w:val="28"/>
          <w:lang w:eastAsia="ru-RU"/>
        </w:rPr>
        <w:t>годовые бухгалтерские отчеты</w:t>
      </w:r>
      <w:proofErr w:type="gramEnd"/>
      <w:r w:rsidRPr="00D81A3D">
        <w:rPr>
          <w:rFonts w:ascii="Times New Roman" w:eastAsia="Times New Roman" w:hAnsi="Times New Roman" w:cs="Times New Roman"/>
          <w:color w:val="000000"/>
          <w:sz w:val="28"/>
          <w:szCs w:val="28"/>
          <w:lang w:eastAsia="ru-RU"/>
        </w:rPr>
        <w:t xml:space="preserve"> и балансы, налоговые декларации;</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по планированию, в том числе бюджетная смета, план-график закупок, обоснования к планам;</w:t>
      </w:r>
    </w:p>
    <w:p w:rsidR="00D81A3D" w:rsidRPr="00D81A3D" w:rsidRDefault="00D81A3D" w:rsidP="00904414">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налоговые регистры;</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о задолженности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в том числе по уплате налогов;</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о состоянии лицевых счетов </w:t>
      </w:r>
      <w:r w:rsidR="00E95161">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по учету зарплаты и по персонифицированному учету;</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по кассе: кассовые книги, журналы, расходные и приходные кассовые ордера, денежные документы и т. д.;</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акт о состоянии кассы, составленный на основании ревизии кассы и скрепленный подписью главного бухгалтера;</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об условиях хранения и учета наличных денежных средств;</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договоры с поставщиками и подрядчиками, контрагентами, аренды и т. д.;</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договоры с покупателями услуг и работ, подрядчиками и поставщиками;</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учредительные документы и свидетельства: постановка на учет, присвоение номеров, внесение записей в единый реестр, коды и т. п.;</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о недвижимом имуществе, транспортных средствах </w:t>
      </w:r>
      <w:r w:rsidR="00E95161">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свидетельства о праве собственности, выписки из ЕГРП, паспорта транспортных средств и т. п.;</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об основных средствах, нематериальных активах и товарно-материальных ценностях;</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акты о результатах полной инвентаризации имущества и финансовых обязательств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xml:space="preserve"> с приложением инвентаризационных описей, акта проверки кассы </w:t>
      </w:r>
      <w:r w:rsidR="00E95161">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акты ревизий и проверок;</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lastRenderedPageBreak/>
        <w:t>материалы о недостачах и хищениях, переданных и не переданных в правоохранительные органы;</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бланки строгой отчетности;</w:t>
      </w:r>
    </w:p>
    <w:p w:rsidR="00D81A3D" w:rsidRPr="00D81A3D" w:rsidRDefault="00D81A3D" w:rsidP="00D81A3D">
      <w:pPr>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иная бухгалтерская документация, свидетельствующая о деятельности </w:t>
      </w:r>
      <w:r w:rsidR="00E95161">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Члены комиссии, имеющие замечания по содержанию акта, подписывают его с отметкой «</w:t>
      </w:r>
      <w:r w:rsidRPr="00D81A3D">
        <w:rPr>
          <w:rFonts w:ascii="Times New Roman" w:eastAsia="Times New Roman" w:hAnsi="Times New Roman" w:cs="Times New Roman"/>
          <w:i/>
          <w:color w:val="000000"/>
          <w:sz w:val="28"/>
          <w:szCs w:val="28"/>
          <w:lang w:eastAsia="ru-RU"/>
        </w:rPr>
        <w:t>Замечания прилагаются</w:t>
      </w:r>
      <w:r w:rsidRPr="00D81A3D">
        <w:rPr>
          <w:rFonts w:ascii="Times New Roman" w:eastAsia="Times New Roman" w:hAnsi="Times New Roman" w:cs="Times New Roman"/>
          <w:color w:val="000000"/>
          <w:sz w:val="28"/>
          <w:szCs w:val="28"/>
          <w:lang w:eastAsia="ru-RU"/>
        </w:rPr>
        <w:t>». Текст замечаний излагается на отдельном листе, небольшие по объему замечания допускается фиксировать на самом акте.</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7. Акт приема-передачи оформляется в последний рабочий день увольняемого лица.</w:t>
      </w:r>
    </w:p>
    <w:p w:rsidR="00D81A3D" w:rsidRPr="00D81A3D" w:rsidRDefault="00D81A3D" w:rsidP="00D81A3D">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w:t>
      </w:r>
    </w:p>
    <w:p w:rsidR="00406790" w:rsidRDefault="00D81A3D" w:rsidP="008815F5">
      <w:pPr>
        <w:spacing w:after="0" w:line="240" w:lineRule="auto"/>
        <w:ind w:firstLine="709"/>
        <w:jc w:val="both"/>
        <w:rPr>
          <w:rFonts w:ascii="Times New Roman" w:eastAsia="Times New Roman" w:hAnsi="Times New Roman" w:cs="Times New Roman"/>
          <w:color w:val="000000"/>
          <w:sz w:val="28"/>
          <w:szCs w:val="28"/>
          <w:lang w:eastAsia="ru-RU"/>
        </w:rPr>
      </w:pPr>
      <w:r w:rsidRPr="00D81A3D">
        <w:rPr>
          <w:rFonts w:ascii="Times New Roman" w:eastAsia="Times New Roman" w:hAnsi="Times New Roman" w:cs="Times New Roman"/>
          <w:color w:val="000000"/>
          <w:sz w:val="28"/>
          <w:szCs w:val="28"/>
          <w:lang w:eastAsia="ru-RU"/>
        </w:rPr>
        <w:t xml:space="preserve">8. Акт приема-передачи дел составляется в трех экземплярах: 1-й экземпляр – руководителю </w:t>
      </w:r>
      <w:r>
        <w:rPr>
          <w:rFonts w:ascii="Times New Roman" w:eastAsia="Times New Roman" w:hAnsi="Times New Roman" w:cs="Times New Roman"/>
          <w:color w:val="000000"/>
          <w:sz w:val="28"/>
          <w:szCs w:val="28"/>
          <w:lang w:eastAsia="ru-RU"/>
        </w:rPr>
        <w:t>Учреждения</w:t>
      </w:r>
      <w:r w:rsidRPr="00D81A3D">
        <w:rPr>
          <w:rFonts w:ascii="Times New Roman" w:eastAsia="Times New Roman" w:hAnsi="Times New Roman" w:cs="Times New Roman"/>
          <w:color w:val="000000"/>
          <w:sz w:val="28"/>
          <w:szCs w:val="28"/>
          <w:lang w:eastAsia="ru-RU"/>
        </w:rPr>
        <w:t>, если увольняется главный бухгалтер, 2-й экземпляр – увольняемому лицу, 3-й экземпляр – уполномоченному лицу, которое принимало дела.</w:t>
      </w:r>
    </w:p>
    <w:p w:rsidR="00406790" w:rsidRDefault="00406790"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406790" w:rsidRDefault="00406790"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7F4FCA" w:rsidRDefault="007F4FCA"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AF3CE1" w:rsidRDefault="00AF3CE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55757B" w:rsidRDefault="00F26A3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Главный бухгалтер                                    М.В. Михайлова</w:t>
      </w:r>
    </w:p>
    <w:p w:rsidR="0055757B" w:rsidRDefault="0055757B"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E95161" w:rsidRDefault="00E9516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E95161" w:rsidRDefault="00E9516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E95161" w:rsidRDefault="00E9516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E95161" w:rsidRDefault="00E9516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203B3A" w:rsidRDefault="00203B3A" w:rsidP="002F22B8">
      <w:pPr>
        <w:spacing w:after="0" w:line="240" w:lineRule="auto"/>
        <w:jc w:val="both"/>
        <w:rPr>
          <w:rFonts w:ascii="Times New Roman" w:eastAsia="Times New Roman" w:hAnsi="Times New Roman" w:cs="Times New Roman"/>
          <w:color w:val="000000"/>
          <w:sz w:val="28"/>
          <w:szCs w:val="28"/>
          <w:lang w:eastAsia="ru-RU"/>
        </w:rPr>
      </w:pPr>
    </w:p>
    <w:p w:rsidR="002F22B8" w:rsidRDefault="002F22B8" w:rsidP="002F22B8">
      <w:pPr>
        <w:spacing w:after="0" w:line="240" w:lineRule="auto"/>
        <w:jc w:val="both"/>
        <w:rPr>
          <w:rFonts w:ascii="Times New Roman" w:eastAsia="Times New Roman" w:hAnsi="Times New Roman" w:cs="Times New Roman"/>
          <w:color w:val="000000"/>
          <w:sz w:val="28"/>
          <w:szCs w:val="28"/>
          <w:lang w:eastAsia="ru-RU"/>
        </w:rPr>
      </w:pPr>
    </w:p>
    <w:p w:rsidR="00203B3A" w:rsidRDefault="00203B3A"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101491" w:rsidRDefault="0010149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E95161" w:rsidRDefault="00E9516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3A13F1" w:rsidRDefault="003A13F1" w:rsidP="00EA04F7">
      <w:pPr>
        <w:jc w:val="center"/>
        <w:rPr>
          <w:rFonts w:ascii="Times New Roman" w:hAnsi="Times New Roman" w:cs="Times New Roman"/>
          <w:b/>
          <w:color w:val="000000"/>
          <w:sz w:val="28"/>
          <w:szCs w:val="28"/>
          <w:shd w:val="clear" w:color="auto" w:fill="FFFFFF"/>
        </w:rPr>
      </w:pPr>
    </w:p>
    <w:p w:rsidR="00EA04F7" w:rsidRDefault="00EA04F7" w:rsidP="00101491">
      <w:pPr>
        <w:jc w:val="right"/>
        <w:rPr>
          <w:rFonts w:ascii="Times New Roman" w:hAnsi="Times New Roman" w:cs="Times New Roman"/>
          <w:b/>
          <w:color w:val="000000"/>
          <w:sz w:val="28"/>
          <w:szCs w:val="28"/>
          <w:shd w:val="clear" w:color="auto" w:fill="FFFFFF"/>
        </w:rPr>
      </w:pPr>
    </w:p>
    <w:p w:rsidR="00101491" w:rsidRDefault="006F0AA0" w:rsidP="00101491">
      <w:pPr>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Приложение №1.</w:t>
      </w:r>
      <w:r w:rsidR="002D5116">
        <w:rPr>
          <w:rFonts w:ascii="Times New Roman" w:hAnsi="Times New Roman" w:cs="Times New Roman"/>
          <w:b/>
          <w:color w:val="000000"/>
          <w:sz w:val="28"/>
          <w:szCs w:val="28"/>
          <w:shd w:val="clear" w:color="auto" w:fill="FFFFFF"/>
        </w:rPr>
        <w:t>1</w:t>
      </w:r>
      <w:r w:rsidR="00101491">
        <w:rPr>
          <w:rFonts w:ascii="Times New Roman" w:hAnsi="Times New Roman" w:cs="Times New Roman"/>
          <w:b/>
          <w:color w:val="000000"/>
          <w:sz w:val="28"/>
          <w:szCs w:val="28"/>
          <w:shd w:val="clear" w:color="auto" w:fill="FFFFFF"/>
        </w:rPr>
        <w:t xml:space="preserve"> к учетной политике </w:t>
      </w:r>
    </w:p>
    <w:p w:rsidR="00D07659" w:rsidRDefault="00101491" w:rsidP="00101491">
      <w:pPr>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целей бюджетного учета</w:t>
      </w:r>
    </w:p>
    <w:p w:rsidR="00D07659" w:rsidRDefault="00D07659" w:rsidP="00EA04F7">
      <w:pPr>
        <w:rPr>
          <w:rFonts w:ascii="Times New Roman" w:hAnsi="Times New Roman" w:cs="Times New Roman"/>
          <w:b/>
          <w:color w:val="000000"/>
          <w:sz w:val="28"/>
          <w:szCs w:val="28"/>
          <w:shd w:val="clear" w:color="auto" w:fill="FFFFFF"/>
        </w:rPr>
      </w:pPr>
    </w:p>
    <w:p w:rsidR="006F0AA0" w:rsidRDefault="006F0AA0" w:rsidP="006F0AA0">
      <w:pPr>
        <w:jc w:val="center"/>
        <w:rPr>
          <w:rFonts w:ascii="Times New Roman" w:hAnsi="Times New Roman" w:cs="Times New Roman"/>
          <w:color w:val="000000"/>
          <w:sz w:val="28"/>
          <w:szCs w:val="28"/>
          <w:shd w:val="clear" w:color="auto" w:fill="FFFFFF"/>
        </w:rPr>
      </w:pPr>
      <w:r w:rsidRPr="006F0AA0">
        <w:rPr>
          <w:rFonts w:ascii="Times New Roman" w:hAnsi="Times New Roman" w:cs="Times New Roman"/>
          <w:color w:val="000000"/>
          <w:sz w:val="28"/>
          <w:szCs w:val="28"/>
          <w:shd w:val="clear" w:color="auto" w:fill="FFFFFF"/>
        </w:rPr>
        <w:t>Положение о комиссии по поступлению и выбытию активов.</w:t>
      </w:r>
    </w:p>
    <w:p w:rsidR="003B6BAE" w:rsidRPr="009F47AF" w:rsidRDefault="003B6BAE" w:rsidP="003B6BAE">
      <w:pPr>
        <w:jc w:val="center"/>
        <w:rPr>
          <w:sz w:val="26"/>
          <w:szCs w:val="26"/>
        </w:rPr>
      </w:pPr>
    </w:p>
    <w:p w:rsidR="003B6BAE" w:rsidRPr="003B6BAE" w:rsidRDefault="003B6BAE" w:rsidP="003B6BAE">
      <w:pPr>
        <w:spacing w:line="360" w:lineRule="auto"/>
        <w:jc w:val="center"/>
        <w:rPr>
          <w:rFonts w:ascii="Times New Roman" w:hAnsi="Times New Roman" w:cs="Times New Roman"/>
          <w:sz w:val="28"/>
          <w:szCs w:val="28"/>
        </w:rPr>
      </w:pPr>
      <w:r w:rsidRPr="003B6BAE">
        <w:rPr>
          <w:rFonts w:ascii="Times New Roman" w:hAnsi="Times New Roman" w:cs="Times New Roman"/>
          <w:sz w:val="28"/>
          <w:szCs w:val="28"/>
        </w:rPr>
        <w:t>1. Общие положения</w:t>
      </w:r>
    </w:p>
    <w:p w:rsidR="003B6BAE" w:rsidRDefault="003B6BAE" w:rsidP="003B6BAE">
      <w:pPr>
        <w:spacing w:after="0" w:line="312" w:lineRule="auto"/>
        <w:ind w:firstLine="547"/>
        <w:jc w:val="both"/>
        <w:rPr>
          <w:rFonts w:ascii="Times New Roman" w:eastAsia="Times New Roman" w:hAnsi="Times New Roman" w:cs="Times New Roman"/>
          <w:sz w:val="28"/>
          <w:szCs w:val="28"/>
          <w:lang w:eastAsia="ru-RU"/>
        </w:rPr>
      </w:pPr>
      <w:r w:rsidRPr="003B6BAE">
        <w:rPr>
          <w:rFonts w:ascii="Times New Roman" w:hAnsi="Times New Roman" w:cs="Times New Roman"/>
          <w:sz w:val="28"/>
          <w:szCs w:val="28"/>
        </w:rPr>
        <w:tab/>
        <w:t>1.1. Настоящее Положение определяет цели создания, полномочия, состав и порядок деятельности комиссии (далее Комиссия) по поступл</w:t>
      </w:r>
      <w:r w:rsidR="000349DB">
        <w:rPr>
          <w:rFonts w:ascii="Times New Roman" w:hAnsi="Times New Roman" w:cs="Times New Roman"/>
          <w:sz w:val="28"/>
          <w:szCs w:val="28"/>
        </w:rPr>
        <w:t xml:space="preserve">ению и выбытию активов, </w:t>
      </w:r>
      <w:r w:rsidRPr="003B6BAE">
        <w:rPr>
          <w:rFonts w:ascii="Times New Roman" w:hAnsi="Times New Roman" w:cs="Times New Roman"/>
          <w:sz w:val="28"/>
          <w:szCs w:val="28"/>
        </w:rPr>
        <w:t>порядок принятия решений по списанию имущества, переданного на праве оперативного управления</w:t>
      </w:r>
      <w:r w:rsidR="000349DB">
        <w:rPr>
          <w:rFonts w:ascii="Times New Roman" w:eastAsia="Times New Roman" w:hAnsi="Times New Roman" w:cs="Times New Roman"/>
          <w:sz w:val="28"/>
          <w:szCs w:val="28"/>
          <w:lang w:eastAsia="ru-RU"/>
        </w:rPr>
        <w:t xml:space="preserve">, а </w:t>
      </w:r>
      <w:proofErr w:type="gramStart"/>
      <w:r w:rsidR="000349DB">
        <w:rPr>
          <w:rFonts w:ascii="Times New Roman" w:eastAsia="Times New Roman" w:hAnsi="Times New Roman" w:cs="Times New Roman"/>
          <w:sz w:val="28"/>
          <w:szCs w:val="28"/>
          <w:lang w:eastAsia="ru-RU"/>
        </w:rPr>
        <w:t>так же</w:t>
      </w:r>
      <w:proofErr w:type="gramEnd"/>
      <w:r w:rsidR="000349DB">
        <w:rPr>
          <w:rFonts w:ascii="Times New Roman" w:eastAsia="Times New Roman" w:hAnsi="Times New Roman" w:cs="Times New Roman"/>
          <w:sz w:val="28"/>
          <w:szCs w:val="28"/>
          <w:lang w:eastAsia="ru-RU"/>
        </w:rPr>
        <w:t xml:space="preserve"> принятия решения по обесценению активов </w:t>
      </w:r>
      <w:r w:rsidR="004F431A">
        <w:rPr>
          <w:rFonts w:ascii="Times New Roman" w:eastAsia="Times New Roman" w:hAnsi="Times New Roman" w:cs="Times New Roman"/>
          <w:sz w:val="28"/>
          <w:szCs w:val="28"/>
          <w:lang w:eastAsia="ru-RU"/>
        </w:rPr>
        <w:t>(например, физического повреждения актива).</w:t>
      </w:r>
    </w:p>
    <w:p w:rsidR="003B6BAE" w:rsidRPr="003B6BAE" w:rsidRDefault="003B6BAE" w:rsidP="003B6BAE">
      <w:pPr>
        <w:spacing w:line="360" w:lineRule="auto"/>
        <w:ind w:firstLine="709"/>
        <w:jc w:val="both"/>
        <w:rPr>
          <w:rFonts w:ascii="Times New Roman" w:hAnsi="Times New Roman" w:cs="Times New Roman"/>
          <w:sz w:val="28"/>
          <w:szCs w:val="28"/>
        </w:rPr>
      </w:pPr>
      <w:r w:rsidRPr="003B6BAE">
        <w:rPr>
          <w:rFonts w:ascii="Times New Roman" w:hAnsi="Times New Roman" w:cs="Times New Roman"/>
          <w:sz w:val="28"/>
          <w:szCs w:val="28"/>
        </w:rPr>
        <w:t>1.2. Настоящее Положение разработано на основании следующих нормативно-правовых актов:</w:t>
      </w:r>
    </w:p>
    <w:p w:rsidR="003B6BAE" w:rsidRDefault="003B6BAE" w:rsidP="002D5116">
      <w:pPr>
        <w:spacing w:line="360" w:lineRule="auto"/>
        <w:jc w:val="both"/>
        <w:rPr>
          <w:rFonts w:ascii="Times New Roman" w:hAnsi="Times New Roman" w:cs="Times New Roman"/>
          <w:sz w:val="28"/>
          <w:szCs w:val="28"/>
        </w:rPr>
      </w:pPr>
      <w:r w:rsidRPr="003B6BAE">
        <w:rPr>
          <w:rFonts w:ascii="Times New Roman" w:hAnsi="Times New Roman" w:cs="Times New Roman"/>
          <w:sz w:val="28"/>
          <w:szCs w:val="28"/>
        </w:rPr>
        <w:t>-  приказ</w:t>
      </w:r>
      <w:r>
        <w:rPr>
          <w:rFonts w:ascii="Times New Roman" w:hAnsi="Times New Roman" w:cs="Times New Roman"/>
          <w:sz w:val="28"/>
          <w:szCs w:val="28"/>
        </w:rPr>
        <w:t>а</w:t>
      </w:r>
      <w:r w:rsidRPr="003B6BAE">
        <w:rPr>
          <w:rFonts w:ascii="Times New Roman" w:hAnsi="Times New Roman" w:cs="Times New Roman"/>
          <w:sz w:val="28"/>
          <w:szCs w:val="28"/>
        </w:rPr>
        <w:t xml:space="preserve"> Минфина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w:t>
      </w:r>
    </w:p>
    <w:p w:rsidR="003B6BAE" w:rsidRPr="003B6BAE" w:rsidRDefault="003B6BAE" w:rsidP="002D5116">
      <w:pPr>
        <w:spacing w:line="360" w:lineRule="auto"/>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EF"/>
        </w:rPr>
        <w:t xml:space="preserve"> </w:t>
      </w:r>
      <w:r w:rsidRPr="003B6BAE">
        <w:rPr>
          <w:rFonts w:ascii="Times New Roman" w:hAnsi="Times New Roman" w:cs="Times New Roman"/>
          <w:bCs/>
          <w:sz w:val="28"/>
          <w:szCs w:val="28"/>
          <w:shd w:val="clear" w:color="auto" w:fill="FFFFEF"/>
        </w:rPr>
        <w:t>- приказа Минфина от 06.12.2010 N 162н</w:t>
      </w:r>
      <w:r w:rsidRPr="003B6BAE">
        <w:rPr>
          <w:rFonts w:ascii="Times New Roman" w:hAnsi="Times New Roman" w:cs="Times New Roman"/>
          <w:sz w:val="28"/>
          <w:szCs w:val="28"/>
          <w:shd w:val="clear" w:color="auto" w:fill="FFFFEF"/>
        </w:rPr>
        <w:t> "Об утверждении Плана счетов бюджетного учета и Инструкции по его применению»; </w:t>
      </w:r>
    </w:p>
    <w:p w:rsidR="003B6BAE" w:rsidRPr="003B6BAE" w:rsidRDefault="003B6BAE" w:rsidP="002D5116">
      <w:pPr>
        <w:spacing w:line="360" w:lineRule="auto"/>
        <w:jc w:val="both"/>
        <w:rPr>
          <w:rFonts w:ascii="Times New Roman" w:hAnsi="Times New Roman" w:cs="Times New Roman"/>
          <w:sz w:val="28"/>
          <w:szCs w:val="28"/>
        </w:rPr>
      </w:pPr>
      <w:r w:rsidRPr="003B6BAE">
        <w:rPr>
          <w:rFonts w:ascii="Times New Roman" w:hAnsi="Times New Roman" w:cs="Times New Roman"/>
          <w:sz w:val="28"/>
          <w:szCs w:val="28"/>
        </w:rPr>
        <w:t>-  приказ</w:t>
      </w:r>
      <w:r>
        <w:rPr>
          <w:rFonts w:ascii="Times New Roman" w:hAnsi="Times New Roman" w:cs="Times New Roman"/>
          <w:sz w:val="28"/>
          <w:szCs w:val="28"/>
        </w:rPr>
        <w:t>а</w:t>
      </w:r>
      <w:r w:rsidRPr="003B6BAE">
        <w:rPr>
          <w:rFonts w:ascii="Times New Roman" w:hAnsi="Times New Roman" w:cs="Times New Roman"/>
          <w:sz w:val="28"/>
          <w:szCs w:val="28"/>
        </w:rPr>
        <w:t xml:space="preserve">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D5116" w:rsidRDefault="003B6BAE" w:rsidP="002D5116">
      <w:pPr>
        <w:spacing w:line="360" w:lineRule="auto"/>
        <w:jc w:val="both"/>
        <w:rPr>
          <w:rFonts w:ascii="Times New Roman" w:hAnsi="Times New Roman" w:cs="Times New Roman"/>
          <w:sz w:val="28"/>
          <w:szCs w:val="28"/>
        </w:rPr>
      </w:pPr>
      <w:r w:rsidRPr="003B6BAE">
        <w:rPr>
          <w:rFonts w:ascii="Times New Roman" w:hAnsi="Times New Roman" w:cs="Times New Roman"/>
          <w:sz w:val="28"/>
          <w:szCs w:val="28"/>
        </w:rPr>
        <w:t>-</w:t>
      </w:r>
      <w:r w:rsidR="0002729E" w:rsidRPr="0002729E">
        <w:rPr>
          <w:rFonts w:ascii="Times New Roman" w:eastAsia="Times New Roman" w:hAnsi="Times New Roman" w:cs="Times New Roman"/>
          <w:color w:val="000000"/>
          <w:sz w:val="28"/>
          <w:szCs w:val="28"/>
          <w:lang w:eastAsia="ru-RU"/>
        </w:rPr>
        <w:t xml:space="preserve"> </w:t>
      </w:r>
      <w:r w:rsidR="0002729E">
        <w:rPr>
          <w:rFonts w:ascii="Times New Roman" w:eastAsia="Times New Roman" w:hAnsi="Times New Roman" w:cs="Times New Roman"/>
          <w:color w:val="000000"/>
          <w:sz w:val="28"/>
          <w:szCs w:val="28"/>
          <w:lang w:eastAsia="ru-RU"/>
        </w:rPr>
        <w:t>приказа</w:t>
      </w:r>
      <w:r w:rsidR="0002729E" w:rsidRPr="00A43D76">
        <w:rPr>
          <w:rFonts w:ascii="Times New Roman" w:eastAsia="Times New Roman" w:hAnsi="Times New Roman" w:cs="Times New Roman"/>
          <w:color w:val="000000"/>
          <w:sz w:val="28"/>
          <w:szCs w:val="28"/>
          <w:lang w:eastAsia="ru-RU"/>
        </w:rPr>
        <w:t xml:space="preserve"> Федерального агентства по техническому регулированию и метрологии от 12 декабря 2014 г. № 2018-ст «О принятии и введении в действие общероссийского классификатора ОК 013-2014 (СНС)» </w:t>
      </w:r>
      <w:r w:rsidRPr="003B6BAE">
        <w:rPr>
          <w:rFonts w:ascii="Times New Roman" w:hAnsi="Times New Roman" w:cs="Times New Roman"/>
          <w:sz w:val="28"/>
          <w:szCs w:val="28"/>
        </w:rPr>
        <w:t>(далее - ОКОФ);</w:t>
      </w:r>
    </w:p>
    <w:p w:rsidR="002D5116" w:rsidRDefault="004F431A" w:rsidP="002D511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3B6BAE" w:rsidRPr="003B6BAE">
        <w:rPr>
          <w:rFonts w:ascii="Times New Roman" w:hAnsi="Times New Roman" w:cs="Times New Roman"/>
          <w:sz w:val="28"/>
          <w:szCs w:val="28"/>
        </w:rPr>
        <w:t>остановления Правительства Российской Федерации от 01.01.2002г. №1 «О Классификации основных средств, включ</w:t>
      </w:r>
      <w:r w:rsidR="00F04C65">
        <w:rPr>
          <w:rFonts w:ascii="Times New Roman" w:hAnsi="Times New Roman" w:cs="Times New Roman"/>
          <w:sz w:val="28"/>
          <w:szCs w:val="28"/>
        </w:rPr>
        <w:t>аемых в амортизационные группы».</w:t>
      </w:r>
    </w:p>
    <w:p w:rsidR="002D5116" w:rsidRDefault="00F04C65" w:rsidP="002D5116">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П</w:t>
      </w:r>
      <w:r w:rsidR="004F431A">
        <w:rPr>
          <w:rFonts w:ascii="Times New Roman" w:eastAsia="Times New Roman" w:hAnsi="Times New Roman" w:cs="Times New Roman"/>
          <w:sz w:val="28"/>
          <w:szCs w:val="28"/>
          <w:lang w:eastAsia="ru-RU"/>
        </w:rPr>
        <w:t>остановления</w:t>
      </w:r>
      <w:r w:rsidRPr="00F04C65">
        <w:rPr>
          <w:rFonts w:ascii="Times New Roman" w:eastAsia="Times New Roman" w:hAnsi="Times New Roman" w:cs="Times New Roman"/>
          <w:sz w:val="28"/>
          <w:szCs w:val="28"/>
          <w:lang w:eastAsia="ru-RU"/>
        </w:rPr>
        <w:t xml:space="preserve"> Правительства Российско</w:t>
      </w:r>
      <w:r w:rsidR="002D5116">
        <w:rPr>
          <w:rFonts w:ascii="Times New Roman" w:eastAsia="Times New Roman" w:hAnsi="Times New Roman" w:cs="Times New Roman"/>
          <w:sz w:val="28"/>
          <w:szCs w:val="28"/>
          <w:lang w:eastAsia="ru-RU"/>
        </w:rPr>
        <w:t>й Федерации от 06.05.2016 N 393</w:t>
      </w:r>
    </w:p>
    <w:p w:rsidR="002D5116" w:rsidRDefault="002D5116" w:rsidP="002D5116">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F431A">
        <w:rPr>
          <w:rFonts w:ascii="Times New Roman" w:eastAsia="Times New Roman" w:hAnsi="Times New Roman" w:cs="Times New Roman"/>
          <w:sz w:val="28"/>
          <w:szCs w:val="28"/>
          <w:lang w:eastAsia="ru-RU"/>
        </w:rPr>
        <w:t xml:space="preserve">приказа от 31.12.2016 г. 259н </w:t>
      </w:r>
      <w:proofErr w:type="gramStart"/>
      <w:r w:rsidR="004F431A">
        <w:rPr>
          <w:rFonts w:ascii="Times New Roman" w:eastAsia="Times New Roman" w:hAnsi="Times New Roman" w:cs="Times New Roman"/>
          <w:sz w:val="28"/>
          <w:szCs w:val="28"/>
          <w:lang w:eastAsia="ru-RU"/>
        </w:rPr>
        <w:t>Об</w:t>
      </w:r>
      <w:proofErr w:type="gramEnd"/>
      <w:r w:rsidR="004F431A">
        <w:rPr>
          <w:rFonts w:ascii="Times New Roman" w:eastAsia="Times New Roman" w:hAnsi="Times New Roman" w:cs="Times New Roman"/>
          <w:sz w:val="28"/>
          <w:szCs w:val="28"/>
          <w:lang w:eastAsia="ru-RU"/>
        </w:rPr>
        <w:t xml:space="preserve"> утверждении федерального стандарта бухгалтерского учета для организаций государственного сектора «Обесценения активов»;</w:t>
      </w:r>
    </w:p>
    <w:p w:rsidR="00F24917" w:rsidRDefault="0002729E" w:rsidP="002D5116">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143F8">
        <w:rPr>
          <w:rFonts w:ascii="Times New Roman" w:hAnsi="Times New Roman" w:cs="Times New Roman"/>
          <w:sz w:val="28"/>
          <w:szCs w:val="28"/>
        </w:rPr>
        <w:t xml:space="preserve">положения об особенностях списания имущества, принадлежащего на праве собственности муниципальному образованию </w:t>
      </w:r>
      <w:proofErr w:type="spellStart"/>
      <w:r w:rsidR="002143F8">
        <w:rPr>
          <w:rFonts w:ascii="Times New Roman" w:hAnsi="Times New Roman" w:cs="Times New Roman"/>
          <w:sz w:val="28"/>
          <w:szCs w:val="28"/>
        </w:rPr>
        <w:t>Гурьевский</w:t>
      </w:r>
      <w:proofErr w:type="spellEnd"/>
      <w:r w:rsidR="002143F8">
        <w:rPr>
          <w:rFonts w:ascii="Times New Roman" w:hAnsi="Times New Roman" w:cs="Times New Roman"/>
          <w:sz w:val="28"/>
          <w:szCs w:val="28"/>
        </w:rPr>
        <w:t xml:space="preserve"> муниципальный район, закрепленного за муниципальными предприятиями и учреждениями</w:t>
      </w:r>
      <w:r w:rsidR="003B6BAE" w:rsidRPr="003B6BAE">
        <w:rPr>
          <w:rFonts w:ascii="Times New Roman" w:hAnsi="Times New Roman" w:cs="Times New Roman"/>
          <w:sz w:val="28"/>
          <w:szCs w:val="28"/>
        </w:rPr>
        <w:t>, утвержденное Решением</w:t>
      </w:r>
      <w:r>
        <w:rPr>
          <w:rFonts w:ascii="Times New Roman" w:hAnsi="Times New Roman" w:cs="Times New Roman"/>
          <w:sz w:val="28"/>
          <w:szCs w:val="28"/>
        </w:rPr>
        <w:t xml:space="preserve"> </w:t>
      </w:r>
      <w:r w:rsidR="002143F8">
        <w:rPr>
          <w:rFonts w:ascii="Times New Roman" w:hAnsi="Times New Roman" w:cs="Times New Roman"/>
          <w:sz w:val="28"/>
          <w:szCs w:val="28"/>
        </w:rPr>
        <w:t xml:space="preserve">Совета народных депутатов </w:t>
      </w:r>
      <w:proofErr w:type="spellStart"/>
      <w:r w:rsidR="002143F8">
        <w:rPr>
          <w:rFonts w:ascii="Times New Roman" w:hAnsi="Times New Roman" w:cs="Times New Roman"/>
          <w:sz w:val="28"/>
          <w:szCs w:val="28"/>
        </w:rPr>
        <w:t>Гурьевского</w:t>
      </w:r>
      <w:proofErr w:type="spellEnd"/>
      <w:r w:rsidR="002143F8">
        <w:rPr>
          <w:rFonts w:ascii="Times New Roman" w:hAnsi="Times New Roman" w:cs="Times New Roman"/>
          <w:sz w:val="28"/>
          <w:szCs w:val="28"/>
        </w:rPr>
        <w:t xml:space="preserve"> муниципального района от 24.03.2015г. №909.</w:t>
      </w:r>
    </w:p>
    <w:p w:rsidR="00F24917" w:rsidRPr="00F24917" w:rsidRDefault="00F24917" w:rsidP="002D5116">
      <w:pPr>
        <w:ind w:firstLine="709"/>
        <w:jc w:val="center"/>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2. Основные задачи и полномочия комиссии</w:t>
      </w:r>
    </w:p>
    <w:p w:rsidR="002D5116"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ab/>
        <w:t>2.1.    Целью работы Комиссии является принятие коллегиальных решений по подготовке и принятию решений по поступлению, выбытии движимого и недвижимого имущества, находящегося на</w:t>
      </w:r>
      <w:r>
        <w:rPr>
          <w:rFonts w:ascii="Times New Roman" w:hAnsi="Times New Roman" w:cs="Times New Roman"/>
          <w:color w:val="000000" w:themeColor="text1"/>
          <w:sz w:val="28"/>
          <w:szCs w:val="28"/>
        </w:rPr>
        <w:t xml:space="preserve"> праве оперативного управления Учреждения</w:t>
      </w:r>
      <w:r w:rsidR="002D5116">
        <w:rPr>
          <w:rFonts w:ascii="Times New Roman" w:hAnsi="Times New Roman" w:cs="Times New Roman"/>
          <w:color w:val="000000" w:themeColor="text1"/>
          <w:sz w:val="28"/>
          <w:szCs w:val="28"/>
        </w:rPr>
        <w:t>.</w:t>
      </w:r>
    </w:p>
    <w:p w:rsidR="00F24917" w:rsidRP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2.2. Состав К</w:t>
      </w:r>
      <w:r w:rsidR="00C95E10">
        <w:rPr>
          <w:rFonts w:ascii="Times New Roman" w:hAnsi="Times New Roman" w:cs="Times New Roman"/>
          <w:color w:val="000000" w:themeColor="text1"/>
          <w:sz w:val="28"/>
          <w:szCs w:val="28"/>
        </w:rPr>
        <w:t>омиссии утверждается настоящим руководителем Учреждения</w:t>
      </w:r>
      <w:r w:rsidR="002D5116">
        <w:rPr>
          <w:rFonts w:ascii="Times New Roman" w:hAnsi="Times New Roman" w:cs="Times New Roman"/>
          <w:color w:val="000000" w:themeColor="text1"/>
          <w:sz w:val="28"/>
          <w:szCs w:val="28"/>
        </w:rPr>
        <w:t>.</w:t>
      </w:r>
      <w:r w:rsidRPr="00F24917">
        <w:rPr>
          <w:rFonts w:ascii="Times New Roman" w:hAnsi="Times New Roman" w:cs="Times New Roman"/>
          <w:color w:val="000000" w:themeColor="text1"/>
          <w:sz w:val="28"/>
          <w:szCs w:val="28"/>
        </w:rPr>
        <w:t xml:space="preserve"> </w:t>
      </w:r>
    </w:p>
    <w:p w:rsid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24917" w:rsidRP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2.4.   Комиссия проводит з</w:t>
      </w:r>
      <w:r w:rsidR="00C95E10">
        <w:rPr>
          <w:rFonts w:ascii="Times New Roman" w:hAnsi="Times New Roman" w:cs="Times New Roman"/>
          <w:color w:val="000000" w:themeColor="text1"/>
          <w:sz w:val="28"/>
          <w:szCs w:val="28"/>
        </w:rPr>
        <w:t>аседания по мере необходимости,</w:t>
      </w:r>
      <w:r w:rsidRPr="00F24917">
        <w:rPr>
          <w:rFonts w:ascii="Times New Roman" w:hAnsi="Times New Roman" w:cs="Times New Roman"/>
          <w:color w:val="000000" w:themeColor="text1"/>
          <w:sz w:val="28"/>
          <w:szCs w:val="28"/>
        </w:rPr>
        <w:t xml:space="preserve"> срок рассмотрения комиссией представленных ей документов не должен превышать 14 дней. Заседание комиссии правомочно при наличии кворума, который составляет не менее двух третей членов состава комиссии.</w:t>
      </w:r>
    </w:p>
    <w:p w:rsidR="003A13F1"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w:t>
      </w:r>
    </w:p>
    <w:p w:rsidR="003B6BAE"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2.5.    В состав комиссии по поступлению и выбытию основных средств и материальных запасов</w:t>
      </w:r>
      <w:r w:rsidR="00C95E10">
        <w:rPr>
          <w:rFonts w:ascii="Times New Roman" w:hAnsi="Times New Roman" w:cs="Times New Roman"/>
          <w:color w:val="000000" w:themeColor="text1"/>
          <w:sz w:val="28"/>
          <w:szCs w:val="28"/>
        </w:rPr>
        <w:t xml:space="preserve"> Учреждения,</w:t>
      </w:r>
      <w:r w:rsidRPr="00F24917">
        <w:rPr>
          <w:rFonts w:ascii="Times New Roman" w:hAnsi="Times New Roman" w:cs="Times New Roman"/>
          <w:color w:val="000000" w:themeColor="text1"/>
          <w:sz w:val="28"/>
          <w:szCs w:val="28"/>
        </w:rPr>
        <w:t xml:space="preserve"> включается:</w:t>
      </w:r>
    </w:p>
    <w:p w:rsidR="0055757B" w:rsidRDefault="00D07659" w:rsidP="00D07659">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07659">
        <w:rPr>
          <w:rFonts w:ascii="Times New Roman" w:hAnsi="Times New Roman" w:cs="Times New Roman"/>
          <w:color w:val="000000" w:themeColor="text1"/>
          <w:sz w:val="28"/>
          <w:szCs w:val="28"/>
        </w:rPr>
        <w:t>Председатель</w:t>
      </w:r>
      <w:r>
        <w:rPr>
          <w:rFonts w:ascii="Times New Roman" w:hAnsi="Times New Roman" w:cs="Times New Roman"/>
          <w:color w:val="000000" w:themeColor="text1"/>
          <w:sz w:val="28"/>
          <w:szCs w:val="28"/>
        </w:rPr>
        <w:t xml:space="preserve"> </w:t>
      </w:r>
      <w:proofErr w:type="gramStart"/>
      <w:r w:rsidRPr="00D07659">
        <w:rPr>
          <w:rFonts w:ascii="Times New Roman" w:hAnsi="Times New Roman" w:cs="Times New Roman"/>
          <w:color w:val="000000" w:themeColor="text1"/>
          <w:sz w:val="28"/>
          <w:szCs w:val="28"/>
        </w:rPr>
        <w:t xml:space="preserve">комиссии </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r w:rsidRPr="00D0765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Чибранова</w:t>
      </w:r>
      <w:proofErr w:type="spellEnd"/>
      <w:r>
        <w:rPr>
          <w:rFonts w:ascii="Times New Roman" w:hAnsi="Times New Roman" w:cs="Times New Roman"/>
          <w:color w:val="000000" w:themeColor="text1"/>
          <w:sz w:val="28"/>
          <w:szCs w:val="28"/>
        </w:rPr>
        <w:t xml:space="preserve"> Ольга Семеновна, з</w:t>
      </w:r>
      <w:r w:rsidRPr="00D07659">
        <w:rPr>
          <w:rFonts w:ascii="Times New Roman" w:hAnsi="Times New Roman" w:cs="Times New Roman"/>
          <w:color w:val="000000" w:themeColor="text1"/>
          <w:sz w:val="28"/>
          <w:szCs w:val="28"/>
        </w:rPr>
        <w:t>ам.</w:t>
      </w:r>
      <w:r w:rsidR="0055757B">
        <w:rPr>
          <w:rFonts w:ascii="Times New Roman" w:hAnsi="Times New Roman" w:cs="Times New Roman"/>
          <w:color w:val="000000" w:themeColor="text1"/>
          <w:sz w:val="28"/>
          <w:szCs w:val="28"/>
        </w:rPr>
        <w:t xml:space="preserve">                       </w:t>
      </w:r>
    </w:p>
    <w:p w:rsidR="00D07659" w:rsidRPr="00D07659" w:rsidRDefault="0055757B" w:rsidP="00D07659">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07659" w:rsidRPr="00D07659">
        <w:rPr>
          <w:rFonts w:ascii="Times New Roman" w:hAnsi="Times New Roman" w:cs="Times New Roman"/>
          <w:color w:val="000000" w:themeColor="text1"/>
          <w:sz w:val="28"/>
          <w:szCs w:val="28"/>
        </w:rPr>
        <w:t>директора Центра</w:t>
      </w:r>
    </w:p>
    <w:p w:rsidR="00D07659" w:rsidRDefault="00D07659" w:rsidP="00D0765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07659">
        <w:rPr>
          <w:rFonts w:ascii="Times New Roman" w:hAnsi="Times New Roman" w:cs="Times New Roman"/>
          <w:color w:val="000000" w:themeColor="text1"/>
          <w:sz w:val="28"/>
          <w:szCs w:val="28"/>
        </w:rPr>
        <w:t xml:space="preserve">Члены </w:t>
      </w:r>
      <w:proofErr w:type="gramStart"/>
      <w:r w:rsidRPr="00D07659">
        <w:rPr>
          <w:rFonts w:ascii="Times New Roman" w:hAnsi="Times New Roman" w:cs="Times New Roman"/>
          <w:color w:val="000000" w:themeColor="text1"/>
          <w:sz w:val="28"/>
          <w:szCs w:val="28"/>
        </w:rPr>
        <w:t xml:space="preserve">комиссии:   </w:t>
      </w:r>
      <w:proofErr w:type="gramEnd"/>
      <w:r w:rsidRPr="00D0765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Чернышова</w:t>
      </w:r>
      <w:proofErr w:type="spellEnd"/>
      <w:r>
        <w:rPr>
          <w:rFonts w:ascii="Times New Roman" w:hAnsi="Times New Roman" w:cs="Times New Roman"/>
          <w:color w:val="000000" w:themeColor="text1"/>
          <w:sz w:val="28"/>
          <w:szCs w:val="28"/>
        </w:rPr>
        <w:t xml:space="preserve"> Ольга Анатольевна, бухгалтер</w:t>
      </w:r>
    </w:p>
    <w:p w:rsidR="00D07659" w:rsidRPr="00D07659" w:rsidRDefault="00D07659" w:rsidP="00D07659">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Полякова Наталья Николаевна, ведущий</w:t>
      </w:r>
      <w:r w:rsidR="005575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экономист</w:t>
      </w:r>
      <w:r w:rsidRPr="00D07659">
        <w:rPr>
          <w:rFonts w:ascii="Times New Roman" w:hAnsi="Times New Roman" w:cs="Times New Roman"/>
          <w:color w:val="000000" w:themeColor="text1"/>
          <w:sz w:val="28"/>
          <w:szCs w:val="28"/>
        </w:rPr>
        <w:t xml:space="preserve">  </w:t>
      </w:r>
    </w:p>
    <w:p w:rsidR="00F04C65" w:rsidRDefault="00D07659" w:rsidP="00D07659">
      <w:pPr>
        <w:ind w:firstLine="709"/>
        <w:jc w:val="both"/>
        <w:rPr>
          <w:rFonts w:ascii="Times New Roman" w:hAnsi="Times New Roman" w:cs="Times New Roman"/>
          <w:color w:val="000000" w:themeColor="text1"/>
          <w:sz w:val="28"/>
          <w:szCs w:val="28"/>
        </w:rPr>
      </w:pPr>
      <w:r w:rsidRPr="00D07659">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 xml:space="preserve">                        </w:t>
      </w:r>
      <w:r w:rsidR="00C95E10" w:rsidRPr="00C95E10">
        <w:rPr>
          <w:rFonts w:ascii="Times New Roman" w:hAnsi="Times New Roman" w:cs="Times New Roman"/>
          <w:color w:val="000000" w:themeColor="text1"/>
          <w:sz w:val="28"/>
          <w:szCs w:val="28"/>
        </w:rPr>
        <w:t xml:space="preserve"> </w:t>
      </w:r>
    </w:p>
    <w:p w:rsidR="00F04C65" w:rsidRPr="00F04C65" w:rsidRDefault="00C95E10" w:rsidP="00F04C65">
      <w:pPr>
        <w:ind w:firstLine="709"/>
        <w:jc w:val="both"/>
        <w:rPr>
          <w:rFonts w:ascii="Times New Roman" w:hAnsi="Times New Roman" w:cs="Times New Roman"/>
          <w:color w:val="000000" w:themeColor="text1"/>
          <w:sz w:val="28"/>
          <w:szCs w:val="28"/>
        </w:rPr>
      </w:pPr>
      <w:r w:rsidRPr="00C95E10">
        <w:rPr>
          <w:rFonts w:ascii="Times New Roman" w:hAnsi="Times New Roman" w:cs="Times New Roman"/>
          <w:color w:val="000000" w:themeColor="text1"/>
          <w:sz w:val="28"/>
          <w:szCs w:val="28"/>
        </w:rPr>
        <w:t xml:space="preserve"> </w:t>
      </w:r>
      <w:r w:rsidR="00F04C65">
        <w:rPr>
          <w:rFonts w:ascii="Times New Roman" w:hAnsi="Times New Roman" w:cs="Times New Roman"/>
          <w:color w:val="000000" w:themeColor="text1"/>
          <w:sz w:val="28"/>
          <w:szCs w:val="28"/>
        </w:rPr>
        <w:t>2.</w:t>
      </w:r>
      <w:r w:rsidR="00D07659">
        <w:rPr>
          <w:rFonts w:ascii="Times New Roman" w:hAnsi="Times New Roman" w:cs="Times New Roman"/>
          <w:color w:val="000000" w:themeColor="text1"/>
          <w:sz w:val="28"/>
          <w:szCs w:val="28"/>
        </w:rPr>
        <w:t>6</w:t>
      </w:r>
      <w:r w:rsidR="00F04C65" w:rsidRPr="00F04C65">
        <w:rPr>
          <w:rFonts w:ascii="Times New Roman" w:hAnsi="Times New Roman" w:cs="Times New Roman"/>
          <w:color w:val="000000" w:themeColor="text1"/>
          <w:sz w:val="28"/>
          <w:szCs w:val="28"/>
        </w:rPr>
        <w:t xml:space="preserve">.  В компетенцию комиссии входит: </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xml:space="preserve"> - отнесение объектов имущества к основным средствам;</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сроке полезного использования поступающих в учреждение основных средств и нематериальных активов;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определении группы аналитического учета, кодов по ОКОФ основных средств и нематериальных активов;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первоначальной (фактической) стоимости принимаемых к учету основных средств, нематериальных активов;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w:t>
      </w:r>
      <w:r>
        <w:rPr>
          <w:rFonts w:ascii="Times New Roman" w:hAnsi="Times New Roman" w:cs="Times New Roman"/>
          <w:color w:val="000000" w:themeColor="text1"/>
          <w:sz w:val="28"/>
          <w:szCs w:val="28"/>
        </w:rPr>
        <w:t>жимого имущества стоимостью до 10</w:t>
      </w:r>
      <w:r w:rsidRPr="00F04C65">
        <w:rPr>
          <w:rFonts w:ascii="Times New Roman" w:hAnsi="Times New Roman" w:cs="Times New Roman"/>
          <w:color w:val="000000" w:themeColor="text1"/>
          <w:sz w:val="28"/>
          <w:szCs w:val="28"/>
        </w:rPr>
        <w:t xml:space="preserve"> 000 руб. включительно, у</w:t>
      </w:r>
      <w:r w:rsidR="00242B5C">
        <w:rPr>
          <w:rFonts w:ascii="Times New Roman" w:hAnsi="Times New Roman" w:cs="Times New Roman"/>
          <w:color w:val="000000" w:themeColor="text1"/>
          <w:sz w:val="28"/>
          <w:szCs w:val="28"/>
        </w:rPr>
        <w:t xml:space="preserve">читываемых на </w:t>
      </w:r>
      <w:proofErr w:type="spellStart"/>
      <w:r w:rsidR="00242B5C">
        <w:rPr>
          <w:rFonts w:ascii="Times New Roman" w:hAnsi="Times New Roman" w:cs="Times New Roman"/>
          <w:color w:val="000000" w:themeColor="text1"/>
          <w:sz w:val="28"/>
          <w:szCs w:val="28"/>
        </w:rPr>
        <w:t>забалансовом</w:t>
      </w:r>
      <w:proofErr w:type="spellEnd"/>
      <w:r w:rsidR="00242B5C">
        <w:rPr>
          <w:rFonts w:ascii="Times New Roman" w:hAnsi="Times New Roman" w:cs="Times New Roman"/>
          <w:color w:val="000000" w:themeColor="text1"/>
          <w:sz w:val="28"/>
          <w:szCs w:val="28"/>
        </w:rPr>
        <w:t xml:space="preserve"> счете</w:t>
      </w:r>
      <w:r w:rsidRPr="00F04C65">
        <w:rPr>
          <w:rFonts w:ascii="Times New Roman" w:hAnsi="Times New Roman" w:cs="Times New Roman"/>
          <w:color w:val="000000" w:themeColor="text1"/>
          <w:sz w:val="28"/>
          <w:szCs w:val="28"/>
        </w:rPr>
        <w:t>;</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списании (выбытии) основных средств, нематериальных активов в установленном порядке, в том числе объектов дви</w:t>
      </w:r>
      <w:r>
        <w:rPr>
          <w:rFonts w:ascii="Times New Roman" w:hAnsi="Times New Roman" w:cs="Times New Roman"/>
          <w:color w:val="000000" w:themeColor="text1"/>
          <w:sz w:val="28"/>
          <w:szCs w:val="28"/>
        </w:rPr>
        <w:t>жимого имущества стоимостью до 10</w:t>
      </w:r>
      <w:r w:rsidRPr="00F04C65">
        <w:rPr>
          <w:rFonts w:ascii="Times New Roman" w:hAnsi="Times New Roman" w:cs="Times New Roman"/>
          <w:color w:val="000000" w:themeColor="text1"/>
          <w:sz w:val="28"/>
          <w:szCs w:val="28"/>
        </w:rPr>
        <w:t xml:space="preserve"> 000 руб. включительно, учитываемых на </w:t>
      </w:r>
      <w:proofErr w:type="spellStart"/>
      <w:r w:rsidRPr="00F04C65">
        <w:rPr>
          <w:rFonts w:ascii="Times New Roman" w:hAnsi="Times New Roman" w:cs="Times New Roman"/>
          <w:color w:val="000000" w:themeColor="text1"/>
          <w:sz w:val="28"/>
          <w:szCs w:val="28"/>
        </w:rPr>
        <w:t>забалансовом</w:t>
      </w:r>
      <w:proofErr w:type="spellEnd"/>
      <w:r w:rsidRPr="00F04C65">
        <w:rPr>
          <w:rFonts w:ascii="Times New Roman" w:hAnsi="Times New Roman" w:cs="Times New Roman"/>
          <w:color w:val="000000" w:themeColor="text1"/>
          <w:sz w:val="28"/>
          <w:szCs w:val="28"/>
        </w:rPr>
        <w:t xml:space="preserve"> учете;</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изъятии и передаче материально-ответственному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lastRenderedPageBreak/>
        <w:t>– о сдаче вторичного сырья в организации приема такого сырья;</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F431A" w:rsidRDefault="004F431A" w:rsidP="00F04C65">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обесценение актива в случае физического повреждения.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3.  Порядок принятия решения комиссией по поступлению активов.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xml:space="preserve">3.1.  Решение Комиссии об отнесении объекта имущества к основным средствам, нематериальным активам, о сроке полезного использования поступающего основного средства и нематериального актива принимается на основании: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3.1.1.    Нормативных правовых актов, указанных в пункте 1.2 настоящего Положения.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3.1.2. 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3.1.3. Данных Инвентарных карточек учета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3.2. Решение Комиссии о первоначальной стоимости принимаемых к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 - сопроводительной и технической документации (муниципальных контрактов, договоров, накладных поставщика, счетов-фактур, актов о приемке выполненных работ (услуг), паспортов, гарантийных талонов, госпошлин, приказов и т.п.), которая представляется по требованию Комиссии в копиях;</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xml:space="preserve"> -   документов, представленных предыдущим балансодержателем;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отчетов об оценке независимых оценщиков - по основным средствам и немат</w:t>
      </w:r>
      <w:r>
        <w:rPr>
          <w:rFonts w:ascii="Times New Roman" w:hAnsi="Times New Roman" w:cs="Times New Roman"/>
          <w:color w:val="000000" w:themeColor="text1"/>
          <w:sz w:val="28"/>
          <w:szCs w:val="28"/>
        </w:rPr>
        <w:t xml:space="preserve">ериальным активам, принимаемым </w:t>
      </w:r>
      <w:r w:rsidRPr="001E3B11">
        <w:rPr>
          <w:rFonts w:ascii="Times New Roman" w:hAnsi="Times New Roman" w:cs="Times New Roman"/>
          <w:color w:val="000000" w:themeColor="text1"/>
          <w:sz w:val="28"/>
          <w:szCs w:val="28"/>
        </w:rPr>
        <w:t>по рыночной стоимости на дату принятия к учету.</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3.3. Решение Комиссии о принятии к учету основных средств и нематериальных активов при их приобретении (изготовлении) в соответствии с договорами на поставку товаров, выполнение работ, оказание услуг для муниципальных нужд, по введенным в эксплуатацию законченным строительством зданиям (сооружениям, встроенным и пристроенным помещениям) осуществляется на основании оформленных первичных учетных </w:t>
      </w:r>
      <w:r w:rsidRPr="001E3B11">
        <w:rPr>
          <w:rFonts w:ascii="Times New Roman" w:hAnsi="Times New Roman" w:cs="Times New Roman"/>
          <w:color w:val="000000" w:themeColor="text1"/>
          <w:sz w:val="28"/>
          <w:szCs w:val="28"/>
        </w:rPr>
        <w:lastRenderedPageBreak/>
        <w:t>документов, составленных по унифицированным формам, установленным для оформления и учета операций пр</w:t>
      </w:r>
      <w:r>
        <w:rPr>
          <w:rFonts w:ascii="Times New Roman" w:hAnsi="Times New Roman" w:cs="Times New Roman"/>
          <w:color w:val="000000" w:themeColor="text1"/>
          <w:sz w:val="28"/>
          <w:szCs w:val="28"/>
        </w:rPr>
        <w:t>иема-передачи основных средств.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4. Порядок принятия решения комиссией о списании (выбытии) активов.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4.1. Подготовка и принятие решения о списании (выбытии) активов в случае, если: </w:t>
      </w:r>
    </w:p>
    <w:p w:rsidR="001E3B11" w:rsidRPr="001E3B11" w:rsidRDefault="00242B5C" w:rsidP="001E3B1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а) </w:t>
      </w:r>
      <w:r w:rsidR="001E3B11" w:rsidRPr="001E3B11">
        <w:rPr>
          <w:rFonts w:ascii="Times New Roman" w:hAnsi="Times New Roman" w:cs="Times New Roman"/>
          <w:color w:val="000000" w:themeColor="text1"/>
          <w:sz w:val="28"/>
          <w:szCs w:val="28"/>
        </w:rPr>
        <w:t xml:space="preserve">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w:t>
      </w:r>
    </w:p>
    <w:p w:rsidR="001E3B11" w:rsidRPr="001E3B11" w:rsidRDefault="001E3B11" w:rsidP="001E3B1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б)</w:t>
      </w:r>
      <w:r w:rsidRPr="001E3B11">
        <w:rPr>
          <w:rFonts w:ascii="Times New Roman" w:hAnsi="Times New Roman" w:cs="Times New Roman"/>
          <w:color w:val="000000" w:themeColor="text1"/>
          <w:sz w:val="28"/>
          <w:szCs w:val="28"/>
        </w:rPr>
        <w:t xml:space="preserve">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 4.2. С целью принятия решения о списании (выбытии) имущества Комиссия осуществляет следующие мероприятия: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 а) осматривает имущество, подлежащее списанию, с учетом данных, содержащихся в документации;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б) принимает решение по вопросу о целесообразности дальнейшего использования, о возможности эффективного его восстановления;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в) устанавливает причины списания имущества, в числе </w:t>
      </w:r>
      <w:proofErr w:type="gramStart"/>
      <w:r w:rsidRPr="001E3B11">
        <w:rPr>
          <w:rFonts w:ascii="Times New Roman" w:hAnsi="Times New Roman" w:cs="Times New Roman"/>
          <w:color w:val="000000" w:themeColor="text1"/>
          <w:sz w:val="28"/>
          <w:szCs w:val="28"/>
        </w:rPr>
        <w:t>которых  физический</w:t>
      </w:r>
      <w:proofErr w:type="gramEnd"/>
      <w:r w:rsidRPr="001E3B11">
        <w:rPr>
          <w:rFonts w:ascii="Times New Roman" w:hAnsi="Times New Roman" w:cs="Times New Roman"/>
          <w:color w:val="000000" w:themeColor="text1"/>
          <w:sz w:val="28"/>
          <w:szCs w:val="28"/>
        </w:rPr>
        <w:t xml:space="preserve"> и (или) моральный износ, нарушения условий эксплуатации и (или) содержания, аварии, стихийные бедствия и иные чрезвычайные ситуации, длительное неиспользование  и иные причины, которые привели к необходимости списания;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в) выявляет лиц, по вине которых произошло преждевременное выбытие имущества и выносит предложения о привлечении этих лиц к ответственности, установленной законодательством;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г) рассматривает акты технического состояния основного средства, акты технического состояния основного средства </w:t>
      </w:r>
      <w:r>
        <w:rPr>
          <w:rFonts w:ascii="Times New Roman" w:hAnsi="Times New Roman" w:cs="Times New Roman"/>
          <w:color w:val="000000" w:themeColor="text1"/>
          <w:sz w:val="28"/>
          <w:szCs w:val="28"/>
        </w:rPr>
        <w:t>первоначальной стоимостью до 10-ти</w:t>
      </w:r>
      <w:r w:rsidRPr="001E3B11">
        <w:rPr>
          <w:rFonts w:ascii="Times New Roman" w:hAnsi="Times New Roman" w:cs="Times New Roman"/>
          <w:color w:val="000000" w:themeColor="text1"/>
          <w:sz w:val="28"/>
          <w:szCs w:val="28"/>
        </w:rPr>
        <w:t xml:space="preserve"> тысяч рублей, дефектные ведомости (акты осмотра объектов, подлежащих ремонту</w:t>
      </w:r>
      <w:proofErr w:type="gramStart"/>
      <w:r w:rsidRPr="001E3B11">
        <w:rPr>
          <w:rFonts w:ascii="Times New Roman" w:hAnsi="Times New Roman" w:cs="Times New Roman"/>
          <w:color w:val="000000" w:themeColor="text1"/>
          <w:sz w:val="28"/>
          <w:szCs w:val="28"/>
        </w:rPr>
        <w:t>),  технические</w:t>
      </w:r>
      <w:proofErr w:type="gramEnd"/>
      <w:r w:rsidRPr="001E3B11">
        <w:rPr>
          <w:rFonts w:ascii="Times New Roman" w:hAnsi="Times New Roman" w:cs="Times New Roman"/>
          <w:color w:val="000000" w:themeColor="text1"/>
          <w:sz w:val="28"/>
          <w:szCs w:val="28"/>
        </w:rPr>
        <w:t xml:space="preserve"> заключения экспертов при списании основного средства;</w:t>
      </w:r>
    </w:p>
    <w:p w:rsid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xml:space="preserve">д) контролирует реализацию последующих мероприятий со списываемым имуществом, предусмотренных актами списания.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xml:space="preserve">     6. После завершения мероприятий, предусмотренных актом о списании </w:t>
      </w:r>
      <w:proofErr w:type="gramStart"/>
      <w:r w:rsidRPr="001E3B11">
        <w:rPr>
          <w:rFonts w:ascii="Times New Roman" w:hAnsi="Times New Roman" w:cs="Times New Roman"/>
          <w:color w:val="000000" w:themeColor="text1"/>
          <w:sz w:val="28"/>
          <w:szCs w:val="28"/>
        </w:rPr>
        <w:t>решение Комиссии</w:t>
      </w:r>
      <w:proofErr w:type="gramEnd"/>
      <w:r w:rsidRPr="001E3B11">
        <w:rPr>
          <w:rFonts w:ascii="Times New Roman" w:hAnsi="Times New Roman" w:cs="Times New Roman"/>
          <w:color w:val="000000" w:themeColor="text1"/>
          <w:sz w:val="28"/>
          <w:szCs w:val="28"/>
        </w:rPr>
        <w:t xml:space="preserve"> оформляется протоколом заседания постоянно действующей комиссией </w:t>
      </w:r>
      <w:r w:rsidR="00A66C09">
        <w:rPr>
          <w:rFonts w:ascii="Times New Roman" w:hAnsi="Times New Roman" w:cs="Times New Roman"/>
          <w:color w:val="000000" w:themeColor="text1"/>
          <w:sz w:val="28"/>
          <w:szCs w:val="28"/>
        </w:rPr>
        <w:t>по поступлению и выбытию активов.</w:t>
      </w:r>
    </w:p>
    <w:p w:rsidR="003F324C" w:rsidRDefault="003F324C" w:rsidP="00A66C09">
      <w:pPr>
        <w:ind w:firstLine="709"/>
        <w:jc w:val="both"/>
        <w:rPr>
          <w:rFonts w:ascii="Times New Roman" w:hAnsi="Times New Roman" w:cs="Times New Roman"/>
          <w:color w:val="000000" w:themeColor="text1"/>
          <w:sz w:val="28"/>
          <w:szCs w:val="28"/>
        </w:rPr>
      </w:pPr>
    </w:p>
    <w:p w:rsidR="003F324C" w:rsidRDefault="003F324C" w:rsidP="00A66C09">
      <w:pPr>
        <w:ind w:firstLine="709"/>
        <w:jc w:val="both"/>
        <w:rPr>
          <w:rFonts w:ascii="Times New Roman" w:hAnsi="Times New Roman" w:cs="Times New Roman"/>
          <w:color w:val="000000" w:themeColor="text1"/>
          <w:sz w:val="28"/>
          <w:szCs w:val="28"/>
        </w:rPr>
      </w:pPr>
    </w:p>
    <w:p w:rsidR="003F324C" w:rsidRDefault="003F324C" w:rsidP="00A66C09">
      <w:pPr>
        <w:ind w:firstLine="709"/>
        <w:jc w:val="both"/>
        <w:rPr>
          <w:rFonts w:ascii="Times New Roman" w:hAnsi="Times New Roman" w:cs="Times New Roman"/>
          <w:color w:val="000000" w:themeColor="text1"/>
          <w:sz w:val="28"/>
          <w:szCs w:val="28"/>
        </w:rPr>
      </w:pP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Протокол №___</w:t>
      </w:r>
    </w:p>
    <w:p w:rsidR="00A66C09" w:rsidRPr="00A66C09" w:rsidRDefault="00A66C09" w:rsidP="00A66C09">
      <w:pPr>
        <w:ind w:firstLine="709"/>
        <w:jc w:val="both"/>
        <w:rPr>
          <w:rFonts w:ascii="Times New Roman" w:hAnsi="Times New Roman" w:cs="Times New Roman"/>
          <w:color w:val="000000" w:themeColor="text1"/>
          <w:sz w:val="28"/>
          <w:szCs w:val="28"/>
        </w:rPr>
      </w:pPr>
    </w:p>
    <w:p w:rsidR="00A66C09" w:rsidRPr="00A66C09" w:rsidRDefault="00A66C09" w:rsidP="00A66C0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w:t>
      </w:r>
      <w:r w:rsidRPr="00A66C09">
        <w:rPr>
          <w:rFonts w:ascii="Times New Roman" w:hAnsi="Times New Roman" w:cs="Times New Roman"/>
          <w:color w:val="000000" w:themeColor="text1"/>
          <w:sz w:val="28"/>
          <w:szCs w:val="28"/>
        </w:rPr>
        <w:t>аседания постоянно действующей комиссии по поступлению и выбытию активов.</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«____» __________20__г.</w:t>
      </w:r>
    </w:p>
    <w:p w:rsidR="006A644F"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Присутствовали: </w:t>
      </w:r>
    </w:p>
    <w:p w:rsid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Председатель комиссии: ___</w:t>
      </w:r>
      <w:r>
        <w:rPr>
          <w:rFonts w:ascii="Times New Roman" w:hAnsi="Times New Roman" w:cs="Times New Roman"/>
          <w:color w:val="000000" w:themeColor="text1"/>
          <w:sz w:val="28"/>
          <w:szCs w:val="28"/>
        </w:rPr>
        <w:t>_______________________________</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Члены комиссии:</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Заседание комиссии правомочно.</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Повестка дня: О результатах рассмотрения документов по списанию основных средств.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Рассмотрев предоставленные документы, комиссия решила: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1)  Акт (ы) о списании основных средств №№____.</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2) Акт (ы) технического состояния основных средств №№______.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3) Акт (ы) технического состояния основного средства перво</w:t>
      </w:r>
      <w:r>
        <w:rPr>
          <w:rFonts w:ascii="Times New Roman" w:hAnsi="Times New Roman" w:cs="Times New Roman"/>
          <w:color w:val="000000" w:themeColor="text1"/>
          <w:sz w:val="28"/>
          <w:szCs w:val="28"/>
        </w:rPr>
        <w:t>начальной стоимостью до 10 (десяти)</w:t>
      </w:r>
      <w:r w:rsidRPr="00A66C09">
        <w:rPr>
          <w:rFonts w:ascii="Times New Roman" w:hAnsi="Times New Roman" w:cs="Times New Roman"/>
          <w:color w:val="000000" w:themeColor="text1"/>
          <w:sz w:val="28"/>
          <w:szCs w:val="28"/>
        </w:rPr>
        <w:t xml:space="preserve"> тысяч рублей №№ _____. …….</w:t>
      </w:r>
    </w:p>
    <w:p w:rsidR="00A66C09" w:rsidRPr="00A66C09" w:rsidRDefault="00A66C09" w:rsidP="007F5F2E">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Постановили: 1. Списать с баланса </w:t>
      </w:r>
      <w:r>
        <w:rPr>
          <w:rFonts w:ascii="Times New Roman" w:hAnsi="Times New Roman" w:cs="Times New Roman"/>
          <w:color w:val="000000" w:themeColor="text1"/>
          <w:sz w:val="28"/>
          <w:szCs w:val="28"/>
        </w:rPr>
        <w:t xml:space="preserve">Учреждения </w:t>
      </w:r>
      <w:r w:rsidRPr="00A66C09">
        <w:rPr>
          <w:rFonts w:ascii="Times New Roman" w:hAnsi="Times New Roman" w:cs="Times New Roman"/>
          <w:color w:val="000000" w:themeColor="text1"/>
          <w:sz w:val="28"/>
          <w:szCs w:val="28"/>
        </w:rPr>
        <w:t>основные средства на основании акта(</w:t>
      </w:r>
      <w:proofErr w:type="spellStart"/>
      <w:r w:rsidRPr="00A66C09">
        <w:rPr>
          <w:rFonts w:ascii="Times New Roman" w:hAnsi="Times New Roman" w:cs="Times New Roman"/>
          <w:color w:val="000000" w:themeColor="text1"/>
          <w:sz w:val="28"/>
          <w:szCs w:val="28"/>
        </w:rPr>
        <w:t>ов</w:t>
      </w:r>
      <w:proofErr w:type="spellEnd"/>
      <w:r w:rsidRPr="00A66C09">
        <w:rPr>
          <w:rFonts w:ascii="Times New Roman" w:hAnsi="Times New Roman" w:cs="Times New Roman"/>
          <w:color w:val="000000" w:themeColor="text1"/>
          <w:sz w:val="28"/>
          <w:szCs w:val="28"/>
        </w:rPr>
        <w:t>) о списании №№_______с обоснованием причин списания и нецелесообразности дал</w:t>
      </w:r>
      <w:r>
        <w:rPr>
          <w:rFonts w:ascii="Times New Roman" w:hAnsi="Times New Roman" w:cs="Times New Roman"/>
          <w:color w:val="000000" w:themeColor="text1"/>
          <w:sz w:val="28"/>
          <w:szCs w:val="28"/>
        </w:rPr>
        <w:t xml:space="preserve">ьнейшего </w:t>
      </w:r>
      <w:r w:rsidRPr="00A66C09">
        <w:rPr>
          <w:rFonts w:ascii="Times New Roman" w:hAnsi="Times New Roman" w:cs="Times New Roman"/>
          <w:color w:val="000000" w:themeColor="text1"/>
          <w:sz w:val="28"/>
          <w:szCs w:val="28"/>
        </w:rPr>
        <w:t>использо</w:t>
      </w:r>
      <w:r w:rsidR="00242B5C">
        <w:rPr>
          <w:rFonts w:ascii="Times New Roman" w:hAnsi="Times New Roman" w:cs="Times New Roman"/>
          <w:color w:val="000000" w:themeColor="text1"/>
          <w:sz w:val="28"/>
          <w:szCs w:val="28"/>
        </w:rPr>
        <w:t xml:space="preserve">вания объекта основных средств </w:t>
      </w:r>
      <w:r w:rsidRPr="00A66C09">
        <w:rPr>
          <w:rFonts w:ascii="Times New Roman" w:hAnsi="Times New Roman" w:cs="Times New Roman"/>
          <w:color w:val="000000" w:themeColor="text1"/>
          <w:sz w:val="28"/>
          <w:szCs w:val="28"/>
        </w:rPr>
        <w:t>при наличи</w:t>
      </w:r>
      <w:r>
        <w:rPr>
          <w:rFonts w:ascii="Times New Roman" w:hAnsi="Times New Roman" w:cs="Times New Roman"/>
          <w:color w:val="000000" w:themeColor="text1"/>
          <w:sz w:val="28"/>
          <w:szCs w:val="28"/>
        </w:rPr>
        <w:t xml:space="preserve">и с указанием </w:t>
      </w:r>
      <w:proofErr w:type="gramStart"/>
      <w:r>
        <w:rPr>
          <w:rFonts w:ascii="Times New Roman" w:hAnsi="Times New Roman" w:cs="Times New Roman"/>
          <w:color w:val="000000" w:themeColor="text1"/>
          <w:sz w:val="28"/>
          <w:szCs w:val="28"/>
        </w:rPr>
        <w:t xml:space="preserve">организации,   </w:t>
      </w:r>
      <w:proofErr w:type="gramEnd"/>
      <w:r>
        <w:rPr>
          <w:rFonts w:ascii="Times New Roman" w:hAnsi="Times New Roman" w:cs="Times New Roman"/>
          <w:color w:val="000000" w:themeColor="text1"/>
          <w:sz w:val="28"/>
          <w:szCs w:val="28"/>
        </w:rPr>
        <w:t xml:space="preserve">  </w:t>
      </w:r>
      <w:r w:rsidRPr="00A66C09">
        <w:rPr>
          <w:rFonts w:ascii="Times New Roman" w:hAnsi="Times New Roman" w:cs="Times New Roman"/>
          <w:color w:val="000000" w:themeColor="text1"/>
          <w:sz w:val="28"/>
          <w:szCs w:val="28"/>
        </w:rPr>
        <w:t>выдавшей акт технического осмотра (эксп</w:t>
      </w:r>
      <w:r w:rsidR="007F5F2E">
        <w:rPr>
          <w:rFonts w:ascii="Times New Roman" w:hAnsi="Times New Roman" w:cs="Times New Roman"/>
          <w:color w:val="000000" w:themeColor="text1"/>
          <w:sz w:val="28"/>
          <w:szCs w:val="28"/>
        </w:rPr>
        <w:t xml:space="preserve">ертное заключение).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Председатель комиссии _______________________ ________________</w:t>
      </w:r>
    </w:p>
    <w:p w:rsid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w:t>
      </w:r>
      <w:r w:rsidR="003F324C">
        <w:rPr>
          <w:rFonts w:ascii="Times New Roman" w:hAnsi="Times New Roman" w:cs="Times New Roman"/>
          <w:color w:val="000000" w:themeColor="text1"/>
          <w:sz w:val="28"/>
          <w:szCs w:val="28"/>
        </w:rPr>
        <w:t>Члены комиссии</w:t>
      </w:r>
      <w:r w:rsidRPr="00A66C09">
        <w:rPr>
          <w:rFonts w:ascii="Times New Roman" w:hAnsi="Times New Roman" w:cs="Times New Roman"/>
          <w:color w:val="000000" w:themeColor="text1"/>
          <w:sz w:val="28"/>
          <w:szCs w:val="28"/>
        </w:rPr>
        <w:t xml:space="preserve"> _______________________ ___________________</w:t>
      </w:r>
    </w:p>
    <w:p w:rsidR="00FD12F0" w:rsidRPr="00FD12F0" w:rsidRDefault="00FD12F0" w:rsidP="00A66C09">
      <w:pPr>
        <w:ind w:firstLine="709"/>
        <w:jc w:val="both"/>
        <w:rPr>
          <w:rFonts w:ascii="Times New Roman" w:hAnsi="Times New Roman" w:cs="Times New Roman"/>
          <w:b/>
          <w:color w:val="000000" w:themeColor="text1"/>
          <w:sz w:val="28"/>
          <w:szCs w:val="28"/>
        </w:rPr>
      </w:pPr>
    </w:p>
    <w:p w:rsidR="0055757B" w:rsidRDefault="0055757B" w:rsidP="00A66C09">
      <w:pPr>
        <w:ind w:firstLine="709"/>
        <w:jc w:val="both"/>
        <w:rPr>
          <w:rFonts w:ascii="Times New Roman" w:hAnsi="Times New Roman" w:cs="Times New Roman"/>
          <w:b/>
          <w:color w:val="000000" w:themeColor="text1"/>
          <w:sz w:val="28"/>
          <w:szCs w:val="28"/>
        </w:rPr>
      </w:pPr>
    </w:p>
    <w:p w:rsidR="0055757B" w:rsidRDefault="0055757B" w:rsidP="00A66C09">
      <w:pPr>
        <w:ind w:firstLine="709"/>
        <w:jc w:val="both"/>
        <w:rPr>
          <w:rFonts w:ascii="Times New Roman" w:hAnsi="Times New Roman" w:cs="Times New Roman"/>
          <w:b/>
          <w:color w:val="000000" w:themeColor="text1"/>
          <w:sz w:val="28"/>
          <w:szCs w:val="28"/>
        </w:rPr>
      </w:pPr>
    </w:p>
    <w:p w:rsidR="0055757B" w:rsidRDefault="0055757B" w:rsidP="00A66C09">
      <w:pPr>
        <w:ind w:firstLine="709"/>
        <w:jc w:val="both"/>
        <w:rPr>
          <w:rFonts w:ascii="Times New Roman" w:hAnsi="Times New Roman" w:cs="Times New Roman"/>
          <w:b/>
          <w:color w:val="000000" w:themeColor="text1"/>
          <w:sz w:val="28"/>
          <w:szCs w:val="28"/>
        </w:rPr>
      </w:pPr>
    </w:p>
    <w:p w:rsidR="0055757B" w:rsidRDefault="0055757B" w:rsidP="00A66C09">
      <w:pPr>
        <w:ind w:firstLine="709"/>
        <w:jc w:val="both"/>
        <w:rPr>
          <w:rFonts w:ascii="Times New Roman" w:hAnsi="Times New Roman" w:cs="Times New Roman"/>
          <w:b/>
          <w:color w:val="000000" w:themeColor="text1"/>
          <w:sz w:val="28"/>
          <w:szCs w:val="28"/>
        </w:rPr>
      </w:pPr>
    </w:p>
    <w:p w:rsidR="003A13F1" w:rsidRDefault="003A13F1" w:rsidP="00A66C09">
      <w:pPr>
        <w:ind w:firstLine="709"/>
        <w:jc w:val="both"/>
        <w:rPr>
          <w:rFonts w:ascii="Times New Roman" w:hAnsi="Times New Roman" w:cs="Times New Roman"/>
          <w:b/>
          <w:color w:val="000000" w:themeColor="text1"/>
          <w:sz w:val="28"/>
          <w:szCs w:val="28"/>
        </w:rPr>
      </w:pPr>
    </w:p>
    <w:p w:rsidR="0055757B" w:rsidRDefault="0055757B" w:rsidP="00A66C09">
      <w:pPr>
        <w:ind w:firstLine="709"/>
        <w:jc w:val="both"/>
        <w:rPr>
          <w:rFonts w:ascii="Times New Roman" w:hAnsi="Times New Roman" w:cs="Times New Roman"/>
          <w:b/>
          <w:color w:val="000000" w:themeColor="text1"/>
          <w:sz w:val="28"/>
          <w:szCs w:val="28"/>
        </w:rPr>
      </w:pPr>
    </w:p>
    <w:p w:rsidR="00101491" w:rsidRDefault="00FD12F0" w:rsidP="00101491">
      <w:pPr>
        <w:ind w:firstLine="709"/>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w:t>
      </w:r>
      <w:r w:rsidR="009C24CA">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2.</w:t>
      </w:r>
      <w:r w:rsidR="00101491">
        <w:rPr>
          <w:rFonts w:ascii="Times New Roman" w:hAnsi="Times New Roman" w:cs="Times New Roman"/>
          <w:b/>
          <w:color w:val="000000" w:themeColor="text1"/>
          <w:sz w:val="28"/>
          <w:szCs w:val="28"/>
        </w:rPr>
        <w:t xml:space="preserve"> к учетной политике </w:t>
      </w:r>
    </w:p>
    <w:p w:rsidR="00FD12F0" w:rsidRPr="00FD12F0" w:rsidRDefault="00101491" w:rsidP="00101491">
      <w:pPr>
        <w:ind w:firstLine="709"/>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целей бюджетного учета</w:t>
      </w:r>
    </w:p>
    <w:p w:rsidR="00A66C09" w:rsidRPr="00A66C09" w:rsidRDefault="00A66C09" w:rsidP="00A66C09">
      <w:pPr>
        <w:ind w:firstLine="709"/>
        <w:jc w:val="both"/>
        <w:rPr>
          <w:rFonts w:ascii="Times New Roman" w:hAnsi="Times New Roman" w:cs="Times New Roman"/>
          <w:color w:val="000000" w:themeColor="text1"/>
          <w:sz w:val="28"/>
          <w:szCs w:val="28"/>
        </w:rPr>
      </w:pPr>
    </w:p>
    <w:p w:rsidR="00251E63" w:rsidRPr="009C24CA" w:rsidRDefault="009C24CA" w:rsidP="00553BD6">
      <w:pPr>
        <w:ind w:firstLine="709"/>
        <w:jc w:val="center"/>
        <w:rPr>
          <w:rFonts w:ascii="Times New Roman" w:hAnsi="Times New Roman" w:cs="Times New Roman"/>
          <w:color w:val="000000" w:themeColor="text1"/>
          <w:sz w:val="32"/>
          <w:szCs w:val="32"/>
        </w:rPr>
      </w:pPr>
      <w:proofErr w:type="gramStart"/>
      <w:r w:rsidRPr="009C24CA">
        <w:rPr>
          <w:rFonts w:ascii="Times New Roman" w:hAnsi="Times New Roman" w:cs="Times New Roman"/>
          <w:color w:val="000000" w:themeColor="text1"/>
          <w:sz w:val="32"/>
          <w:szCs w:val="32"/>
        </w:rPr>
        <w:t xml:space="preserve">Состав </w:t>
      </w:r>
      <w:r w:rsidR="00FD12F0" w:rsidRPr="009C24CA">
        <w:rPr>
          <w:rFonts w:ascii="Times New Roman" w:hAnsi="Times New Roman" w:cs="Times New Roman"/>
          <w:color w:val="000000" w:themeColor="text1"/>
          <w:sz w:val="32"/>
          <w:szCs w:val="32"/>
        </w:rPr>
        <w:t xml:space="preserve"> комиссии</w:t>
      </w:r>
      <w:proofErr w:type="gramEnd"/>
      <w:r w:rsidR="00FD12F0" w:rsidRPr="009C24CA">
        <w:rPr>
          <w:rFonts w:ascii="Times New Roman" w:hAnsi="Times New Roman" w:cs="Times New Roman"/>
          <w:color w:val="000000" w:themeColor="text1"/>
          <w:sz w:val="32"/>
          <w:szCs w:val="32"/>
        </w:rPr>
        <w:t xml:space="preserve"> по проведению</w:t>
      </w:r>
      <w:r w:rsidR="00553BD6" w:rsidRPr="009C24CA">
        <w:rPr>
          <w:rFonts w:ascii="Times New Roman" w:hAnsi="Times New Roman" w:cs="Times New Roman"/>
          <w:color w:val="000000" w:themeColor="text1"/>
          <w:sz w:val="32"/>
          <w:szCs w:val="32"/>
        </w:rPr>
        <w:t xml:space="preserve"> инвентаризации</w:t>
      </w:r>
      <w:r w:rsidRPr="009C24CA">
        <w:rPr>
          <w:rFonts w:ascii="Times New Roman" w:hAnsi="Times New Roman" w:cs="Times New Roman"/>
          <w:color w:val="000000" w:themeColor="text1"/>
          <w:sz w:val="32"/>
          <w:szCs w:val="32"/>
        </w:rPr>
        <w:t xml:space="preserve"> товарно-материальных ценностей</w:t>
      </w:r>
    </w:p>
    <w:p w:rsidR="00355E1F" w:rsidRDefault="00355E1F" w:rsidP="00251E63">
      <w:pPr>
        <w:ind w:firstLine="709"/>
        <w:jc w:val="both"/>
        <w:rPr>
          <w:rFonts w:ascii="Times New Roman" w:hAnsi="Times New Roman" w:cs="Times New Roman"/>
          <w:color w:val="000000" w:themeColor="text1"/>
          <w:sz w:val="28"/>
          <w:szCs w:val="28"/>
        </w:rPr>
      </w:pPr>
    </w:p>
    <w:p w:rsidR="00355E1F" w:rsidRDefault="00355E1F" w:rsidP="00251E63">
      <w:pPr>
        <w:ind w:firstLine="709"/>
        <w:jc w:val="both"/>
        <w:rPr>
          <w:rFonts w:ascii="Times New Roman" w:hAnsi="Times New Roman" w:cs="Times New Roman"/>
          <w:color w:val="000000" w:themeColor="text1"/>
          <w:sz w:val="28"/>
          <w:szCs w:val="28"/>
        </w:rPr>
      </w:pPr>
    </w:p>
    <w:p w:rsidR="00355E1F" w:rsidRDefault="00355E1F" w:rsidP="00251E63">
      <w:pPr>
        <w:ind w:firstLine="709"/>
        <w:jc w:val="both"/>
        <w:rPr>
          <w:rFonts w:ascii="Times New Roman" w:hAnsi="Times New Roman" w:cs="Times New Roman"/>
          <w:color w:val="000000" w:themeColor="text1"/>
          <w:sz w:val="28"/>
          <w:szCs w:val="28"/>
        </w:rPr>
      </w:pPr>
    </w:p>
    <w:p w:rsidR="00251E63" w:rsidRPr="00251E63" w:rsidRDefault="00251E63" w:rsidP="00251E63">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Председатель комиссии</w:t>
      </w:r>
      <w:r>
        <w:rPr>
          <w:rFonts w:ascii="Times New Roman" w:hAnsi="Times New Roman" w:cs="Times New Roman"/>
          <w:color w:val="000000" w:themeColor="text1"/>
          <w:sz w:val="28"/>
          <w:szCs w:val="28"/>
        </w:rPr>
        <w:t xml:space="preserve">   </w:t>
      </w:r>
      <w:r w:rsidR="00355E1F">
        <w:rPr>
          <w:rFonts w:ascii="Times New Roman" w:hAnsi="Times New Roman" w:cs="Times New Roman"/>
          <w:color w:val="000000" w:themeColor="text1"/>
          <w:sz w:val="28"/>
          <w:szCs w:val="28"/>
        </w:rPr>
        <w:t xml:space="preserve">зам. </w:t>
      </w:r>
      <w:proofErr w:type="gramStart"/>
      <w:r w:rsidR="00355E1F">
        <w:rPr>
          <w:rFonts w:ascii="Times New Roman" w:hAnsi="Times New Roman" w:cs="Times New Roman"/>
          <w:color w:val="000000" w:themeColor="text1"/>
          <w:sz w:val="28"/>
          <w:szCs w:val="28"/>
        </w:rPr>
        <w:t xml:space="preserve">директора,  </w:t>
      </w:r>
      <w:proofErr w:type="spellStart"/>
      <w:r w:rsidR="00355E1F">
        <w:rPr>
          <w:rFonts w:ascii="Times New Roman" w:hAnsi="Times New Roman" w:cs="Times New Roman"/>
          <w:color w:val="000000" w:themeColor="text1"/>
          <w:sz w:val="28"/>
          <w:szCs w:val="28"/>
        </w:rPr>
        <w:t>Чибранова</w:t>
      </w:r>
      <w:proofErr w:type="spellEnd"/>
      <w:proofErr w:type="gramEnd"/>
      <w:r w:rsidR="00355E1F">
        <w:rPr>
          <w:rFonts w:ascii="Times New Roman" w:hAnsi="Times New Roman" w:cs="Times New Roman"/>
          <w:color w:val="000000" w:themeColor="text1"/>
          <w:sz w:val="28"/>
          <w:szCs w:val="28"/>
        </w:rPr>
        <w:t xml:space="preserve"> О.С.</w:t>
      </w:r>
    </w:p>
    <w:p w:rsidR="00251E63" w:rsidRPr="00251E63" w:rsidRDefault="00251E63" w:rsidP="00251E63">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Члены комиссии</w:t>
      </w:r>
      <w:r w:rsidR="00355E1F">
        <w:rPr>
          <w:rFonts w:ascii="Times New Roman" w:hAnsi="Times New Roman" w:cs="Times New Roman"/>
          <w:color w:val="000000" w:themeColor="text1"/>
          <w:sz w:val="28"/>
          <w:szCs w:val="28"/>
        </w:rPr>
        <w:t xml:space="preserve">            бухгалтер, </w:t>
      </w:r>
      <w:proofErr w:type="spellStart"/>
      <w:r w:rsidR="00355E1F">
        <w:rPr>
          <w:rFonts w:ascii="Times New Roman" w:hAnsi="Times New Roman" w:cs="Times New Roman"/>
          <w:color w:val="000000" w:themeColor="text1"/>
          <w:sz w:val="28"/>
          <w:szCs w:val="28"/>
        </w:rPr>
        <w:t>Чернышова</w:t>
      </w:r>
      <w:proofErr w:type="spellEnd"/>
      <w:r w:rsidR="00355E1F">
        <w:rPr>
          <w:rFonts w:ascii="Times New Roman" w:hAnsi="Times New Roman" w:cs="Times New Roman"/>
          <w:color w:val="000000" w:themeColor="text1"/>
          <w:sz w:val="28"/>
          <w:szCs w:val="28"/>
        </w:rPr>
        <w:t xml:space="preserve"> О.А.</w:t>
      </w:r>
    </w:p>
    <w:p w:rsidR="00355E1F"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55E1F">
        <w:rPr>
          <w:rFonts w:ascii="Times New Roman" w:hAnsi="Times New Roman" w:cs="Times New Roman"/>
          <w:color w:val="000000" w:themeColor="text1"/>
          <w:sz w:val="28"/>
          <w:szCs w:val="28"/>
        </w:rPr>
        <w:t>ведущий экономист, Полякова Н.Н.</w:t>
      </w:r>
    </w:p>
    <w:p w:rsidR="00355E1F" w:rsidRDefault="00355E1F"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специалист по социальной работе, </w:t>
      </w:r>
      <w:proofErr w:type="spellStart"/>
      <w:r>
        <w:rPr>
          <w:rFonts w:ascii="Times New Roman" w:hAnsi="Times New Roman" w:cs="Times New Roman"/>
          <w:color w:val="000000" w:themeColor="text1"/>
          <w:sz w:val="28"/>
          <w:szCs w:val="28"/>
        </w:rPr>
        <w:t>Непеина</w:t>
      </w:r>
      <w:proofErr w:type="spellEnd"/>
      <w:r>
        <w:rPr>
          <w:rFonts w:ascii="Times New Roman" w:hAnsi="Times New Roman" w:cs="Times New Roman"/>
          <w:color w:val="000000" w:themeColor="text1"/>
          <w:sz w:val="28"/>
          <w:szCs w:val="28"/>
        </w:rPr>
        <w:t xml:space="preserve"> Е.С.</w:t>
      </w:r>
    </w:p>
    <w:p w:rsidR="00355E1F" w:rsidRDefault="00355E1F"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психолог, </w:t>
      </w:r>
      <w:proofErr w:type="spellStart"/>
      <w:r>
        <w:rPr>
          <w:rFonts w:ascii="Times New Roman" w:hAnsi="Times New Roman" w:cs="Times New Roman"/>
          <w:color w:val="000000" w:themeColor="text1"/>
          <w:sz w:val="28"/>
          <w:szCs w:val="28"/>
        </w:rPr>
        <w:t>Бедарева</w:t>
      </w:r>
      <w:proofErr w:type="spellEnd"/>
      <w:r>
        <w:rPr>
          <w:rFonts w:ascii="Times New Roman" w:hAnsi="Times New Roman" w:cs="Times New Roman"/>
          <w:color w:val="000000" w:themeColor="text1"/>
          <w:sz w:val="28"/>
          <w:szCs w:val="28"/>
        </w:rPr>
        <w:t xml:space="preserve"> Е.А. </w:t>
      </w:r>
    </w:p>
    <w:p w:rsidR="00355E1F" w:rsidRPr="00355E1F" w:rsidRDefault="00355E1F" w:rsidP="00355E1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55E1F" w:rsidRDefault="00355E1F" w:rsidP="00355E1F">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Обязанности</w:t>
      </w:r>
      <w:r w:rsidRPr="00355E1F">
        <w:rPr>
          <w:rFonts w:ascii="Times New Roman" w:hAnsi="Times New Roman" w:cs="Times New Roman"/>
          <w:color w:val="000000" w:themeColor="text1"/>
          <w:sz w:val="28"/>
          <w:szCs w:val="28"/>
        </w:rPr>
        <w:t xml:space="preserve">  комиссии</w:t>
      </w:r>
      <w:proofErr w:type="gramEnd"/>
      <w:r w:rsidRPr="00355E1F">
        <w:rPr>
          <w:rFonts w:ascii="Times New Roman" w:hAnsi="Times New Roman" w:cs="Times New Roman"/>
          <w:color w:val="000000" w:themeColor="text1"/>
          <w:sz w:val="28"/>
          <w:szCs w:val="28"/>
        </w:rPr>
        <w:t xml:space="preserve"> по проведению инвентаризации товарно-материальных ценностей</w:t>
      </w:r>
      <w:r>
        <w:rPr>
          <w:rFonts w:ascii="Times New Roman" w:hAnsi="Times New Roman" w:cs="Times New Roman"/>
          <w:color w:val="000000" w:themeColor="text1"/>
          <w:sz w:val="28"/>
          <w:szCs w:val="28"/>
        </w:rPr>
        <w:t>:</w:t>
      </w:r>
    </w:p>
    <w:p w:rsidR="00251E63" w:rsidRPr="00251E63" w:rsidRDefault="00251E63" w:rsidP="00251E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251E63">
        <w:rPr>
          <w:rFonts w:ascii="Times New Roman" w:hAnsi="Times New Roman" w:cs="Times New Roman"/>
          <w:color w:val="000000" w:themeColor="text1"/>
          <w:sz w:val="28"/>
          <w:szCs w:val="28"/>
        </w:rPr>
        <w:t>проводить инвентаризацию (в т. ч. обязательную) в соответствии с графиком проведения инвентаризаций;</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251E63">
        <w:rPr>
          <w:rFonts w:ascii="Times New Roman" w:hAnsi="Times New Roman" w:cs="Times New Roman"/>
          <w:color w:val="000000" w:themeColor="text1"/>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A66C09" w:rsidRPr="00A66C09" w:rsidRDefault="00251E63" w:rsidP="00BF53F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251E63">
        <w:rPr>
          <w:rFonts w:ascii="Times New Roman" w:hAnsi="Times New Roman" w:cs="Times New Roman"/>
          <w:color w:val="000000" w:themeColor="text1"/>
          <w:sz w:val="28"/>
          <w:szCs w:val="28"/>
        </w:rPr>
        <w:t>правильно и своевременно офо</w:t>
      </w:r>
      <w:r>
        <w:rPr>
          <w:rFonts w:ascii="Times New Roman" w:hAnsi="Times New Roman" w:cs="Times New Roman"/>
          <w:color w:val="000000" w:themeColor="text1"/>
          <w:sz w:val="28"/>
          <w:szCs w:val="28"/>
        </w:rPr>
        <w:t>рмлять материалы инвентаризации</w:t>
      </w:r>
    </w:p>
    <w:p w:rsidR="00553BD6" w:rsidRDefault="00553BD6" w:rsidP="002A3F8C">
      <w:pPr>
        <w:ind w:firstLine="709"/>
        <w:jc w:val="both"/>
        <w:rPr>
          <w:rFonts w:ascii="Times New Roman" w:hAnsi="Times New Roman" w:cs="Times New Roman"/>
          <w:b/>
          <w:color w:val="000000" w:themeColor="text1"/>
          <w:sz w:val="28"/>
          <w:szCs w:val="28"/>
        </w:rPr>
      </w:pPr>
    </w:p>
    <w:p w:rsidR="00355E1F" w:rsidRDefault="00355E1F" w:rsidP="002A3F8C">
      <w:pPr>
        <w:ind w:firstLine="709"/>
        <w:jc w:val="both"/>
        <w:rPr>
          <w:rFonts w:ascii="Times New Roman" w:hAnsi="Times New Roman" w:cs="Times New Roman"/>
          <w:b/>
          <w:color w:val="000000" w:themeColor="text1"/>
          <w:sz w:val="28"/>
          <w:szCs w:val="28"/>
        </w:rPr>
      </w:pPr>
    </w:p>
    <w:p w:rsidR="00355E1F" w:rsidRDefault="00355E1F" w:rsidP="002A3F8C">
      <w:pPr>
        <w:ind w:firstLine="709"/>
        <w:jc w:val="both"/>
        <w:rPr>
          <w:rFonts w:ascii="Times New Roman" w:hAnsi="Times New Roman" w:cs="Times New Roman"/>
          <w:b/>
          <w:color w:val="000000" w:themeColor="text1"/>
          <w:sz w:val="28"/>
          <w:szCs w:val="28"/>
        </w:rPr>
      </w:pPr>
    </w:p>
    <w:p w:rsidR="009D675B" w:rsidRDefault="009D675B" w:rsidP="002A3F8C">
      <w:pPr>
        <w:ind w:firstLine="709"/>
        <w:jc w:val="both"/>
        <w:rPr>
          <w:rFonts w:ascii="Times New Roman" w:hAnsi="Times New Roman" w:cs="Times New Roman"/>
          <w:b/>
          <w:color w:val="000000" w:themeColor="text1"/>
          <w:sz w:val="28"/>
          <w:szCs w:val="28"/>
        </w:rPr>
      </w:pPr>
    </w:p>
    <w:p w:rsidR="009D675B" w:rsidRDefault="009D675B" w:rsidP="002A3F8C">
      <w:pPr>
        <w:ind w:firstLine="709"/>
        <w:jc w:val="both"/>
        <w:rPr>
          <w:rFonts w:ascii="Times New Roman" w:hAnsi="Times New Roman" w:cs="Times New Roman"/>
          <w:b/>
          <w:color w:val="000000" w:themeColor="text1"/>
          <w:sz w:val="28"/>
          <w:szCs w:val="28"/>
        </w:rPr>
      </w:pPr>
    </w:p>
    <w:p w:rsidR="00355E1F" w:rsidRDefault="00355E1F" w:rsidP="002A3F8C">
      <w:pPr>
        <w:ind w:firstLine="709"/>
        <w:jc w:val="both"/>
        <w:rPr>
          <w:rFonts w:ascii="Times New Roman" w:hAnsi="Times New Roman" w:cs="Times New Roman"/>
          <w:b/>
          <w:color w:val="000000" w:themeColor="text1"/>
          <w:sz w:val="28"/>
          <w:szCs w:val="28"/>
        </w:rPr>
      </w:pPr>
    </w:p>
    <w:p w:rsidR="0055757B" w:rsidRDefault="0055757B" w:rsidP="002A3F8C">
      <w:pPr>
        <w:ind w:firstLine="709"/>
        <w:jc w:val="both"/>
        <w:rPr>
          <w:rFonts w:ascii="Times New Roman" w:hAnsi="Times New Roman" w:cs="Times New Roman"/>
          <w:b/>
          <w:color w:val="000000" w:themeColor="text1"/>
          <w:sz w:val="28"/>
          <w:szCs w:val="28"/>
        </w:rPr>
      </w:pPr>
    </w:p>
    <w:p w:rsidR="0055757B" w:rsidRDefault="0055757B" w:rsidP="002A3F8C">
      <w:pPr>
        <w:ind w:firstLine="709"/>
        <w:jc w:val="both"/>
        <w:rPr>
          <w:rFonts w:ascii="Times New Roman" w:hAnsi="Times New Roman" w:cs="Times New Roman"/>
          <w:b/>
          <w:color w:val="000000" w:themeColor="text1"/>
          <w:sz w:val="28"/>
          <w:szCs w:val="28"/>
        </w:rPr>
      </w:pPr>
    </w:p>
    <w:p w:rsidR="002B2EEF" w:rsidRDefault="002B2EEF" w:rsidP="002A3F8C">
      <w:pPr>
        <w:ind w:firstLine="709"/>
        <w:jc w:val="both"/>
        <w:rPr>
          <w:rFonts w:ascii="Times New Roman" w:hAnsi="Times New Roman" w:cs="Times New Roman"/>
          <w:b/>
          <w:color w:val="000000" w:themeColor="text1"/>
          <w:sz w:val="28"/>
          <w:szCs w:val="28"/>
        </w:rPr>
      </w:pPr>
    </w:p>
    <w:p w:rsidR="00101491" w:rsidRPr="00101491" w:rsidRDefault="009D675B" w:rsidP="00101491">
      <w:pPr>
        <w:ind w:firstLine="709"/>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w:t>
      </w:r>
      <w:r w:rsidR="00101491" w:rsidRPr="00101491">
        <w:rPr>
          <w:rFonts w:ascii="Times New Roman" w:hAnsi="Times New Roman" w:cs="Times New Roman"/>
          <w:b/>
          <w:color w:val="000000" w:themeColor="text1"/>
          <w:sz w:val="28"/>
          <w:szCs w:val="28"/>
        </w:rPr>
        <w:t>риложение №1.</w:t>
      </w:r>
      <w:r w:rsidR="00101491">
        <w:rPr>
          <w:rFonts w:ascii="Times New Roman" w:hAnsi="Times New Roman" w:cs="Times New Roman"/>
          <w:b/>
          <w:color w:val="000000" w:themeColor="text1"/>
          <w:sz w:val="28"/>
          <w:szCs w:val="28"/>
        </w:rPr>
        <w:t>3</w:t>
      </w:r>
      <w:r w:rsidR="00101491" w:rsidRPr="00101491">
        <w:rPr>
          <w:rFonts w:ascii="Times New Roman" w:hAnsi="Times New Roman" w:cs="Times New Roman"/>
          <w:b/>
          <w:color w:val="000000" w:themeColor="text1"/>
          <w:sz w:val="28"/>
          <w:szCs w:val="28"/>
        </w:rPr>
        <w:t xml:space="preserve">. к учетной политике </w:t>
      </w:r>
    </w:p>
    <w:p w:rsidR="00355E1F" w:rsidRDefault="00101491" w:rsidP="00101491">
      <w:pPr>
        <w:ind w:firstLine="709"/>
        <w:jc w:val="right"/>
        <w:rPr>
          <w:rFonts w:ascii="Times New Roman" w:hAnsi="Times New Roman" w:cs="Times New Roman"/>
          <w:color w:val="000000" w:themeColor="text1"/>
          <w:sz w:val="28"/>
          <w:szCs w:val="28"/>
        </w:rPr>
      </w:pPr>
      <w:r w:rsidRPr="00101491">
        <w:rPr>
          <w:rFonts w:ascii="Times New Roman" w:hAnsi="Times New Roman" w:cs="Times New Roman"/>
          <w:b/>
          <w:color w:val="000000" w:themeColor="text1"/>
          <w:sz w:val="28"/>
          <w:szCs w:val="28"/>
        </w:rPr>
        <w:t>для целей бюджетного учета</w:t>
      </w:r>
    </w:p>
    <w:p w:rsidR="009D675B" w:rsidRDefault="009D675B" w:rsidP="002143F8">
      <w:pPr>
        <w:ind w:firstLine="709"/>
        <w:jc w:val="center"/>
        <w:rPr>
          <w:rFonts w:ascii="Times New Roman" w:hAnsi="Times New Roman" w:cs="Times New Roman"/>
          <w:color w:val="000000" w:themeColor="text1"/>
          <w:sz w:val="32"/>
          <w:szCs w:val="32"/>
        </w:rPr>
      </w:pPr>
    </w:p>
    <w:p w:rsidR="00021E96" w:rsidRDefault="00021E96" w:rsidP="002143F8">
      <w:pPr>
        <w:ind w:firstLine="709"/>
        <w:jc w:val="center"/>
        <w:rPr>
          <w:rFonts w:ascii="Times New Roman" w:hAnsi="Times New Roman" w:cs="Times New Roman"/>
          <w:color w:val="000000" w:themeColor="text1"/>
          <w:sz w:val="32"/>
          <w:szCs w:val="32"/>
        </w:rPr>
      </w:pPr>
      <w:r w:rsidRPr="002143F8">
        <w:rPr>
          <w:rFonts w:ascii="Times New Roman" w:hAnsi="Times New Roman" w:cs="Times New Roman"/>
          <w:color w:val="000000" w:themeColor="text1"/>
          <w:sz w:val="32"/>
          <w:szCs w:val="32"/>
        </w:rPr>
        <w:t>Состав комиссии по проверке показ</w:t>
      </w:r>
      <w:r w:rsidR="00553BD6" w:rsidRPr="002143F8">
        <w:rPr>
          <w:rFonts w:ascii="Times New Roman" w:hAnsi="Times New Roman" w:cs="Times New Roman"/>
          <w:color w:val="000000" w:themeColor="text1"/>
          <w:sz w:val="32"/>
          <w:szCs w:val="32"/>
        </w:rPr>
        <w:t>аний спидометров автотранспорта.</w:t>
      </w:r>
    </w:p>
    <w:p w:rsidR="002143F8" w:rsidRDefault="002143F8" w:rsidP="002143F8">
      <w:pPr>
        <w:ind w:firstLine="709"/>
        <w:jc w:val="center"/>
        <w:rPr>
          <w:rFonts w:ascii="Times New Roman" w:hAnsi="Times New Roman" w:cs="Times New Roman"/>
          <w:color w:val="000000" w:themeColor="text1"/>
          <w:sz w:val="32"/>
          <w:szCs w:val="32"/>
        </w:rPr>
      </w:pPr>
    </w:p>
    <w:p w:rsidR="002143F8" w:rsidRDefault="002143F8" w:rsidP="002143F8">
      <w:pPr>
        <w:ind w:firstLine="709"/>
        <w:jc w:val="center"/>
        <w:rPr>
          <w:rFonts w:ascii="Times New Roman" w:hAnsi="Times New Roman" w:cs="Times New Roman"/>
          <w:color w:val="000000" w:themeColor="text1"/>
          <w:sz w:val="32"/>
          <w:szCs w:val="32"/>
        </w:rPr>
      </w:pPr>
    </w:p>
    <w:p w:rsidR="002143F8" w:rsidRPr="00251E63" w:rsidRDefault="002143F8" w:rsidP="002143F8">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Председатель комиссии</w:t>
      </w:r>
      <w:r>
        <w:rPr>
          <w:rFonts w:ascii="Times New Roman" w:hAnsi="Times New Roman" w:cs="Times New Roman"/>
          <w:color w:val="000000" w:themeColor="text1"/>
          <w:sz w:val="28"/>
          <w:szCs w:val="28"/>
        </w:rPr>
        <w:t xml:space="preserve">   зам. </w:t>
      </w:r>
      <w:proofErr w:type="gramStart"/>
      <w:r>
        <w:rPr>
          <w:rFonts w:ascii="Times New Roman" w:hAnsi="Times New Roman" w:cs="Times New Roman"/>
          <w:color w:val="000000" w:themeColor="text1"/>
          <w:sz w:val="28"/>
          <w:szCs w:val="28"/>
        </w:rPr>
        <w:t xml:space="preserve">директора,  </w:t>
      </w:r>
      <w:proofErr w:type="spellStart"/>
      <w:r>
        <w:rPr>
          <w:rFonts w:ascii="Times New Roman" w:hAnsi="Times New Roman" w:cs="Times New Roman"/>
          <w:color w:val="000000" w:themeColor="text1"/>
          <w:sz w:val="28"/>
          <w:szCs w:val="28"/>
        </w:rPr>
        <w:t>Чибранова</w:t>
      </w:r>
      <w:proofErr w:type="spellEnd"/>
      <w:proofErr w:type="gramEnd"/>
      <w:r>
        <w:rPr>
          <w:rFonts w:ascii="Times New Roman" w:hAnsi="Times New Roman" w:cs="Times New Roman"/>
          <w:color w:val="000000" w:themeColor="text1"/>
          <w:sz w:val="28"/>
          <w:szCs w:val="28"/>
        </w:rPr>
        <w:t xml:space="preserve"> О.С.</w:t>
      </w:r>
    </w:p>
    <w:p w:rsidR="002143F8" w:rsidRPr="00251E63" w:rsidRDefault="002143F8" w:rsidP="002143F8">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Члены комиссии</w:t>
      </w:r>
      <w:r>
        <w:rPr>
          <w:rFonts w:ascii="Times New Roman" w:hAnsi="Times New Roman" w:cs="Times New Roman"/>
          <w:color w:val="000000" w:themeColor="text1"/>
          <w:sz w:val="28"/>
          <w:szCs w:val="28"/>
        </w:rPr>
        <w:t xml:space="preserve">            бухгалтер, </w:t>
      </w:r>
      <w:proofErr w:type="spellStart"/>
      <w:r>
        <w:rPr>
          <w:rFonts w:ascii="Times New Roman" w:hAnsi="Times New Roman" w:cs="Times New Roman"/>
          <w:color w:val="000000" w:themeColor="text1"/>
          <w:sz w:val="28"/>
          <w:szCs w:val="28"/>
        </w:rPr>
        <w:t>Чернышова</w:t>
      </w:r>
      <w:proofErr w:type="spellEnd"/>
      <w:r>
        <w:rPr>
          <w:rFonts w:ascii="Times New Roman" w:hAnsi="Times New Roman" w:cs="Times New Roman"/>
          <w:color w:val="000000" w:themeColor="text1"/>
          <w:sz w:val="28"/>
          <w:szCs w:val="28"/>
        </w:rPr>
        <w:t xml:space="preserve"> О.А.</w:t>
      </w:r>
    </w:p>
    <w:p w:rsidR="002143F8" w:rsidRDefault="002143F8" w:rsidP="002143F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ведущий экономист, Полякова Н.Н.</w:t>
      </w:r>
    </w:p>
    <w:p w:rsidR="002143F8" w:rsidRDefault="002143F8" w:rsidP="002143F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механик, Рейх А.П.</w:t>
      </w:r>
    </w:p>
    <w:p w:rsidR="002143F8" w:rsidRDefault="002143F8" w:rsidP="002143F8">
      <w:pPr>
        <w:ind w:firstLine="709"/>
        <w:jc w:val="center"/>
        <w:rPr>
          <w:rFonts w:ascii="Times New Roman" w:hAnsi="Times New Roman" w:cs="Times New Roman"/>
          <w:color w:val="000000" w:themeColor="text1"/>
          <w:sz w:val="32"/>
          <w:szCs w:val="32"/>
        </w:rPr>
      </w:pPr>
    </w:p>
    <w:p w:rsidR="002143F8" w:rsidRDefault="002143F8" w:rsidP="002143F8">
      <w:pPr>
        <w:ind w:firstLine="709"/>
        <w:jc w:val="center"/>
        <w:rPr>
          <w:rFonts w:ascii="Times New Roman" w:hAnsi="Times New Roman" w:cs="Times New Roman"/>
          <w:color w:val="000000" w:themeColor="text1"/>
          <w:sz w:val="32"/>
          <w:szCs w:val="32"/>
        </w:rPr>
      </w:pPr>
    </w:p>
    <w:p w:rsidR="002143F8" w:rsidRPr="002143F8" w:rsidRDefault="002143F8" w:rsidP="002143F8">
      <w:pPr>
        <w:ind w:firstLine="709"/>
        <w:jc w:val="center"/>
        <w:rPr>
          <w:rFonts w:ascii="Times New Roman" w:hAnsi="Times New Roman" w:cs="Times New Roman"/>
          <w:color w:val="000000" w:themeColor="text1"/>
          <w:sz w:val="32"/>
          <w:szCs w:val="32"/>
        </w:rPr>
      </w:pPr>
    </w:p>
    <w:p w:rsidR="002143F8" w:rsidRDefault="002143F8" w:rsidP="002143F8">
      <w:pPr>
        <w:ind w:firstLine="709"/>
        <w:rPr>
          <w:rFonts w:ascii="Times New Roman" w:hAnsi="Times New Roman" w:cs="Times New Roman"/>
          <w:color w:val="000000" w:themeColor="text1"/>
          <w:sz w:val="32"/>
          <w:szCs w:val="32"/>
        </w:rPr>
      </w:pPr>
      <w:r>
        <w:rPr>
          <w:rFonts w:ascii="Times New Roman" w:hAnsi="Times New Roman" w:cs="Times New Roman"/>
          <w:color w:val="000000" w:themeColor="text1"/>
          <w:sz w:val="28"/>
          <w:szCs w:val="28"/>
        </w:rPr>
        <w:t xml:space="preserve">Обязанности </w:t>
      </w:r>
      <w:r w:rsidRPr="002143F8">
        <w:rPr>
          <w:rFonts w:ascii="Times New Roman" w:hAnsi="Times New Roman" w:cs="Times New Roman"/>
          <w:color w:val="000000" w:themeColor="text1"/>
          <w:sz w:val="32"/>
          <w:szCs w:val="32"/>
        </w:rPr>
        <w:t>комиссии по проверке показаний спидометров авто</w:t>
      </w:r>
      <w:r>
        <w:rPr>
          <w:rFonts w:ascii="Times New Roman" w:hAnsi="Times New Roman" w:cs="Times New Roman"/>
          <w:color w:val="000000" w:themeColor="text1"/>
          <w:sz w:val="32"/>
          <w:szCs w:val="32"/>
        </w:rPr>
        <w:t>транспорта:</w:t>
      </w:r>
    </w:p>
    <w:p w:rsidR="00021E96" w:rsidRPr="00021E96" w:rsidRDefault="00021E96" w:rsidP="00021E96">
      <w:pPr>
        <w:ind w:firstLine="709"/>
        <w:jc w:val="both"/>
        <w:rPr>
          <w:rFonts w:ascii="Times New Roman" w:hAnsi="Times New Roman" w:cs="Times New Roman"/>
          <w:color w:val="000000" w:themeColor="text1"/>
          <w:sz w:val="28"/>
          <w:szCs w:val="28"/>
        </w:rPr>
      </w:pPr>
    </w:p>
    <w:p w:rsidR="00021E96" w:rsidRPr="00021E96" w:rsidRDefault="002143F8" w:rsidP="00021E9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1E96" w:rsidRPr="00021E96">
        <w:rPr>
          <w:rFonts w:ascii="Times New Roman" w:hAnsi="Times New Roman" w:cs="Times New Roman"/>
          <w:color w:val="000000" w:themeColor="text1"/>
          <w:sz w:val="28"/>
          <w:szCs w:val="28"/>
        </w:rPr>
        <w:t>проверка наличия пломб и правильности пломбирования спидометра;</w:t>
      </w:r>
    </w:p>
    <w:p w:rsidR="00021E96" w:rsidRPr="00021E96" w:rsidRDefault="002143F8" w:rsidP="00021E9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1E96" w:rsidRPr="00021E96">
        <w:rPr>
          <w:rFonts w:ascii="Times New Roman" w:hAnsi="Times New Roman" w:cs="Times New Roman"/>
          <w:color w:val="000000" w:themeColor="text1"/>
          <w:sz w:val="28"/>
          <w:szCs w:val="28"/>
        </w:rPr>
        <w:t>проверка показаний спидометра;</w:t>
      </w:r>
    </w:p>
    <w:p w:rsidR="00021E96" w:rsidRPr="00021E96" w:rsidRDefault="002143F8" w:rsidP="00021E9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1E96" w:rsidRPr="00021E96">
        <w:rPr>
          <w:rFonts w:ascii="Times New Roman" w:hAnsi="Times New Roman" w:cs="Times New Roman"/>
          <w:color w:val="000000" w:themeColor="text1"/>
          <w:sz w:val="28"/>
          <w:szCs w:val="28"/>
        </w:rPr>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2A3F8C"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ab/>
      </w:r>
    </w:p>
    <w:p w:rsidR="002143F8" w:rsidRDefault="002143F8" w:rsidP="00021E96">
      <w:pPr>
        <w:ind w:firstLine="709"/>
        <w:jc w:val="both"/>
        <w:rPr>
          <w:rFonts w:ascii="Times New Roman" w:hAnsi="Times New Roman" w:cs="Times New Roman"/>
          <w:color w:val="000000" w:themeColor="text1"/>
          <w:sz w:val="28"/>
          <w:szCs w:val="28"/>
        </w:rPr>
      </w:pPr>
    </w:p>
    <w:p w:rsidR="002143F8" w:rsidRDefault="002143F8" w:rsidP="00021E96">
      <w:pPr>
        <w:ind w:firstLine="709"/>
        <w:jc w:val="both"/>
        <w:rPr>
          <w:rFonts w:ascii="Times New Roman" w:hAnsi="Times New Roman" w:cs="Times New Roman"/>
          <w:color w:val="000000" w:themeColor="text1"/>
          <w:sz w:val="28"/>
          <w:szCs w:val="28"/>
        </w:rPr>
      </w:pPr>
    </w:p>
    <w:p w:rsidR="002143F8" w:rsidRDefault="002143F8" w:rsidP="00021E96">
      <w:pPr>
        <w:ind w:firstLine="709"/>
        <w:jc w:val="both"/>
        <w:rPr>
          <w:rFonts w:ascii="Times New Roman" w:hAnsi="Times New Roman" w:cs="Times New Roman"/>
          <w:color w:val="000000" w:themeColor="text1"/>
          <w:sz w:val="28"/>
          <w:szCs w:val="28"/>
        </w:rPr>
      </w:pPr>
    </w:p>
    <w:p w:rsidR="002143F8" w:rsidRDefault="002143F8" w:rsidP="00021E96">
      <w:pPr>
        <w:ind w:firstLine="709"/>
        <w:jc w:val="both"/>
        <w:rPr>
          <w:rFonts w:ascii="Times New Roman" w:hAnsi="Times New Roman" w:cs="Times New Roman"/>
          <w:color w:val="000000" w:themeColor="text1"/>
          <w:sz w:val="28"/>
          <w:szCs w:val="28"/>
        </w:rPr>
      </w:pPr>
    </w:p>
    <w:p w:rsidR="00203B3A" w:rsidRDefault="00203B3A" w:rsidP="00021E96">
      <w:pPr>
        <w:ind w:firstLine="709"/>
        <w:jc w:val="both"/>
        <w:rPr>
          <w:rFonts w:ascii="Times New Roman" w:hAnsi="Times New Roman" w:cs="Times New Roman"/>
          <w:color w:val="000000" w:themeColor="text1"/>
          <w:sz w:val="28"/>
          <w:szCs w:val="28"/>
        </w:rPr>
      </w:pP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p>
    <w:p w:rsidR="009D675B" w:rsidRPr="009D675B" w:rsidRDefault="00021E96" w:rsidP="009D675B">
      <w:pPr>
        <w:ind w:firstLine="709"/>
        <w:jc w:val="right"/>
        <w:rPr>
          <w:rFonts w:ascii="Times New Roman" w:hAnsi="Times New Roman" w:cs="Times New Roman"/>
          <w:b/>
          <w:color w:val="000000" w:themeColor="text1"/>
          <w:sz w:val="28"/>
          <w:szCs w:val="28"/>
        </w:rPr>
      </w:pPr>
      <w:r w:rsidRPr="00021E96">
        <w:rPr>
          <w:rFonts w:ascii="Times New Roman" w:hAnsi="Times New Roman" w:cs="Times New Roman"/>
          <w:color w:val="000000" w:themeColor="text1"/>
          <w:sz w:val="28"/>
          <w:szCs w:val="28"/>
        </w:rPr>
        <w:lastRenderedPageBreak/>
        <w:t xml:space="preserve"> </w:t>
      </w:r>
      <w:r w:rsidRPr="00021E96">
        <w:rPr>
          <w:rFonts w:ascii="Times New Roman" w:hAnsi="Times New Roman" w:cs="Times New Roman"/>
          <w:color w:val="000000" w:themeColor="text1"/>
          <w:sz w:val="28"/>
          <w:szCs w:val="28"/>
        </w:rPr>
        <w:tab/>
      </w:r>
      <w:r w:rsidR="009D675B" w:rsidRPr="009D675B">
        <w:rPr>
          <w:rFonts w:ascii="Times New Roman" w:hAnsi="Times New Roman" w:cs="Times New Roman"/>
          <w:b/>
          <w:color w:val="000000" w:themeColor="text1"/>
          <w:sz w:val="28"/>
          <w:szCs w:val="28"/>
        </w:rPr>
        <w:t>Приложение №1.</w:t>
      </w:r>
      <w:r w:rsidR="009D675B">
        <w:rPr>
          <w:rFonts w:ascii="Times New Roman" w:hAnsi="Times New Roman" w:cs="Times New Roman"/>
          <w:b/>
          <w:color w:val="000000" w:themeColor="text1"/>
          <w:sz w:val="28"/>
          <w:szCs w:val="28"/>
        </w:rPr>
        <w:t>4</w:t>
      </w:r>
      <w:r w:rsidR="009D675B" w:rsidRPr="009D675B">
        <w:rPr>
          <w:rFonts w:ascii="Times New Roman" w:hAnsi="Times New Roman" w:cs="Times New Roman"/>
          <w:b/>
          <w:color w:val="000000" w:themeColor="text1"/>
          <w:sz w:val="28"/>
          <w:szCs w:val="28"/>
        </w:rPr>
        <w:t xml:space="preserve">. к учетной политике </w:t>
      </w:r>
    </w:p>
    <w:p w:rsidR="009D675B" w:rsidRDefault="009D675B" w:rsidP="009D675B">
      <w:pPr>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t>для целей бюджетного учета</w:t>
      </w:r>
    </w:p>
    <w:p w:rsidR="009D675B" w:rsidRDefault="009D675B" w:rsidP="009D675B">
      <w:pPr>
        <w:ind w:firstLine="709"/>
        <w:jc w:val="center"/>
        <w:rPr>
          <w:rFonts w:ascii="Times New Roman" w:hAnsi="Times New Roman" w:cs="Times New Roman"/>
          <w:b/>
          <w:color w:val="000000" w:themeColor="text1"/>
          <w:sz w:val="28"/>
          <w:szCs w:val="28"/>
        </w:rPr>
      </w:pPr>
    </w:p>
    <w:p w:rsidR="00021E96" w:rsidRPr="008B3982" w:rsidRDefault="00187A4B" w:rsidP="009D675B">
      <w:pPr>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w:t>
      </w:r>
      <w:r w:rsidR="00251E63" w:rsidRPr="00251E63">
        <w:t xml:space="preserve"> </w:t>
      </w:r>
      <w:r w:rsidR="00251E63" w:rsidRPr="00251E63">
        <w:rPr>
          <w:rFonts w:ascii="Times New Roman" w:hAnsi="Times New Roman" w:cs="Times New Roman"/>
          <w:color w:val="000000" w:themeColor="text1"/>
          <w:sz w:val="28"/>
          <w:szCs w:val="28"/>
        </w:rPr>
        <w:t>комиссии для проведения внезапной ревизии кассы</w:t>
      </w:r>
      <w:r w:rsidR="008B3982">
        <w:rPr>
          <w:rFonts w:ascii="Times New Roman" w:hAnsi="Times New Roman" w:cs="Times New Roman"/>
          <w:color w:val="000000" w:themeColor="text1"/>
          <w:sz w:val="28"/>
          <w:szCs w:val="28"/>
        </w:rPr>
        <w:t>.</w:t>
      </w:r>
    </w:p>
    <w:p w:rsidR="00187A4B" w:rsidRDefault="00187A4B" w:rsidP="00187A4B">
      <w:pPr>
        <w:ind w:firstLine="709"/>
        <w:jc w:val="both"/>
        <w:rPr>
          <w:rFonts w:ascii="Times New Roman" w:hAnsi="Times New Roman" w:cs="Times New Roman"/>
          <w:color w:val="000000" w:themeColor="text1"/>
          <w:sz w:val="28"/>
          <w:szCs w:val="28"/>
        </w:rPr>
      </w:pPr>
    </w:p>
    <w:p w:rsidR="00187A4B" w:rsidRDefault="00187A4B" w:rsidP="00187A4B">
      <w:pPr>
        <w:ind w:firstLine="709"/>
        <w:jc w:val="both"/>
        <w:rPr>
          <w:rFonts w:ascii="Times New Roman" w:hAnsi="Times New Roman" w:cs="Times New Roman"/>
          <w:color w:val="000000" w:themeColor="text1"/>
          <w:sz w:val="28"/>
          <w:szCs w:val="28"/>
        </w:rPr>
      </w:pPr>
    </w:p>
    <w:p w:rsidR="00187A4B" w:rsidRPr="00187A4B" w:rsidRDefault="00187A4B" w:rsidP="00187A4B">
      <w:pPr>
        <w:ind w:firstLine="709"/>
        <w:jc w:val="both"/>
        <w:rPr>
          <w:rFonts w:ascii="Times New Roman" w:hAnsi="Times New Roman" w:cs="Times New Roman"/>
          <w:color w:val="000000" w:themeColor="text1"/>
          <w:sz w:val="28"/>
          <w:szCs w:val="28"/>
        </w:rPr>
      </w:pPr>
      <w:r w:rsidRPr="00187A4B">
        <w:rPr>
          <w:rFonts w:ascii="Times New Roman" w:hAnsi="Times New Roman" w:cs="Times New Roman"/>
          <w:color w:val="000000" w:themeColor="text1"/>
          <w:sz w:val="28"/>
          <w:szCs w:val="28"/>
        </w:rPr>
        <w:t xml:space="preserve">Председатель комиссии   </w:t>
      </w:r>
      <w:r>
        <w:rPr>
          <w:rFonts w:ascii="Times New Roman" w:hAnsi="Times New Roman" w:cs="Times New Roman"/>
          <w:color w:val="000000" w:themeColor="text1"/>
          <w:sz w:val="28"/>
          <w:szCs w:val="28"/>
        </w:rPr>
        <w:t>ведущий экономист</w:t>
      </w:r>
      <w:r w:rsidRPr="00187A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Полякова Н.Н.</w:t>
      </w:r>
    </w:p>
    <w:p w:rsidR="00187A4B" w:rsidRPr="00187A4B" w:rsidRDefault="00187A4B" w:rsidP="00187A4B">
      <w:pPr>
        <w:ind w:firstLine="709"/>
        <w:jc w:val="both"/>
        <w:rPr>
          <w:rFonts w:ascii="Times New Roman" w:hAnsi="Times New Roman" w:cs="Times New Roman"/>
          <w:color w:val="000000" w:themeColor="text1"/>
          <w:sz w:val="28"/>
          <w:szCs w:val="28"/>
        </w:rPr>
      </w:pPr>
      <w:r w:rsidRPr="00187A4B">
        <w:rPr>
          <w:rFonts w:ascii="Times New Roman" w:hAnsi="Times New Roman" w:cs="Times New Roman"/>
          <w:color w:val="000000" w:themeColor="text1"/>
          <w:sz w:val="28"/>
          <w:szCs w:val="28"/>
        </w:rPr>
        <w:t xml:space="preserve">Члены комиссии            бухгалтер, </w:t>
      </w:r>
      <w:proofErr w:type="spellStart"/>
      <w:r w:rsidRPr="00187A4B">
        <w:rPr>
          <w:rFonts w:ascii="Times New Roman" w:hAnsi="Times New Roman" w:cs="Times New Roman"/>
          <w:color w:val="000000" w:themeColor="text1"/>
          <w:sz w:val="28"/>
          <w:szCs w:val="28"/>
        </w:rPr>
        <w:t>Чернышова</w:t>
      </w:r>
      <w:proofErr w:type="spellEnd"/>
      <w:r w:rsidRPr="00187A4B">
        <w:rPr>
          <w:rFonts w:ascii="Times New Roman" w:hAnsi="Times New Roman" w:cs="Times New Roman"/>
          <w:color w:val="000000" w:themeColor="text1"/>
          <w:sz w:val="28"/>
          <w:szCs w:val="28"/>
        </w:rPr>
        <w:t xml:space="preserve"> О.А.</w:t>
      </w:r>
    </w:p>
    <w:p w:rsidR="00187A4B" w:rsidRPr="00187A4B" w:rsidRDefault="00187A4B" w:rsidP="00187A4B">
      <w:pPr>
        <w:ind w:firstLine="709"/>
        <w:jc w:val="both"/>
        <w:rPr>
          <w:rFonts w:ascii="Times New Roman" w:hAnsi="Times New Roman" w:cs="Times New Roman"/>
          <w:color w:val="000000" w:themeColor="text1"/>
          <w:sz w:val="28"/>
          <w:szCs w:val="28"/>
        </w:rPr>
      </w:pPr>
      <w:r w:rsidRPr="00187A4B">
        <w:rPr>
          <w:rFonts w:ascii="Times New Roman" w:hAnsi="Times New Roman" w:cs="Times New Roman"/>
          <w:color w:val="000000" w:themeColor="text1"/>
          <w:sz w:val="28"/>
          <w:szCs w:val="28"/>
        </w:rPr>
        <w:t xml:space="preserve">                                         специалист по социальной работе, </w:t>
      </w:r>
      <w:r w:rsidR="00F63B44">
        <w:rPr>
          <w:rFonts w:ascii="Times New Roman" w:hAnsi="Times New Roman" w:cs="Times New Roman"/>
          <w:color w:val="000000" w:themeColor="text1"/>
          <w:sz w:val="28"/>
          <w:szCs w:val="28"/>
        </w:rPr>
        <w:t>Липина И.Ю.</w:t>
      </w:r>
    </w:p>
    <w:p w:rsidR="00187A4B" w:rsidRDefault="00187A4B" w:rsidP="00187A4B">
      <w:pPr>
        <w:ind w:firstLine="709"/>
        <w:jc w:val="both"/>
        <w:rPr>
          <w:rFonts w:ascii="Times New Roman" w:hAnsi="Times New Roman" w:cs="Times New Roman"/>
          <w:color w:val="000000" w:themeColor="text1"/>
          <w:sz w:val="28"/>
          <w:szCs w:val="28"/>
        </w:rPr>
      </w:pPr>
      <w:r w:rsidRPr="00187A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инженер по нормированию труда, </w:t>
      </w:r>
      <w:proofErr w:type="spellStart"/>
      <w:r>
        <w:rPr>
          <w:rFonts w:ascii="Times New Roman" w:hAnsi="Times New Roman" w:cs="Times New Roman"/>
          <w:color w:val="000000" w:themeColor="text1"/>
          <w:sz w:val="28"/>
          <w:szCs w:val="28"/>
        </w:rPr>
        <w:t>Дьячкова</w:t>
      </w:r>
      <w:proofErr w:type="spellEnd"/>
      <w:r>
        <w:rPr>
          <w:rFonts w:ascii="Times New Roman" w:hAnsi="Times New Roman" w:cs="Times New Roman"/>
          <w:color w:val="000000" w:themeColor="text1"/>
          <w:sz w:val="28"/>
          <w:szCs w:val="28"/>
        </w:rPr>
        <w:t xml:space="preserve"> Т.В.</w:t>
      </w:r>
    </w:p>
    <w:p w:rsidR="00187A4B" w:rsidRDefault="00187A4B" w:rsidP="00251E63">
      <w:pPr>
        <w:ind w:firstLine="709"/>
        <w:jc w:val="both"/>
        <w:rPr>
          <w:rFonts w:ascii="Times New Roman" w:hAnsi="Times New Roman" w:cs="Times New Roman"/>
          <w:color w:val="000000" w:themeColor="text1"/>
          <w:sz w:val="28"/>
          <w:szCs w:val="28"/>
        </w:rPr>
      </w:pPr>
    </w:p>
    <w:p w:rsidR="00187A4B" w:rsidRPr="00187A4B" w:rsidRDefault="00187A4B" w:rsidP="00187A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Обязанности </w:t>
      </w:r>
      <w:r w:rsidRPr="00187A4B">
        <w:rPr>
          <w:rFonts w:ascii="Times New Roman" w:hAnsi="Times New Roman" w:cs="Times New Roman"/>
          <w:color w:val="000000" w:themeColor="text1"/>
          <w:sz w:val="28"/>
          <w:szCs w:val="28"/>
        </w:rPr>
        <w:t>комиссии для проведения внезапной ревизии кассы</w:t>
      </w:r>
      <w:r>
        <w:rPr>
          <w:rFonts w:ascii="Times New Roman" w:hAnsi="Times New Roman" w:cs="Times New Roman"/>
          <w:color w:val="000000" w:themeColor="text1"/>
          <w:sz w:val="28"/>
          <w:szCs w:val="28"/>
        </w:rPr>
        <w:t>:</w:t>
      </w:r>
    </w:p>
    <w:p w:rsidR="00187A4B" w:rsidRDefault="00187A4B" w:rsidP="00251E63">
      <w:pPr>
        <w:ind w:firstLine="709"/>
        <w:jc w:val="both"/>
        <w:rPr>
          <w:rFonts w:ascii="Times New Roman" w:hAnsi="Times New Roman" w:cs="Times New Roman"/>
          <w:color w:val="000000" w:themeColor="text1"/>
          <w:sz w:val="28"/>
          <w:szCs w:val="28"/>
        </w:rPr>
      </w:pPr>
    </w:p>
    <w:p w:rsidR="00251E63" w:rsidRPr="00251E63" w:rsidRDefault="00621F5F"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51E63" w:rsidRPr="00251E63">
        <w:rPr>
          <w:rFonts w:ascii="Times New Roman" w:hAnsi="Times New Roman" w:cs="Times New Roman"/>
          <w:color w:val="000000" w:themeColor="text1"/>
          <w:sz w:val="28"/>
          <w:szCs w:val="28"/>
        </w:rPr>
        <w:t xml:space="preserve">проверка осуществления </w:t>
      </w:r>
      <w:r w:rsidR="00251E63">
        <w:rPr>
          <w:rFonts w:ascii="Times New Roman" w:hAnsi="Times New Roman" w:cs="Times New Roman"/>
          <w:color w:val="000000" w:themeColor="text1"/>
          <w:sz w:val="28"/>
          <w:szCs w:val="28"/>
        </w:rPr>
        <w:t>кассовых и банковских операций;</w:t>
      </w:r>
    </w:p>
    <w:p w:rsidR="00251E63" w:rsidRPr="00251E63" w:rsidRDefault="00621F5F"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51E63" w:rsidRPr="00251E63">
        <w:rPr>
          <w:rFonts w:ascii="Times New Roman" w:hAnsi="Times New Roman" w:cs="Times New Roman"/>
          <w:color w:val="000000" w:themeColor="text1"/>
          <w:sz w:val="28"/>
          <w:szCs w:val="28"/>
        </w:rPr>
        <w:t>проверка условий, обеспечивающих сохранность денежных</w:t>
      </w:r>
      <w:r w:rsidR="00251E63">
        <w:rPr>
          <w:rFonts w:ascii="Times New Roman" w:hAnsi="Times New Roman" w:cs="Times New Roman"/>
          <w:color w:val="000000" w:themeColor="text1"/>
          <w:sz w:val="28"/>
          <w:szCs w:val="28"/>
        </w:rPr>
        <w:t xml:space="preserve"> средств и денежных документов;</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1F5F">
        <w:rPr>
          <w:rFonts w:ascii="Times New Roman" w:hAnsi="Times New Roman" w:cs="Times New Roman"/>
          <w:color w:val="000000" w:themeColor="text1"/>
          <w:sz w:val="28"/>
          <w:szCs w:val="28"/>
        </w:rPr>
        <w:t xml:space="preserve"> -</w:t>
      </w:r>
      <w:r w:rsidRPr="00251E63">
        <w:rPr>
          <w:rFonts w:ascii="Times New Roman" w:hAnsi="Times New Roman" w:cs="Times New Roman"/>
          <w:color w:val="000000" w:themeColor="text1"/>
          <w:sz w:val="28"/>
          <w:szCs w:val="28"/>
        </w:rPr>
        <w:t>проверка полноты и своевременности отражения в учете пост</w:t>
      </w:r>
      <w:r>
        <w:rPr>
          <w:rFonts w:ascii="Times New Roman" w:hAnsi="Times New Roman" w:cs="Times New Roman"/>
          <w:color w:val="000000" w:themeColor="text1"/>
          <w:sz w:val="28"/>
          <w:szCs w:val="28"/>
        </w:rPr>
        <w:t>упления наличных денег в кассу;</w:t>
      </w:r>
    </w:p>
    <w:p w:rsidR="00251E63" w:rsidRPr="00251E63" w:rsidRDefault="00621F5F"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51E63" w:rsidRPr="00251E63">
        <w:rPr>
          <w:rFonts w:ascii="Times New Roman" w:hAnsi="Times New Roman" w:cs="Times New Roman"/>
          <w:color w:val="000000" w:themeColor="text1"/>
          <w:sz w:val="28"/>
          <w:szCs w:val="28"/>
        </w:rPr>
        <w:t>проверка использования полученных</w:t>
      </w:r>
      <w:r w:rsidR="00251E63">
        <w:rPr>
          <w:rFonts w:ascii="Times New Roman" w:hAnsi="Times New Roman" w:cs="Times New Roman"/>
          <w:color w:val="000000" w:themeColor="text1"/>
          <w:sz w:val="28"/>
          <w:szCs w:val="28"/>
        </w:rPr>
        <w:t xml:space="preserve"> средств по прямому назначению;</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3B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51E63">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оверка соблюдения лимита кассы;</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3B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21F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51E63">
        <w:rPr>
          <w:rFonts w:ascii="Times New Roman" w:hAnsi="Times New Roman" w:cs="Times New Roman"/>
          <w:color w:val="000000" w:themeColor="text1"/>
          <w:sz w:val="28"/>
          <w:szCs w:val="28"/>
        </w:rPr>
        <w:t>проверка правильности уч</w:t>
      </w:r>
      <w:r>
        <w:rPr>
          <w:rFonts w:ascii="Times New Roman" w:hAnsi="Times New Roman" w:cs="Times New Roman"/>
          <w:color w:val="000000" w:themeColor="text1"/>
          <w:sz w:val="28"/>
          <w:szCs w:val="28"/>
        </w:rPr>
        <w:t>ета бланков строгой отчетности;</w:t>
      </w:r>
    </w:p>
    <w:p w:rsid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3BD6">
        <w:rPr>
          <w:rFonts w:ascii="Times New Roman" w:hAnsi="Times New Roman" w:cs="Times New Roman"/>
          <w:color w:val="000000" w:themeColor="text1"/>
          <w:sz w:val="28"/>
          <w:szCs w:val="28"/>
        </w:rPr>
        <w:t xml:space="preserve">  </w:t>
      </w:r>
      <w:r w:rsidR="00621F5F">
        <w:rPr>
          <w:rFonts w:ascii="Times New Roman" w:hAnsi="Times New Roman" w:cs="Times New Roman"/>
          <w:color w:val="000000" w:themeColor="text1"/>
          <w:sz w:val="28"/>
          <w:szCs w:val="28"/>
        </w:rPr>
        <w:t xml:space="preserve">  -</w:t>
      </w:r>
      <w:r w:rsidRPr="00251E63">
        <w:rPr>
          <w:rFonts w:ascii="Times New Roman" w:hAnsi="Times New Roman" w:cs="Times New Roman"/>
          <w:color w:val="000000" w:themeColor="text1"/>
          <w:sz w:val="28"/>
          <w:szCs w:val="28"/>
        </w:rPr>
        <w:t xml:space="preserve">полный пересчет денежной наличности и проверка других </w:t>
      </w:r>
      <w:r>
        <w:rPr>
          <w:rFonts w:ascii="Times New Roman" w:hAnsi="Times New Roman" w:cs="Times New Roman"/>
          <w:color w:val="000000" w:themeColor="text1"/>
          <w:sz w:val="28"/>
          <w:szCs w:val="28"/>
        </w:rPr>
        <w:t>ценностей, находящихся в кассе;</w:t>
      </w:r>
    </w:p>
    <w:p w:rsid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3B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51E63">
        <w:rPr>
          <w:rFonts w:ascii="Times New Roman" w:hAnsi="Times New Roman" w:cs="Times New Roman"/>
          <w:color w:val="000000" w:themeColor="text1"/>
          <w:sz w:val="28"/>
          <w:szCs w:val="28"/>
        </w:rPr>
        <w:t xml:space="preserve"> сверка фактического остатка денежной наличности в кассе с данными, отраженными в кассовой книге;</w:t>
      </w:r>
    </w:p>
    <w:p w:rsidR="001E3B11" w:rsidRPr="001E3B11"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3B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w:t>
      </w:r>
      <w:r w:rsidRPr="00251E63">
        <w:rPr>
          <w:rFonts w:ascii="Times New Roman" w:hAnsi="Times New Roman" w:cs="Times New Roman"/>
          <w:color w:val="000000" w:themeColor="text1"/>
          <w:sz w:val="28"/>
          <w:szCs w:val="28"/>
        </w:rPr>
        <w:t xml:space="preserve"> составление акта рев</w:t>
      </w:r>
      <w:r>
        <w:rPr>
          <w:rFonts w:ascii="Times New Roman" w:hAnsi="Times New Roman" w:cs="Times New Roman"/>
          <w:color w:val="000000" w:themeColor="text1"/>
          <w:sz w:val="28"/>
          <w:szCs w:val="28"/>
        </w:rPr>
        <w:t>изии наличных денежных средств.</w:t>
      </w:r>
    </w:p>
    <w:p w:rsidR="001E3B11" w:rsidRDefault="001E3B11" w:rsidP="001E3B11">
      <w:pPr>
        <w:ind w:firstLine="709"/>
        <w:jc w:val="both"/>
        <w:rPr>
          <w:rFonts w:ascii="Times New Roman" w:hAnsi="Times New Roman" w:cs="Times New Roman"/>
          <w:color w:val="000000" w:themeColor="text1"/>
          <w:sz w:val="28"/>
          <w:szCs w:val="28"/>
        </w:rPr>
      </w:pPr>
    </w:p>
    <w:p w:rsidR="003A13F1" w:rsidRDefault="003A13F1" w:rsidP="001E3B11">
      <w:pPr>
        <w:ind w:firstLine="709"/>
        <w:jc w:val="both"/>
        <w:rPr>
          <w:rFonts w:ascii="Times New Roman" w:hAnsi="Times New Roman" w:cs="Times New Roman"/>
          <w:color w:val="000000" w:themeColor="text1"/>
          <w:sz w:val="28"/>
          <w:szCs w:val="28"/>
        </w:rPr>
      </w:pPr>
    </w:p>
    <w:p w:rsidR="003A13F1" w:rsidRDefault="003A13F1" w:rsidP="001E3B11">
      <w:pPr>
        <w:ind w:firstLine="709"/>
        <w:jc w:val="both"/>
        <w:rPr>
          <w:rFonts w:ascii="Times New Roman" w:hAnsi="Times New Roman" w:cs="Times New Roman"/>
          <w:color w:val="000000" w:themeColor="text1"/>
          <w:sz w:val="28"/>
          <w:szCs w:val="28"/>
        </w:rPr>
      </w:pPr>
    </w:p>
    <w:p w:rsidR="003A13F1" w:rsidRDefault="003A13F1" w:rsidP="001E3B11">
      <w:pPr>
        <w:ind w:firstLine="709"/>
        <w:jc w:val="both"/>
        <w:rPr>
          <w:rFonts w:ascii="Times New Roman" w:hAnsi="Times New Roman" w:cs="Times New Roman"/>
          <w:color w:val="000000" w:themeColor="text1"/>
          <w:sz w:val="28"/>
          <w:szCs w:val="28"/>
        </w:rPr>
      </w:pPr>
    </w:p>
    <w:p w:rsidR="009D675B" w:rsidRPr="009D675B" w:rsidRDefault="009D675B" w:rsidP="009D675B">
      <w:pPr>
        <w:ind w:firstLine="709"/>
        <w:jc w:val="right"/>
        <w:rPr>
          <w:rFonts w:ascii="Times New Roman" w:hAnsi="Times New Roman" w:cs="Times New Roman"/>
          <w:b/>
          <w:color w:val="000000" w:themeColor="text1"/>
          <w:sz w:val="28"/>
          <w:szCs w:val="28"/>
        </w:rPr>
      </w:pPr>
      <w:bookmarkStart w:id="1" w:name="sub_11000"/>
      <w:r w:rsidRPr="009D675B">
        <w:rPr>
          <w:rFonts w:ascii="Times New Roman" w:hAnsi="Times New Roman" w:cs="Times New Roman"/>
          <w:b/>
          <w:color w:val="000000" w:themeColor="text1"/>
          <w:sz w:val="28"/>
          <w:szCs w:val="28"/>
        </w:rPr>
        <w:lastRenderedPageBreak/>
        <w:t>Приложение №1.</w:t>
      </w:r>
      <w:r>
        <w:rPr>
          <w:rFonts w:ascii="Times New Roman" w:hAnsi="Times New Roman" w:cs="Times New Roman"/>
          <w:b/>
          <w:color w:val="000000" w:themeColor="text1"/>
          <w:sz w:val="28"/>
          <w:szCs w:val="28"/>
        </w:rPr>
        <w:t>6</w:t>
      </w:r>
      <w:r w:rsidRPr="009D675B">
        <w:rPr>
          <w:rFonts w:ascii="Times New Roman" w:hAnsi="Times New Roman" w:cs="Times New Roman"/>
          <w:b/>
          <w:color w:val="000000" w:themeColor="text1"/>
          <w:sz w:val="28"/>
          <w:szCs w:val="28"/>
        </w:rPr>
        <w:t xml:space="preserve">. к учетной политике </w:t>
      </w:r>
    </w:p>
    <w:p w:rsidR="009D675B" w:rsidRDefault="009D675B" w:rsidP="009D675B">
      <w:pPr>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t>для целей бюджетного учета</w:t>
      </w:r>
    </w:p>
    <w:p w:rsidR="009D675B" w:rsidRDefault="009D675B" w:rsidP="009D675B">
      <w:pPr>
        <w:ind w:firstLine="709"/>
        <w:jc w:val="center"/>
        <w:rPr>
          <w:rFonts w:ascii="Times New Roman" w:hAnsi="Times New Roman" w:cs="Times New Roman"/>
          <w:b/>
          <w:color w:val="000000" w:themeColor="text1"/>
          <w:sz w:val="28"/>
          <w:szCs w:val="28"/>
        </w:rPr>
      </w:pPr>
    </w:p>
    <w:p w:rsidR="00E31D93" w:rsidRPr="00E31D93" w:rsidRDefault="00E31D93" w:rsidP="009D675B">
      <w:pPr>
        <w:ind w:firstLine="709"/>
        <w:jc w:val="center"/>
        <w:rPr>
          <w:rFonts w:ascii="Times New Roman" w:hAnsi="Times New Roman" w:cs="Times New Roman"/>
          <w:b/>
          <w:bCs/>
          <w:color w:val="000000" w:themeColor="text1"/>
          <w:sz w:val="28"/>
          <w:szCs w:val="28"/>
        </w:rPr>
      </w:pPr>
      <w:r w:rsidRPr="00E31D93">
        <w:rPr>
          <w:rFonts w:ascii="Times New Roman" w:hAnsi="Times New Roman" w:cs="Times New Roman"/>
          <w:b/>
          <w:bCs/>
          <w:color w:val="000000" w:themeColor="text1"/>
          <w:sz w:val="28"/>
          <w:szCs w:val="28"/>
        </w:rPr>
        <w:t>ЗАБАЛАНСОВЫЕ СЧЕТА</w:t>
      </w:r>
    </w:p>
    <w:tbl>
      <w:tblPr>
        <w:tblW w:w="10885"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4081"/>
      </w:tblGrid>
      <w:tr w:rsidR="00E31D93" w:rsidRPr="00E31D93" w:rsidTr="00707D83">
        <w:tc>
          <w:tcPr>
            <w:tcW w:w="6804" w:type="dxa"/>
            <w:tcBorders>
              <w:top w:val="single" w:sz="4" w:space="0" w:color="auto"/>
              <w:bottom w:val="single" w:sz="4" w:space="0" w:color="auto"/>
              <w:right w:val="single" w:sz="4" w:space="0" w:color="auto"/>
            </w:tcBorders>
          </w:tcPr>
          <w:bookmarkEnd w:id="1"/>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Наименование счета</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Номер счета</w:t>
            </w:r>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1</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2</w:t>
            </w:r>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Имущество, полученное в пользование</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2" w:name="sub_11001"/>
            <w:r w:rsidRPr="00E31D93">
              <w:rPr>
                <w:rFonts w:ascii="Times New Roman" w:hAnsi="Times New Roman" w:cs="Times New Roman"/>
                <w:color w:val="000000" w:themeColor="text1"/>
                <w:sz w:val="28"/>
                <w:szCs w:val="28"/>
              </w:rPr>
              <w:t>01</w:t>
            </w:r>
            <w:bookmarkEnd w:id="2"/>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Материальные ценности, принятые на хранение</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3" w:name="sub_11002"/>
            <w:r w:rsidRPr="00E31D93">
              <w:rPr>
                <w:rFonts w:ascii="Times New Roman" w:hAnsi="Times New Roman" w:cs="Times New Roman"/>
                <w:color w:val="000000" w:themeColor="text1"/>
                <w:sz w:val="28"/>
                <w:szCs w:val="28"/>
              </w:rPr>
              <w:t>02</w:t>
            </w:r>
            <w:bookmarkEnd w:id="3"/>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Бланки строгой отчетности</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4" w:name="sub_11003"/>
            <w:r w:rsidRPr="00E31D93">
              <w:rPr>
                <w:rFonts w:ascii="Times New Roman" w:hAnsi="Times New Roman" w:cs="Times New Roman"/>
                <w:color w:val="000000" w:themeColor="text1"/>
                <w:sz w:val="28"/>
                <w:szCs w:val="28"/>
              </w:rPr>
              <w:t>03</w:t>
            </w:r>
            <w:bookmarkEnd w:id="4"/>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Запасные части к транспортным средствам, выданные взамен изношенных</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5" w:name="sub_11009"/>
            <w:r w:rsidRPr="00E31D93">
              <w:rPr>
                <w:rFonts w:ascii="Times New Roman" w:hAnsi="Times New Roman" w:cs="Times New Roman"/>
                <w:color w:val="000000" w:themeColor="text1"/>
                <w:sz w:val="28"/>
                <w:szCs w:val="28"/>
              </w:rPr>
              <w:t>09</w:t>
            </w:r>
            <w:bookmarkEnd w:id="5"/>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Поступления денежных средств</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6" w:name="sub_11017"/>
            <w:r w:rsidRPr="00E31D93">
              <w:rPr>
                <w:rFonts w:ascii="Times New Roman" w:hAnsi="Times New Roman" w:cs="Times New Roman"/>
                <w:color w:val="000000" w:themeColor="text1"/>
                <w:sz w:val="28"/>
                <w:szCs w:val="28"/>
              </w:rPr>
              <w:t>17</w:t>
            </w:r>
            <w:bookmarkEnd w:id="6"/>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Выбытия денежных средств</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7" w:name="sub_11018"/>
            <w:r w:rsidRPr="00E31D93">
              <w:rPr>
                <w:rFonts w:ascii="Times New Roman" w:hAnsi="Times New Roman" w:cs="Times New Roman"/>
                <w:color w:val="000000" w:themeColor="text1"/>
                <w:sz w:val="28"/>
                <w:szCs w:val="28"/>
              </w:rPr>
              <w:t>18</w:t>
            </w:r>
            <w:bookmarkEnd w:id="7"/>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653E0F">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 xml:space="preserve">Основные средства стоимостью до </w:t>
            </w:r>
            <w:r w:rsidR="00653E0F">
              <w:rPr>
                <w:rFonts w:ascii="Times New Roman" w:hAnsi="Times New Roman" w:cs="Times New Roman"/>
                <w:color w:val="000000" w:themeColor="text1"/>
                <w:sz w:val="28"/>
                <w:szCs w:val="28"/>
              </w:rPr>
              <w:t>10000</w:t>
            </w:r>
            <w:r w:rsidRPr="00E31D93">
              <w:rPr>
                <w:rFonts w:ascii="Times New Roman" w:hAnsi="Times New Roman" w:cs="Times New Roman"/>
                <w:color w:val="000000" w:themeColor="text1"/>
                <w:sz w:val="28"/>
                <w:szCs w:val="28"/>
              </w:rPr>
              <w:t xml:space="preserve"> рублей включительно в эксплуатации</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8" w:name="sub_11021"/>
            <w:r w:rsidRPr="00E31D93">
              <w:rPr>
                <w:rFonts w:ascii="Times New Roman" w:hAnsi="Times New Roman" w:cs="Times New Roman"/>
                <w:color w:val="000000" w:themeColor="text1"/>
                <w:sz w:val="28"/>
                <w:szCs w:val="28"/>
              </w:rPr>
              <w:t>21</w:t>
            </w:r>
            <w:bookmarkEnd w:id="8"/>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Материальные ценности, полученные по централизованному снабжению</w:t>
            </w:r>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9" w:name="sub_11022"/>
            <w:r w:rsidRPr="00E31D93">
              <w:rPr>
                <w:rFonts w:ascii="Times New Roman" w:hAnsi="Times New Roman" w:cs="Times New Roman"/>
                <w:color w:val="000000" w:themeColor="text1"/>
                <w:sz w:val="28"/>
                <w:szCs w:val="28"/>
              </w:rPr>
              <w:t>22</w:t>
            </w:r>
            <w:bookmarkEnd w:id="9"/>
          </w:p>
        </w:tc>
      </w:tr>
      <w:tr w:rsidR="00E31D93" w:rsidRPr="00E31D93" w:rsidTr="00707D83">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10" w:name="sub_11027"/>
            <w:r w:rsidRPr="00E31D93">
              <w:rPr>
                <w:rFonts w:ascii="Times New Roman" w:hAnsi="Times New Roman" w:cs="Times New Roman"/>
                <w:color w:val="000000" w:themeColor="text1"/>
                <w:sz w:val="28"/>
                <w:szCs w:val="28"/>
              </w:rPr>
              <w:t>Материальные ценности, выданные в личное пользование работникам (сотрудникам)</w:t>
            </w:r>
            <w:bookmarkEnd w:id="10"/>
          </w:p>
        </w:tc>
        <w:tc>
          <w:tcPr>
            <w:tcW w:w="4081"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27</w:t>
            </w:r>
          </w:p>
        </w:tc>
      </w:tr>
    </w:tbl>
    <w:p w:rsidR="00E31D93" w:rsidRDefault="00E31D93" w:rsidP="00213C83">
      <w:pPr>
        <w:jc w:val="both"/>
        <w:rPr>
          <w:rFonts w:ascii="Times New Roman" w:hAnsi="Times New Roman" w:cs="Times New Roman"/>
          <w:color w:val="000000" w:themeColor="text1"/>
          <w:sz w:val="28"/>
          <w:szCs w:val="28"/>
        </w:rPr>
      </w:pPr>
    </w:p>
    <w:p w:rsidR="0055757B" w:rsidRDefault="0055757B" w:rsidP="001E7C3A">
      <w:pPr>
        <w:jc w:val="both"/>
        <w:rPr>
          <w:rFonts w:ascii="Times New Roman" w:hAnsi="Times New Roman" w:cs="Times New Roman"/>
          <w:color w:val="000000" w:themeColor="text1"/>
          <w:sz w:val="28"/>
          <w:szCs w:val="28"/>
        </w:rPr>
      </w:pPr>
    </w:p>
    <w:p w:rsidR="00362960" w:rsidRDefault="00362960" w:rsidP="001E7C3A">
      <w:pPr>
        <w:jc w:val="both"/>
        <w:rPr>
          <w:rFonts w:ascii="Times New Roman" w:hAnsi="Times New Roman" w:cs="Times New Roman"/>
          <w:color w:val="000000" w:themeColor="text1"/>
          <w:sz w:val="28"/>
          <w:szCs w:val="28"/>
        </w:rPr>
      </w:pPr>
    </w:p>
    <w:p w:rsidR="00362960" w:rsidRDefault="00362960" w:rsidP="001E7C3A">
      <w:pPr>
        <w:jc w:val="both"/>
        <w:rPr>
          <w:rFonts w:ascii="Times New Roman" w:hAnsi="Times New Roman" w:cs="Times New Roman"/>
          <w:color w:val="000000" w:themeColor="text1"/>
          <w:sz w:val="28"/>
          <w:szCs w:val="28"/>
        </w:rPr>
      </w:pPr>
    </w:p>
    <w:p w:rsidR="00362960" w:rsidRDefault="00362960" w:rsidP="001E7C3A">
      <w:pPr>
        <w:jc w:val="both"/>
        <w:rPr>
          <w:rFonts w:ascii="Times New Roman" w:hAnsi="Times New Roman" w:cs="Times New Roman"/>
          <w:color w:val="000000" w:themeColor="text1"/>
          <w:sz w:val="28"/>
          <w:szCs w:val="28"/>
        </w:rPr>
      </w:pPr>
    </w:p>
    <w:p w:rsidR="00362960" w:rsidRDefault="00362960" w:rsidP="001E7C3A">
      <w:pPr>
        <w:jc w:val="both"/>
        <w:rPr>
          <w:rFonts w:ascii="Times New Roman" w:hAnsi="Times New Roman" w:cs="Times New Roman"/>
          <w:color w:val="000000" w:themeColor="text1"/>
          <w:sz w:val="28"/>
          <w:szCs w:val="28"/>
        </w:rPr>
      </w:pPr>
    </w:p>
    <w:p w:rsidR="00707D83" w:rsidRDefault="00707D83" w:rsidP="001E7C3A">
      <w:pPr>
        <w:jc w:val="both"/>
        <w:rPr>
          <w:rFonts w:ascii="Times New Roman" w:hAnsi="Times New Roman" w:cs="Times New Roman"/>
          <w:color w:val="000000" w:themeColor="text1"/>
          <w:sz w:val="28"/>
          <w:szCs w:val="28"/>
        </w:rPr>
      </w:pPr>
    </w:p>
    <w:p w:rsidR="003A13F1" w:rsidRDefault="003A13F1" w:rsidP="001E7C3A">
      <w:pPr>
        <w:jc w:val="both"/>
        <w:rPr>
          <w:rFonts w:ascii="Times New Roman" w:hAnsi="Times New Roman" w:cs="Times New Roman"/>
          <w:color w:val="000000" w:themeColor="text1"/>
          <w:sz w:val="28"/>
          <w:szCs w:val="28"/>
        </w:rPr>
      </w:pPr>
    </w:p>
    <w:p w:rsidR="002B2EEF" w:rsidRDefault="002B2EEF" w:rsidP="001E7C3A">
      <w:pPr>
        <w:jc w:val="both"/>
        <w:rPr>
          <w:rFonts w:ascii="Times New Roman" w:hAnsi="Times New Roman" w:cs="Times New Roman"/>
          <w:color w:val="000000" w:themeColor="text1"/>
          <w:sz w:val="28"/>
          <w:szCs w:val="28"/>
        </w:rPr>
      </w:pPr>
    </w:p>
    <w:p w:rsidR="002B2EEF" w:rsidRDefault="002B2EEF" w:rsidP="001E7C3A">
      <w:pPr>
        <w:jc w:val="both"/>
        <w:rPr>
          <w:rFonts w:ascii="Times New Roman" w:hAnsi="Times New Roman" w:cs="Times New Roman"/>
          <w:color w:val="000000" w:themeColor="text1"/>
          <w:sz w:val="28"/>
          <w:szCs w:val="28"/>
        </w:rPr>
      </w:pPr>
    </w:p>
    <w:p w:rsidR="00203B3A" w:rsidRDefault="00203B3A" w:rsidP="001E7C3A">
      <w:pPr>
        <w:jc w:val="both"/>
        <w:rPr>
          <w:rFonts w:ascii="Times New Roman" w:hAnsi="Times New Roman" w:cs="Times New Roman"/>
          <w:color w:val="000000" w:themeColor="text1"/>
          <w:sz w:val="28"/>
          <w:szCs w:val="28"/>
        </w:rPr>
      </w:pPr>
    </w:p>
    <w:p w:rsidR="003A13F1" w:rsidRDefault="003A13F1" w:rsidP="001E7C3A">
      <w:pPr>
        <w:jc w:val="both"/>
        <w:rPr>
          <w:rFonts w:ascii="Times New Roman" w:hAnsi="Times New Roman" w:cs="Times New Roman"/>
          <w:color w:val="000000" w:themeColor="text1"/>
          <w:sz w:val="28"/>
          <w:szCs w:val="28"/>
        </w:rPr>
      </w:pPr>
    </w:p>
    <w:p w:rsidR="009D675B" w:rsidRPr="009D675B" w:rsidRDefault="009D675B" w:rsidP="009D675B">
      <w:pPr>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lastRenderedPageBreak/>
        <w:t>Приложение №1.</w:t>
      </w:r>
      <w:r>
        <w:rPr>
          <w:rFonts w:ascii="Times New Roman" w:hAnsi="Times New Roman" w:cs="Times New Roman"/>
          <w:b/>
          <w:color w:val="000000" w:themeColor="text1"/>
          <w:sz w:val="28"/>
          <w:szCs w:val="28"/>
        </w:rPr>
        <w:t>7</w:t>
      </w:r>
      <w:r w:rsidRPr="009D675B">
        <w:rPr>
          <w:rFonts w:ascii="Times New Roman" w:hAnsi="Times New Roman" w:cs="Times New Roman"/>
          <w:b/>
          <w:color w:val="000000" w:themeColor="text1"/>
          <w:sz w:val="28"/>
          <w:szCs w:val="28"/>
        </w:rPr>
        <w:t xml:space="preserve">. к учетной политике </w:t>
      </w:r>
    </w:p>
    <w:p w:rsidR="009D675B" w:rsidRDefault="009D675B" w:rsidP="009D675B">
      <w:pPr>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t>для целей бюджетного учета</w:t>
      </w:r>
    </w:p>
    <w:p w:rsidR="009D675B" w:rsidRDefault="009D675B" w:rsidP="009D675B">
      <w:pPr>
        <w:ind w:firstLine="709"/>
        <w:jc w:val="center"/>
        <w:rPr>
          <w:rFonts w:ascii="Times New Roman" w:hAnsi="Times New Roman" w:cs="Times New Roman"/>
          <w:b/>
          <w:color w:val="000000" w:themeColor="text1"/>
          <w:sz w:val="28"/>
          <w:szCs w:val="28"/>
        </w:rPr>
      </w:pPr>
    </w:p>
    <w:p w:rsidR="00F93718" w:rsidRPr="00D87622" w:rsidRDefault="00F93718" w:rsidP="009D675B">
      <w:pPr>
        <w:ind w:firstLine="709"/>
        <w:jc w:val="center"/>
        <w:rPr>
          <w:rFonts w:ascii="Times New Roman" w:hAnsi="Times New Roman" w:cs="Times New Roman"/>
          <w:b/>
          <w:color w:val="000000" w:themeColor="text1"/>
          <w:sz w:val="28"/>
          <w:szCs w:val="28"/>
        </w:rPr>
      </w:pPr>
      <w:r w:rsidRPr="00D87622">
        <w:rPr>
          <w:rFonts w:ascii="Times New Roman" w:hAnsi="Times New Roman" w:cs="Times New Roman"/>
          <w:b/>
          <w:color w:val="000000" w:themeColor="text1"/>
          <w:sz w:val="28"/>
          <w:szCs w:val="28"/>
        </w:rPr>
        <w:t>Порядок определения срока службы хозяйственного инвентаря</w:t>
      </w:r>
    </w:p>
    <w:p w:rsidR="00251E63" w:rsidRDefault="00F93718" w:rsidP="00251E63">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1. К хозяйственному инвентарю в целях </w:t>
      </w:r>
      <w:r w:rsidR="00251E63">
        <w:rPr>
          <w:rFonts w:ascii="Times New Roman" w:hAnsi="Times New Roman" w:cs="Times New Roman"/>
          <w:color w:val="000000" w:themeColor="text1"/>
          <w:sz w:val="28"/>
          <w:szCs w:val="28"/>
        </w:rPr>
        <w:t>настоящего положения относятся:</w:t>
      </w:r>
    </w:p>
    <w:p w:rsidR="00CC5AC2" w:rsidRDefault="000746C5"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инвентарь для уборки офисных помеще</w:t>
      </w:r>
      <w:r w:rsidR="00CC5AC2">
        <w:rPr>
          <w:rFonts w:ascii="Times New Roman" w:hAnsi="Times New Roman" w:cs="Times New Roman"/>
          <w:color w:val="000000" w:themeColor="text1"/>
          <w:sz w:val="28"/>
          <w:szCs w:val="28"/>
        </w:rPr>
        <w:t>ний (территорий), рабочих мест;</w:t>
      </w:r>
    </w:p>
    <w:p w:rsidR="00F93718" w:rsidRPr="00F93718" w:rsidRDefault="00CC5AC2" w:rsidP="00F9371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xml:space="preserve"> принадлежности для ремонта помещений (например, дрели, молотки, гаечные ключи и т. п.);</w:t>
      </w:r>
    </w:p>
    <w:p w:rsidR="00CC5AC2"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 2. Хозяйственный инвентарь учитывается в составе основных средств пр</w:t>
      </w:r>
      <w:r w:rsidR="00CC5AC2">
        <w:rPr>
          <w:rFonts w:ascii="Times New Roman" w:hAnsi="Times New Roman" w:cs="Times New Roman"/>
          <w:color w:val="000000" w:themeColor="text1"/>
          <w:sz w:val="28"/>
          <w:szCs w:val="28"/>
        </w:rPr>
        <w:t>и выполнении следующих условий:</w:t>
      </w:r>
    </w:p>
    <w:p w:rsidR="00CC5AC2"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718" w:rsidRPr="00F93718">
        <w:rPr>
          <w:rFonts w:ascii="Times New Roman" w:hAnsi="Times New Roman" w:cs="Times New Roman"/>
          <w:color w:val="000000" w:themeColor="text1"/>
          <w:sz w:val="28"/>
          <w:szCs w:val="28"/>
        </w:rPr>
        <w:t xml:space="preserve"> срок полезного ис</w:t>
      </w:r>
      <w:r>
        <w:rPr>
          <w:rFonts w:ascii="Times New Roman" w:hAnsi="Times New Roman" w:cs="Times New Roman"/>
          <w:color w:val="000000" w:themeColor="text1"/>
          <w:sz w:val="28"/>
          <w:szCs w:val="28"/>
        </w:rPr>
        <w:t>пользования – свыше 12 месяцев;</w:t>
      </w:r>
    </w:p>
    <w:p w:rsidR="00F93718" w:rsidRPr="00F93718"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w:t>
      </w:r>
    </w:p>
    <w:p w:rsidR="00F93718" w:rsidRPr="00F93718"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 Инвентарь со сроком полезного использования 12 месяцев или меньше учитывается </w:t>
      </w:r>
      <w:r w:rsidR="00CC5AC2">
        <w:rPr>
          <w:rFonts w:ascii="Times New Roman" w:hAnsi="Times New Roman" w:cs="Times New Roman"/>
          <w:color w:val="000000" w:themeColor="text1"/>
          <w:sz w:val="28"/>
          <w:szCs w:val="28"/>
        </w:rPr>
        <w:t>в составе материальных запасов.</w:t>
      </w:r>
    </w:p>
    <w:p w:rsidR="00CC5AC2"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 4. Срок службы хозяйств</w:t>
      </w:r>
      <w:r w:rsidR="00CC5AC2">
        <w:rPr>
          <w:rFonts w:ascii="Times New Roman" w:hAnsi="Times New Roman" w:cs="Times New Roman"/>
          <w:color w:val="000000" w:themeColor="text1"/>
          <w:sz w:val="28"/>
          <w:szCs w:val="28"/>
        </w:rPr>
        <w:t>енного инвентаря определяется:</w:t>
      </w:r>
    </w:p>
    <w:p w:rsidR="00F93718" w:rsidRPr="00F93718" w:rsidRDefault="00F93718" w:rsidP="000746C5">
      <w:pPr>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1) в соответствии с Классификацией, утвержденной постановлением Правительс</w:t>
      </w:r>
      <w:r w:rsidR="00CC5AC2">
        <w:rPr>
          <w:rFonts w:ascii="Times New Roman" w:hAnsi="Times New Roman" w:cs="Times New Roman"/>
          <w:color w:val="000000" w:themeColor="text1"/>
          <w:sz w:val="28"/>
          <w:szCs w:val="28"/>
        </w:rPr>
        <w:t>тва РФ от 1 января 2002 г. № 1;</w:t>
      </w:r>
    </w:p>
    <w:p w:rsidR="00F93718" w:rsidRPr="00F93718" w:rsidRDefault="000746C5" w:rsidP="000746C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93718" w:rsidRPr="00F93718">
        <w:rPr>
          <w:rFonts w:ascii="Times New Roman" w:hAnsi="Times New Roman" w:cs="Times New Roman"/>
          <w:color w:val="000000" w:themeColor="text1"/>
          <w:sz w:val="28"/>
          <w:szCs w:val="28"/>
        </w:rPr>
        <w:t xml:space="preserve">) в соответствии с рекомендациями, содержащимися в документах производителя, входящих в </w:t>
      </w:r>
      <w:r w:rsidR="00CC5AC2">
        <w:rPr>
          <w:rFonts w:ascii="Times New Roman" w:hAnsi="Times New Roman" w:cs="Times New Roman"/>
          <w:color w:val="000000" w:themeColor="text1"/>
          <w:sz w:val="28"/>
          <w:szCs w:val="28"/>
        </w:rPr>
        <w:t>комплектацию объекта имущества;</w:t>
      </w:r>
    </w:p>
    <w:p w:rsidR="00F93718" w:rsidRPr="00F93718" w:rsidRDefault="00F93718" w:rsidP="000746C5">
      <w:pPr>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w:t>
      </w:r>
      <w:r w:rsidR="00CC5AC2">
        <w:rPr>
          <w:rFonts w:ascii="Times New Roman" w:hAnsi="Times New Roman" w:cs="Times New Roman"/>
          <w:color w:val="000000" w:themeColor="text1"/>
          <w:sz w:val="28"/>
          <w:szCs w:val="28"/>
        </w:rPr>
        <w:t>вания устанавливается с учетом:</w:t>
      </w:r>
    </w:p>
    <w:p w:rsidR="00F93718" w:rsidRPr="00F93718" w:rsidRDefault="000746C5" w:rsidP="000746C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ожидаемого срока использования этого объекта в соответствии с ожидаемой про</w:t>
      </w:r>
      <w:r w:rsidR="00CC5AC2">
        <w:rPr>
          <w:rFonts w:ascii="Times New Roman" w:hAnsi="Times New Roman" w:cs="Times New Roman"/>
          <w:color w:val="000000" w:themeColor="text1"/>
          <w:sz w:val="28"/>
          <w:szCs w:val="28"/>
        </w:rPr>
        <w:t>изводительностью или мощностью;</w:t>
      </w:r>
    </w:p>
    <w:p w:rsidR="00CC5AC2" w:rsidRDefault="000746C5" w:rsidP="000746C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ожидаемого физического износа, зависящего от режима эксплуатации, естественных условий и влияния агрессивной сре</w:t>
      </w:r>
      <w:r w:rsidR="00CC5AC2">
        <w:rPr>
          <w:rFonts w:ascii="Times New Roman" w:hAnsi="Times New Roman" w:cs="Times New Roman"/>
          <w:color w:val="000000" w:themeColor="text1"/>
          <w:sz w:val="28"/>
          <w:szCs w:val="28"/>
        </w:rPr>
        <w:t>ды, системы проведения ремонта;</w:t>
      </w:r>
    </w:p>
    <w:p w:rsidR="00CC5AC2" w:rsidRDefault="000746C5" w:rsidP="000746C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нормативно-правовых и других ограничений использования этого объекта;</w:t>
      </w:r>
    </w:p>
    <w:p w:rsidR="00F93718" w:rsidRDefault="000746C5" w:rsidP="000746C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гарантийно</w:t>
      </w:r>
      <w:r w:rsidR="00CC5AC2">
        <w:rPr>
          <w:rFonts w:ascii="Times New Roman" w:hAnsi="Times New Roman" w:cs="Times New Roman"/>
          <w:color w:val="000000" w:themeColor="text1"/>
          <w:sz w:val="28"/>
          <w:szCs w:val="28"/>
        </w:rPr>
        <w:t xml:space="preserve">го срока использования </w:t>
      </w:r>
      <w:proofErr w:type="gramStart"/>
      <w:r w:rsidR="00CC5AC2">
        <w:rPr>
          <w:rFonts w:ascii="Times New Roman" w:hAnsi="Times New Roman" w:cs="Times New Roman"/>
          <w:color w:val="000000" w:themeColor="text1"/>
          <w:sz w:val="28"/>
          <w:szCs w:val="28"/>
        </w:rPr>
        <w:t>объекта;</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r w:rsidR="00F93718" w:rsidRPr="00F93718">
        <w:rPr>
          <w:rFonts w:ascii="Times New Roman" w:hAnsi="Times New Roman" w:cs="Times New Roman"/>
          <w:color w:val="000000" w:themeColor="text1"/>
          <w:sz w:val="28"/>
          <w:szCs w:val="28"/>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9D675B" w:rsidRPr="009D675B" w:rsidRDefault="009D675B" w:rsidP="009D675B">
      <w:pPr>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lastRenderedPageBreak/>
        <w:t>Приложение №1.</w:t>
      </w:r>
      <w:r>
        <w:rPr>
          <w:rFonts w:ascii="Times New Roman" w:hAnsi="Times New Roman" w:cs="Times New Roman"/>
          <w:b/>
          <w:color w:val="000000" w:themeColor="text1"/>
          <w:sz w:val="28"/>
          <w:szCs w:val="28"/>
        </w:rPr>
        <w:t>8</w:t>
      </w:r>
      <w:r w:rsidRPr="009D675B">
        <w:rPr>
          <w:rFonts w:ascii="Times New Roman" w:hAnsi="Times New Roman" w:cs="Times New Roman"/>
          <w:b/>
          <w:color w:val="000000" w:themeColor="text1"/>
          <w:sz w:val="28"/>
          <w:szCs w:val="28"/>
        </w:rPr>
        <w:t xml:space="preserve">. к учетной политике </w:t>
      </w:r>
    </w:p>
    <w:p w:rsidR="009D675B" w:rsidRDefault="009D675B" w:rsidP="009D675B">
      <w:pPr>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t>для целей бюджетного учета</w:t>
      </w:r>
    </w:p>
    <w:p w:rsidR="00817A8D" w:rsidRPr="00D87622" w:rsidRDefault="00817A8D" w:rsidP="009D675B">
      <w:pPr>
        <w:ind w:firstLine="709"/>
        <w:jc w:val="center"/>
        <w:rPr>
          <w:rFonts w:ascii="Times New Roman" w:eastAsia="Times New Roman" w:hAnsi="Times New Roman" w:cs="Times New Roman"/>
          <w:b/>
          <w:color w:val="000000"/>
          <w:sz w:val="28"/>
          <w:szCs w:val="28"/>
          <w:lang w:eastAsia="ru-RU"/>
        </w:rPr>
      </w:pPr>
      <w:r w:rsidRPr="00D87622">
        <w:rPr>
          <w:rFonts w:ascii="Times New Roman" w:eastAsia="Times New Roman" w:hAnsi="Times New Roman" w:cs="Times New Roman"/>
          <w:b/>
          <w:color w:val="000000"/>
          <w:sz w:val="28"/>
          <w:szCs w:val="28"/>
          <w:lang w:eastAsia="ru-RU"/>
        </w:rPr>
        <w:t>Порядок оформления служебных командировок и возмещения командировочных расходов.</w:t>
      </w:r>
    </w:p>
    <w:p w:rsidR="00203B3A"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1. ОБЩИЕ ПОЛОЖЕНИЯ</w:t>
      </w:r>
    </w:p>
    <w:p w:rsidR="00B33AD6" w:rsidRPr="00B33AD6" w:rsidRDefault="00B33AD6" w:rsidP="002F22B8">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1.1. Положение о служебных командировках (далее - Положение) является</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 xml:space="preserve">локальным нормативным актом </w:t>
      </w:r>
      <w:r>
        <w:rPr>
          <w:rFonts w:ascii="Times New Roman" w:hAnsi="Times New Roman" w:cs="Times New Roman"/>
          <w:color w:val="000000" w:themeColor="text1"/>
          <w:sz w:val="28"/>
          <w:szCs w:val="28"/>
        </w:rPr>
        <w:t>казенного У</w:t>
      </w:r>
      <w:r w:rsidRPr="00B33AD6">
        <w:rPr>
          <w:rFonts w:ascii="Times New Roman" w:hAnsi="Times New Roman" w:cs="Times New Roman"/>
          <w:color w:val="000000" w:themeColor="text1"/>
          <w:sz w:val="28"/>
          <w:szCs w:val="28"/>
        </w:rPr>
        <w:t>чреждения, разработанным и принятым в соответствии с трудовым законодательством</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Российской Федерации (ст. ст. 8, 164 - 168 ТК РФ, Постановление Правительства РФ от</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13.10.2008 N 749 "Об особенностях направления работников в служебные командировки")</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 учетом Указания Банка России от 11.03.2014 N 3210-У "О порядке ведения кассовых</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операций юридическими лицами и упрощенном порядке ведения кассовых операций</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индивидуальными предпринимателями и субъект</w:t>
      </w:r>
      <w:r>
        <w:rPr>
          <w:rFonts w:ascii="Times New Roman" w:hAnsi="Times New Roman" w:cs="Times New Roman"/>
          <w:color w:val="000000" w:themeColor="text1"/>
          <w:sz w:val="28"/>
          <w:szCs w:val="28"/>
        </w:rPr>
        <w:t>ами малого предпринимательства" и Федеральным законом от 06 декабря 2011</w:t>
      </w:r>
      <w:r w:rsidR="00553BD6">
        <w:rPr>
          <w:rFonts w:ascii="Times New Roman" w:hAnsi="Times New Roman" w:cs="Times New Roman"/>
          <w:color w:val="000000" w:themeColor="text1"/>
          <w:sz w:val="28"/>
          <w:szCs w:val="28"/>
        </w:rPr>
        <w:t xml:space="preserve"> №402  «О бухгалтерском учете»</w:t>
      </w:r>
      <w:r w:rsidR="000746C5">
        <w:rPr>
          <w:rFonts w:ascii="Times New Roman" w:hAnsi="Times New Roman" w:cs="Times New Roman"/>
          <w:color w:val="000000" w:themeColor="text1"/>
          <w:sz w:val="28"/>
          <w:szCs w:val="28"/>
        </w:rPr>
        <w:t>.</w:t>
      </w:r>
      <w:r w:rsidR="00553BD6">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1.2. Положение регулирует порядок направле</w:t>
      </w:r>
      <w:r>
        <w:rPr>
          <w:rFonts w:ascii="Times New Roman" w:hAnsi="Times New Roman" w:cs="Times New Roman"/>
          <w:color w:val="000000" w:themeColor="text1"/>
          <w:sz w:val="28"/>
          <w:szCs w:val="28"/>
        </w:rPr>
        <w:t xml:space="preserve">ния работников в служебные </w:t>
      </w:r>
      <w:r w:rsidRPr="00B33AD6">
        <w:rPr>
          <w:rFonts w:ascii="Times New Roman" w:hAnsi="Times New Roman" w:cs="Times New Roman"/>
          <w:color w:val="000000" w:themeColor="text1"/>
          <w:sz w:val="28"/>
          <w:szCs w:val="28"/>
        </w:rPr>
        <w:t>командировки, а также определяет порядок и размеры возмещения расходов, связанных со</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служебными командировками.</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1.3. Для целей Положения используются следующие основные понятия: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служебная командировка (далее также - командировк</w:t>
      </w:r>
      <w:r>
        <w:rPr>
          <w:rFonts w:ascii="Times New Roman" w:hAnsi="Times New Roman" w:cs="Times New Roman"/>
          <w:color w:val="000000" w:themeColor="text1"/>
          <w:sz w:val="28"/>
          <w:szCs w:val="28"/>
        </w:rPr>
        <w:t xml:space="preserve">а) - поездка работника по </w:t>
      </w:r>
      <w:r w:rsidRPr="00B33AD6">
        <w:rPr>
          <w:rFonts w:ascii="Times New Roman" w:hAnsi="Times New Roman" w:cs="Times New Roman"/>
          <w:color w:val="000000" w:themeColor="text1"/>
          <w:sz w:val="28"/>
          <w:szCs w:val="28"/>
        </w:rPr>
        <w:t>письменному при</w:t>
      </w:r>
      <w:r w:rsidR="004A5733">
        <w:rPr>
          <w:rFonts w:ascii="Times New Roman" w:hAnsi="Times New Roman" w:cs="Times New Roman"/>
          <w:color w:val="000000" w:themeColor="text1"/>
          <w:sz w:val="28"/>
          <w:szCs w:val="28"/>
        </w:rPr>
        <w:t>казу (распоряжению) руководителя Учреждения</w:t>
      </w:r>
      <w:r w:rsidRPr="00B33AD6">
        <w:rPr>
          <w:rFonts w:ascii="Times New Roman" w:hAnsi="Times New Roman" w:cs="Times New Roman"/>
          <w:color w:val="000000" w:themeColor="text1"/>
          <w:sz w:val="28"/>
          <w:szCs w:val="28"/>
        </w:rPr>
        <w:t xml:space="preserve"> на определенный срок для</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выполнения служебного поручения вне места постоянной работы;</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место постоянной работы (командирующая </w:t>
      </w:r>
      <w:r>
        <w:rPr>
          <w:rFonts w:ascii="Times New Roman" w:hAnsi="Times New Roman" w:cs="Times New Roman"/>
          <w:color w:val="000000" w:themeColor="text1"/>
          <w:sz w:val="28"/>
          <w:szCs w:val="28"/>
        </w:rPr>
        <w:t xml:space="preserve">организация) - место нахождения </w:t>
      </w:r>
      <w:r w:rsidRPr="00B33AD6">
        <w:rPr>
          <w:rFonts w:ascii="Times New Roman" w:hAnsi="Times New Roman" w:cs="Times New Roman"/>
          <w:color w:val="000000" w:themeColor="text1"/>
          <w:sz w:val="28"/>
          <w:szCs w:val="28"/>
        </w:rPr>
        <w:t>Отдела, указанное в трудовом договоре как место работы работника;</w:t>
      </w:r>
    </w:p>
    <w:p w:rsid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рас</w:t>
      </w:r>
      <w:r>
        <w:rPr>
          <w:rFonts w:ascii="Times New Roman" w:hAnsi="Times New Roman" w:cs="Times New Roman"/>
          <w:color w:val="000000" w:themeColor="text1"/>
          <w:sz w:val="28"/>
          <w:szCs w:val="28"/>
        </w:rPr>
        <w:t>ходы, связанные с командировкой:</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расходы на проезд, наем жилого </w:t>
      </w:r>
      <w:r w:rsidRPr="00B33AD6">
        <w:rPr>
          <w:rFonts w:ascii="Times New Roman" w:hAnsi="Times New Roman" w:cs="Times New Roman"/>
          <w:color w:val="000000" w:themeColor="text1"/>
          <w:sz w:val="28"/>
          <w:szCs w:val="28"/>
        </w:rPr>
        <w:t>помещения, суточные и иные произведенные работником с разрешения или ведома</w:t>
      </w:r>
      <w:r>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Работодателя затраты, относящиеся к служебной командировке;</w:t>
      </w:r>
    </w:p>
    <w:p w:rsidR="00B33AD6" w:rsidRPr="004A5733"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авансовый отчет - документ об израс</w:t>
      </w:r>
      <w:r>
        <w:rPr>
          <w:rFonts w:ascii="Times New Roman" w:hAnsi="Times New Roman" w:cs="Times New Roman"/>
          <w:color w:val="000000" w:themeColor="text1"/>
          <w:sz w:val="28"/>
          <w:szCs w:val="28"/>
        </w:rPr>
        <w:t xml:space="preserve">ходованных работником в связи с </w:t>
      </w:r>
      <w:r w:rsidRPr="00B33AD6">
        <w:rPr>
          <w:rFonts w:ascii="Times New Roman" w:hAnsi="Times New Roman" w:cs="Times New Roman"/>
          <w:color w:val="000000" w:themeColor="text1"/>
          <w:sz w:val="28"/>
          <w:szCs w:val="28"/>
        </w:rPr>
        <w:t>командировкой денежных суммах. Составляется по унифицированной форме</w:t>
      </w:r>
      <w:r>
        <w:rPr>
          <w:rFonts w:ascii="Times New Roman" w:hAnsi="Times New Roman" w:cs="Times New Roman"/>
          <w:color w:val="000000" w:themeColor="text1"/>
          <w:sz w:val="28"/>
          <w:szCs w:val="28"/>
        </w:rPr>
        <w:t xml:space="preserve"> </w:t>
      </w:r>
      <w:r w:rsidRPr="004A5733">
        <w:rPr>
          <w:rFonts w:ascii="Times New Roman" w:hAnsi="Times New Roman" w:cs="Times New Roman"/>
          <w:bCs/>
          <w:color w:val="000000" w:themeColor="text1"/>
          <w:sz w:val="28"/>
          <w:szCs w:val="28"/>
          <w:shd w:val="clear" w:color="auto" w:fill="FFFFFF"/>
        </w:rPr>
        <w:t xml:space="preserve">ОКУД </w:t>
      </w:r>
      <w:r w:rsidR="004A5733" w:rsidRPr="004A5733">
        <w:rPr>
          <w:rFonts w:ascii="Times New Roman" w:hAnsi="Times New Roman" w:cs="Times New Roman"/>
          <w:bCs/>
          <w:color w:val="000000" w:themeColor="text1"/>
          <w:sz w:val="28"/>
          <w:szCs w:val="28"/>
          <w:shd w:val="clear" w:color="auto" w:fill="FFFFFF"/>
        </w:rPr>
        <w:t>(</w:t>
      </w:r>
      <w:r w:rsidRPr="004A5733">
        <w:rPr>
          <w:rFonts w:ascii="Times New Roman" w:hAnsi="Times New Roman" w:cs="Times New Roman"/>
          <w:bCs/>
          <w:color w:val="000000" w:themeColor="text1"/>
          <w:sz w:val="28"/>
          <w:szCs w:val="28"/>
          <w:shd w:val="clear" w:color="auto" w:fill="FFFFFF"/>
        </w:rPr>
        <w:t>0504505)</w:t>
      </w:r>
      <w:r w:rsidR="004A5733" w:rsidRPr="004A5733">
        <w:rPr>
          <w:rFonts w:ascii="Times New Roman" w:hAnsi="Times New Roman" w:cs="Times New Roman"/>
          <w:bCs/>
          <w:color w:val="000000" w:themeColor="text1"/>
          <w:sz w:val="28"/>
          <w:szCs w:val="28"/>
          <w:shd w:val="clear" w:color="auto" w:fill="FFFFFF"/>
        </w:rPr>
        <w:t xml:space="preserve">, утвержденной </w:t>
      </w:r>
      <w:r w:rsidR="004A5733" w:rsidRPr="004A5733">
        <w:rPr>
          <w:rFonts w:ascii="Arial" w:hAnsi="Arial" w:cs="Arial"/>
          <w:color w:val="000000"/>
          <w:shd w:val="clear" w:color="auto" w:fill="FFFFFF"/>
        </w:rPr>
        <w:t>- </w:t>
      </w:r>
      <w:hyperlink r:id="rId9" w:anchor="dst102021" w:history="1">
        <w:r w:rsidR="004A5733" w:rsidRPr="004A5733">
          <w:rPr>
            <w:rFonts w:ascii="Times New Roman" w:hAnsi="Times New Roman" w:cs="Times New Roman"/>
            <w:color w:val="000000" w:themeColor="text1"/>
            <w:sz w:val="28"/>
            <w:szCs w:val="28"/>
            <w:shd w:val="clear" w:color="auto" w:fill="FFFFFF"/>
          </w:rPr>
          <w:t>Приказом</w:t>
        </w:r>
      </w:hyperlink>
      <w:r w:rsidR="004A5733" w:rsidRPr="004A5733">
        <w:rPr>
          <w:rFonts w:ascii="Times New Roman" w:hAnsi="Times New Roman" w:cs="Times New Roman"/>
          <w:color w:val="000000" w:themeColor="text1"/>
          <w:sz w:val="28"/>
          <w:szCs w:val="28"/>
          <w:shd w:val="clear" w:color="auto" w:fill="FFFFFF"/>
        </w:rPr>
        <w:t> Минфина РФ от 30.03.2015 N 52н</w:t>
      </w:r>
      <w:r w:rsidR="004A5733">
        <w:rPr>
          <w:rFonts w:ascii="Times New Roman" w:hAnsi="Times New Roman" w:cs="Times New Roman"/>
          <w:color w:val="000000" w:themeColor="text1"/>
          <w:sz w:val="28"/>
          <w:szCs w:val="28"/>
          <w:shd w:val="clear" w:color="auto" w:fill="FFFFFF"/>
        </w:rPr>
        <w:t>;</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денежный аванс - денежные средства, которы</w:t>
      </w:r>
      <w:r w:rsidR="004A5733">
        <w:rPr>
          <w:rFonts w:ascii="Times New Roman" w:hAnsi="Times New Roman" w:cs="Times New Roman"/>
          <w:color w:val="000000" w:themeColor="text1"/>
          <w:sz w:val="28"/>
          <w:szCs w:val="28"/>
        </w:rPr>
        <w:t xml:space="preserve">е выдаются работнику до дня его </w:t>
      </w:r>
      <w:r w:rsidRPr="00B33AD6">
        <w:rPr>
          <w:rFonts w:ascii="Times New Roman" w:hAnsi="Times New Roman" w:cs="Times New Roman"/>
          <w:color w:val="000000" w:themeColor="text1"/>
          <w:sz w:val="28"/>
          <w:szCs w:val="28"/>
        </w:rPr>
        <w:t>выезда в служебную командировку на оплату расходов, связанных с командировкой, а</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также суммы, предоставляемые ему при продлении срока служебной командировки.</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1.4. Не признаются служебной командировкой служебные поездки рабо</w:t>
      </w:r>
      <w:r w:rsidR="004A5733">
        <w:rPr>
          <w:rFonts w:ascii="Times New Roman" w:hAnsi="Times New Roman" w:cs="Times New Roman"/>
          <w:color w:val="000000" w:themeColor="text1"/>
          <w:sz w:val="28"/>
          <w:szCs w:val="28"/>
        </w:rPr>
        <w:t xml:space="preserve">тников, </w:t>
      </w:r>
      <w:r w:rsidRPr="00B33AD6">
        <w:rPr>
          <w:rFonts w:ascii="Times New Roman" w:hAnsi="Times New Roman" w:cs="Times New Roman"/>
          <w:color w:val="000000" w:themeColor="text1"/>
          <w:sz w:val="28"/>
          <w:szCs w:val="28"/>
        </w:rPr>
        <w:t xml:space="preserve">постоянная работа которых согласно </w:t>
      </w:r>
      <w:proofErr w:type="gramStart"/>
      <w:r w:rsidRPr="00B33AD6">
        <w:rPr>
          <w:rFonts w:ascii="Times New Roman" w:hAnsi="Times New Roman" w:cs="Times New Roman"/>
          <w:color w:val="000000" w:themeColor="text1"/>
          <w:sz w:val="28"/>
          <w:szCs w:val="28"/>
        </w:rPr>
        <w:t>условиям их трудового договора</w:t>
      </w:r>
      <w:proofErr w:type="gramEnd"/>
      <w:r w:rsidRPr="00B33AD6">
        <w:rPr>
          <w:rFonts w:ascii="Times New Roman" w:hAnsi="Times New Roman" w:cs="Times New Roman"/>
          <w:color w:val="000000" w:themeColor="text1"/>
          <w:sz w:val="28"/>
          <w:szCs w:val="28"/>
        </w:rPr>
        <w:t xml:space="preserve"> осуществляется в</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пути или имеет разъездной характер.</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1.5. Положение распростра</w:t>
      </w:r>
      <w:r w:rsidR="004A5733">
        <w:rPr>
          <w:rFonts w:ascii="Times New Roman" w:hAnsi="Times New Roman" w:cs="Times New Roman"/>
          <w:color w:val="000000" w:themeColor="text1"/>
          <w:sz w:val="28"/>
          <w:szCs w:val="28"/>
        </w:rPr>
        <w:t>няется на всех работников Учреждения</w:t>
      </w:r>
      <w:r w:rsidRPr="00B33AD6">
        <w:rPr>
          <w:rFonts w:ascii="Times New Roman" w:hAnsi="Times New Roman" w:cs="Times New Roman"/>
          <w:color w:val="000000" w:themeColor="text1"/>
          <w:sz w:val="28"/>
          <w:szCs w:val="28"/>
        </w:rPr>
        <w:t>.</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1.6. Не допускается направление в служебную командировку следующих категорий</w:t>
      </w:r>
      <w:r w:rsidR="004A5733">
        <w:rPr>
          <w:rFonts w:ascii="Times New Roman" w:hAnsi="Times New Roman" w:cs="Times New Roman"/>
          <w:color w:val="000000" w:themeColor="text1"/>
          <w:sz w:val="28"/>
          <w:szCs w:val="28"/>
        </w:rPr>
        <w:t xml:space="preserve"> работников Учреждения</w:t>
      </w:r>
      <w:r w:rsidRPr="00B33AD6">
        <w:rPr>
          <w:rFonts w:ascii="Times New Roman" w:hAnsi="Times New Roman" w:cs="Times New Roman"/>
          <w:color w:val="000000" w:themeColor="text1"/>
          <w:sz w:val="28"/>
          <w:szCs w:val="28"/>
        </w:rPr>
        <w:t>:</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беременных женщин (ч. 1 ст. 259 ТК РФ, </w:t>
      </w:r>
      <w:proofErr w:type="spellStart"/>
      <w:r w:rsidRPr="00B33AD6">
        <w:rPr>
          <w:rFonts w:ascii="Times New Roman" w:hAnsi="Times New Roman" w:cs="Times New Roman"/>
          <w:color w:val="000000" w:themeColor="text1"/>
          <w:sz w:val="28"/>
          <w:szCs w:val="28"/>
        </w:rPr>
        <w:t>абз</w:t>
      </w:r>
      <w:proofErr w:type="spellEnd"/>
      <w:r w:rsidR="004A5733">
        <w:rPr>
          <w:rFonts w:ascii="Times New Roman" w:hAnsi="Times New Roman" w:cs="Times New Roman"/>
          <w:color w:val="000000" w:themeColor="text1"/>
          <w:sz w:val="28"/>
          <w:szCs w:val="28"/>
        </w:rPr>
        <w:t xml:space="preserve">. 1 п. 14 Постановления Пленума </w:t>
      </w:r>
      <w:r w:rsidRPr="00B33AD6">
        <w:rPr>
          <w:rFonts w:ascii="Times New Roman" w:hAnsi="Times New Roman" w:cs="Times New Roman"/>
          <w:color w:val="000000" w:themeColor="text1"/>
          <w:sz w:val="28"/>
          <w:szCs w:val="28"/>
        </w:rPr>
        <w:t>Верховного Суда РФ от 28.01.2014 N 1);</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работников в возрасте до 18 лет (ст. 268 ТК</w:t>
      </w:r>
      <w:r w:rsidR="004A5733">
        <w:rPr>
          <w:rFonts w:ascii="Times New Roman" w:hAnsi="Times New Roman" w:cs="Times New Roman"/>
          <w:color w:val="000000" w:themeColor="text1"/>
          <w:sz w:val="28"/>
          <w:szCs w:val="28"/>
        </w:rPr>
        <w:t xml:space="preserve"> РФ, </w:t>
      </w:r>
      <w:proofErr w:type="spellStart"/>
      <w:r w:rsidR="004A5733">
        <w:rPr>
          <w:rFonts w:ascii="Times New Roman" w:hAnsi="Times New Roman" w:cs="Times New Roman"/>
          <w:color w:val="000000" w:themeColor="text1"/>
          <w:sz w:val="28"/>
          <w:szCs w:val="28"/>
        </w:rPr>
        <w:t>абз</w:t>
      </w:r>
      <w:proofErr w:type="spellEnd"/>
      <w:r w:rsidR="004A5733">
        <w:rPr>
          <w:rFonts w:ascii="Times New Roman" w:hAnsi="Times New Roman" w:cs="Times New Roman"/>
          <w:color w:val="000000" w:themeColor="text1"/>
          <w:sz w:val="28"/>
          <w:szCs w:val="28"/>
        </w:rPr>
        <w:t xml:space="preserve">. 1 п. 14 Постановления </w:t>
      </w:r>
      <w:r w:rsidRPr="00B33AD6">
        <w:rPr>
          <w:rFonts w:ascii="Times New Roman" w:hAnsi="Times New Roman" w:cs="Times New Roman"/>
          <w:color w:val="000000" w:themeColor="text1"/>
          <w:sz w:val="28"/>
          <w:szCs w:val="28"/>
        </w:rPr>
        <w:t>Пленума Верховного Суда РФ от 28.01.2014 N 1).</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1.7. Направление в служебную командировку</w:t>
      </w:r>
      <w:r w:rsidR="004A5733">
        <w:rPr>
          <w:rFonts w:ascii="Times New Roman" w:hAnsi="Times New Roman" w:cs="Times New Roman"/>
          <w:color w:val="000000" w:themeColor="text1"/>
          <w:sz w:val="28"/>
          <w:szCs w:val="28"/>
        </w:rPr>
        <w:t xml:space="preserve"> следующих категорий работников Учреждения</w:t>
      </w:r>
      <w:r w:rsidRPr="00B33AD6">
        <w:rPr>
          <w:rFonts w:ascii="Times New Roman" w:hAnsi="Times New Roman" w:cs="Times New Roman"/>
          <w:color w:val="000000" w:themeColor="text1"/>
          <w:sz w:val="28"/>
          <w:szCs w:val="28"/>
        </w:rPr>
        <w:t xml:space="preserve"> допускается только при определенных условиях:</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женщин, имеющих детей в возрасте до трех ле</w:t>
      </w:r>
      <w:r w:rsidR="004A5733">
        <w:rPr>
          <w:rFonts w:ascii="Times New Roman" w:hAnsi="Times New Roman" w:cs="Times New Roman"/>
          <w:color w:val="000000" w:themeColor="text1"/>
          <w:sz w:val="28"/>
          <w:szCs w:val="28"/>
        </w:rPr>
        <w:t xml:space="preserve">т, - если имеется их письменное </w:t>
      </w:r>
      <w:r w:rsidRPr="00B33AD6">
        <w:rPr>
          <w:rFonts w:ascii="Times New Roman" w:hAnsi="Times New Roman" w:cs="Times New Roman"/>
          <w:color w:val="000000" w:themeColor="text1"/>
          <w:sz w:val="28"/>
          <w:szCs w:val="28"/>
        </w:rPr>
        <w:t>согласие на командировку или такая служебная поездка не запрещена им в соответствии с</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медицинским заключением, выданным в установленном законом порядке (ч. 2 ст. 259 ТКРФ). Гарантия, предусмотренная в ч. 2 ст. 259 ТК РФ, предоставляется также матерям и</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отцам, воспитывающим без супруга (супруги) детей в возрасте до пяти лет, опекунам</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детей указанного возраста, другим лицам, воспитывающим детей в возрасте до пяти лет</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без матери, работникам, имеющим детей-инвалидов, попечителям детей-инвалидов и</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работникам, осуществляющим уход за больными членами их семей в соответствии с</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 xml:space="preserve">медицинским заключением (ч. 2, 3 ст. 259, ст. 264 ТК РФ, </w:t>
      </w:r>
      <w:proofErr w:type="spellStart"/>
      <w:r w:rsidRPr="00B33AD6">
        <w:rPr>
          <w:rFonts w:ascii="Times New Roman" w:hAnsi="Times New Roman" w:cs="Times New Roman"/>
          <w:color w:val="000000" w:themeColor="text1"/>
          <w:sz w:val="28"/>
          <w:szCs w:val="28"/>
        </w:rPr>
        <w:t>абз</w:t>
      </w:r>
      <w:proofErr w:type="spellEnd"/>
      <w:r w:rsidRPr="00B33AD6">
        <w:rPr>
          <w:rFonts w:ascii="Times New Roman" w:hAnsi="Times New Roman" w:cs="Times New Roman"/>
          <w:color w:val="000000" w:themeColor="text1"/>
          <w:sz w:val="28"/>
          <w:szCs w:val="28"/>
        </w:rPr>
        <w:t>. 2 п. 14 Постановления</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Пленума Верховного Суда РФ от 28.01.2014 N 1);</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работников-инвалидов - если направление в </w:t>
      </w:r>
      <w:r w:rsidR="004A5733">
        <w:rPr>
          <w:rFonts w:ascii="Times New Roman" w:hAnsi="Times New Roman" w:cs="Times New Roman"/>
          <w:color w:val="000000" w:themeColor="text1"/>
          <w:sz w:val="28"/>
          <w:szCs w:val="28"/>
        </w:rPr>
        <w:t xml:space="preserve">командировку не противоречит их </w:t>
      </w:r>
      <w:r w:rsidRPr="00B33AD6">
        <w:rPr>
          <w:rFonts w:ascii="Times New Roman" w:hAnsi="Times New Roman" w:cs="Times New Roman"/>
          <w:color w:val="000000" w:themeColor="text1"/>
          <w:sz w:val="28"/>
          <w:szCs w:val="28"/>
        </w:rPr>
        <w:t>индивидуальной программе реабилитации (ч. 1 ст. 23 Федерального закона от 24.11.1995</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N 181-ФЗ "О социальной защите инвалидов в Российской Федерации");</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работников, зарегистрированных в качестве канд</w:t>
      </w:r>
      <w:r w:rsidR="004A5733">
        <w:rPr>
          <w:rFonts w:ascii="Times New Roman" w:hAnsi="Times New Roman" w:cs="Times New Roman"/>
          <w:color w:val="000000" w:themeColor="text1"/>
          <w:sz w:val="28"/>
          <w:szCs w:val="28"/>
        </w:rPr>
        <w:t xml:space="preserve">идатов в выборный орган, - если </w:t>
      </w:r>
      <w:r w:rsidRPr="00B33AD6">
        <w:rPr>
          <w:rFonts w:ascii="Times New Roman" w:hAnsi="Times New Roman" w:cs="Times New Roman"/>
          <w:color w:val="000000" w:themeColor="text1"/>
          <w:sz w:val="28"/>
          <w:szCs w:val="28"/>
        </w:rPr>
        <w:t>командировка не выпадает на период проведения выборов (п. 2 ст. 41 Федерального</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закона от 12.06.2002 N 67-ФЗ "Об основных гарантиях избирательных прав и права на</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участие в референдуме граждан Российской Федерации");</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работников в период действия ученического договора - если служе</w:t>
      </w:r>
      <w:r w:rsidR="004A5733">
        <w:rPr>
          <w:rFonts w:ascii="Times New Roman" w:hAnsi="Times New Roman" w:cs="Times New Roman"/>
          <w:color w:val="000000" w:themeColor="text1"/>
          <w:sz w:val="28"/>
          <w:szCs w:val="28"/>
        </w:rPr>
        <w:t xml:space="preserve">бная </w:t>
      </w:r>
      <w:r w:rsidRPr="00B33AD6">
        <w:rPr>
          <w:rFonts w:ascii="Times New Roman" w:hAnsi="Times New Roman" w:cs="Times New Roman"/>
          <w:color w:val="000000" w:themeColor="text1"/>
          <w:sz w:val="28"/>
          <w:szCs w:val="28"/>
        </w:rPr>
        <w:t>командировка непосредственно связана с ученичеством (ч. 3 ст. 203 ТК РФ).</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1.8. В период нахождения в служебной командировк</w:t>
      </w:r>
      <w:r w:rsidR="004A5733">
        <w:rPr>
          <w:rFonts w:ascii="Times New Roman" w:hAnsi="Times New Roman" w:cs="Times New Roman"/>
          <w:color w:val="000000" w:themeColor="text1"/>
          <w:sz w:val="28"/>
          <w:szCs w:val="28"/>
        </w:rPr>
        <w:t xml:space="preserve">е на работника распространяется </w:t>
      </w:r>
      <w:r w:rsidRPr="00B33AD6">
        <w:rPr>
          <w:rFonts w:ascii="Times New Roman" w:hAnsi="Times New Roman" w:cs="Times New Roman"/>
          <w:color w:val="000000" w:themeColor="text1"/>
          <w:sz w:val="28"/>
          <w:szCs w:val="28"/>
        </w:rPr>
        <w:t>режим рабочего времени, определенный локальными актами организации,</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индивидуального предпринимателя, в которую (к которому) он командирован.</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1.9. Положение вступает в силу с момента его у</w:t>
      </w:r>
      <w:r w:rsidR="004A5733">
        <w:rPr>
          <w:rFonts w:ascii="Times New Roman" w:hAnsi="Times New Roman" w:cs="Times New Roman"/>
          <w:color w:val="000000" w:themeColor="text1"/>
          <w:sz w:val="28"/>
          <w:szCs w:val="28"/>
        </w:rPr>
        <w:t xml:space="preserve">тверждения в Учреждении и </w:t>
      </w:r>
      <w:r w:rsidRPr="00B33AD6">
        <w:rPr>
          <w:rFonts w:ascii="Times New Roman" w:hAnsi="Times New Roman" w:cs="Times New Roman"/>
          <w:color w:val="000000" w:themeColor="text1"/>
          <w:sz w:val="28"/>
          <w:szCs w:val="28"/>
        </w:rPr>
        <w:t>действует до его отмены приказом или до введения нового</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Положения о служебных командировках.</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1.10. Внесение изменений в действующее </w:t>
      </w:r>
      <w:r w:rsidR="004A5733">
        <w:rPr>
          <w:rFonts w:ascii="Times New Roman" w:hAnsi="Times New Roman" w:cs="Times New Roman"/>
          <w:color w:val="000000" w:themeColor="text1"/>
          <w:sz w:val="28"/>
          <w:szCs w:val="28"/>
        </w:rPr>
        <w:t>Положение производится приказом руководителя Учреждения</w:t>
      </w:r>
      <w:r w:rsidRPr="00B33AD6">
        <w:rPr>
          <w:rFonts w:ascii="Times New Roman" w:hAnsi="Times New Roman" w:cs="Times New Roman"/>
          <w:color w:val="000000" w:themeColor="text1"/>
          <w:sz w:val="28"/>
          <w:szCs w:val="28"/>
        </w:rPr>
        <w:t>. Изменения вступают в силу с момента подписания соответствующего</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приказа.</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2. ПОРЯДОК НАП</w:t>
      </w:r>
      <w:r w:rsidR="004A5733">
        <w:rPr>
          <w:rFonts w:ascii="Times New Roman" w:hAnsi="Times New Roman" w:cs="Times New Roman"/>
          <w:color w:val="000000" w:themeColor="text1"/>
          <w:sz w:val="28"/>
          <w:szCs w:val="28"/>
        </w:rPr>
        <w:t xml:space="preserve">РАВЛЕНИЯ РАБОТНИКОВ В СЛУЖЕБНЫЕ </w:t>
      </w:r>
      <w:r w:rsidRPr="00B33AD6">
        <w:rPr>
          <w:rFonts w:ascii="Times New Roman" w:hAnsi="Times New Roman" w:cs="Times New Roman"/>
          <w:color w:val="000000" w:themeColor="text1"/>
          <w:sz w:val="28"/>
          <w:szCs w:val="28"/>
        </w:rPr>
        <w:t>КОМАНДИРОВКИ</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2.1. В целях направления работника в служебную командировку </w:t>
      </w:r>
      <w:r w:rsidR="004A5733">
        <w:rPr>
          <w:rFonts w:ascii="Times New Roman" w:hAnsi="Times New Roman" w:cs="Times New Roman"/>
          <w:color w:val="000000" w:themeColor="text1"/>
          <w:sz w:val="28"/>
          <w:szCs w:val="28"/>
        </w:rPr>
        <w:t xml:space="preserve">руководитель подразделения </w:t>
      </w:r>
      <w:r w:rsidRPr="00B33AD6">
        <w:rPr>
          <w:rFonts w:ascii="Times New Roman" w:hAnsi="Times New Roman" w:cs="Times New Roman"/>
          <w:color w:val="000000" w:themeColor="text1"/>
          <w:sz w:val="28"/>
          <w:szCs w:val="28"/>
        </w:rPr>
        <w:t xml:space="preserve">пишет на имя </w:t>
      </w:r>
      <w:r w:rsidR="004A5733">
        <w:rPr>
          <w:rFonts w:ascii="Times New Roman" w:hAnsi="Times New Roman" w:cs="Times New Roman"/>
          <w:color w:val="000000" w:themeColor="text1"/>
          <w:sz w:val="28"/>
          <w:szCs w:val="28"/>
        </w:rPr>
        <w:t xml:space="preserve">руководителя Учреждения </w:t>
      </w:r>
      <w:r w:rsidRPr="00B33AD6">
        <w:rPr>
          <w:rFonts w:ascii="Times New Roman" w:hAnsi="Times New Roman" w:cs="Times New Roman"/>
          <w:color w:val="000000" w:themeColor="text1"/>
          <w:sz w:val="28"/>
          <w:szCs w:val="28"/>
        </w:rPr>
        <w:t>служебную записку, в которой указываются: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Ф.И.О. и должность работника;</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место командирования (наименование п</w:t>
      </w:r>
      <w:r w:rsidR="004A5733">
        <w:rPr>
          <w:rFonts w:ascii="Times New Roman" w:hAnsi="Times New Roman" w:cs="Times New Roman"/>
          <w:color w:val="000000" w:themeColor="text1"/>
          <w:sz w:val="28"/>
          <w:szCs w:val="28"/>
        </w:rPr>
        <w:t xml:space="preserve">ринимающей стороны и населенный </w:t>
      </w:r>
      <w:r w:rsidRPr="00B33AD6">
        <w:rPr>
          <w:rFonts w:ascii="Times New Roman" w:hAnsi="Times New Roman" w:cs="Times New Roman"/>
          <w:color w:val="000000" w:themeColor="text1"/>
          <w:sz w:val="28"/>
          <w:szCs w:val="28"/>
        </w:rPr>
        <w:t>пункт);</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цель командировки (содержание служебного поручения);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срок командировки.</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Завизированная начальником служебная записка подлежит передаче </w:t>
      </w:r>
      <w:r w:rsidR="004A5733">
        <w:rPr>
          <w:rFonts w:ascii="Times New Roman" w:hAnsi="Times New Roman" w:cs="Times New Roman"/>
          <w:color w:val="000000" w:themeColor="text1"/>
          <w:sz w:val="28"/>
          <w:szCs w:val="28"/>
        </w:rPr>
        <w:t xml:space="preserve">в отдел кадров Учреждения </w:t>
      </w:r>
      <w:r w:rsidRPr="00B33AD6">
        <w:rPr>
          <w:rFonts w:ascii="Times New Roman" w:hAnsi="Times New Roman" w:cs="Times New Roman"/>
          <w:color w:val="000000" w:themeColor="text1"/>
          <w:sz w:val="28"/>
          <w:szCs w:val="28"/>
        </w:rPr>
        <w:t xml:space="preserve">не позднее чем </w:t>
      </w:r>
      <w:r w:rsidR="000746C5">
        <w:rPr>
          <w:rFonts w:ascii="Times New Roman" w:hAnsi="Times New Roman" w:cs="Times New Roman"/>
          <w:color w:val="000000" w:themeColor="text1"/>
          <w:sz w:val="28"/>
          <w:szCs w:val="28"/>
        </w:rPr>
        <w:t xml:space="preserve">за десять дней </w:t>
      </w:r>
      <w:r w:rsidRPr="00B33AD6">
        <w:rPr>
          <w:rFonts w:ascii="Times New Roman" w:hAnsi="Times New Roman" w:cs="Times New Roman"/>
          <w:color w:val="000000" w:themeColor="text1"/>
          <w:sz w:val="28"/>
          <w:szCs w:val="28"/>
        </w:rPr>
        <w:t>до начала командировки.</w:t>
      </w:r>
    </w:p>
    <w:p w:rsidR="00B33AD6" w:rsidRPr="00B33AD6" w:rsidRDefault="004A5733" w:rsidP="004A573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Отдел кадров</w:t>
      </w:r>
      <w:r w:rsidR="00B33AD6" w:rsidRPr="00B33AD6">
        <w:rPr>
          <w:rFonts w:ascii="Times New Roman" w:hAnsi="Times New Roman" w:cs="Times New Roman"/>
          <w:color w:val="000000" w:themeColor="text1"/>
          <w:sz w:val="28"/>
          <w:szCs w:val="28"/>
        </w:rPr>
        <w:t xml:space="preserve"> после получения служеб</w:t>
      </w:r>
      <w:r>
        <w:rPr>
          <w:rFonts w:ascii="Times New Roman" w:hAnsi="Times New Roman" w:cs="Times New Roman"/>
          <w:color w:val="000000" w:themeColor="text1"/>
          <w:sz w:val="28"/>
          <w:szCs w:val="28"/>
        </w:rPr>
        <w:t xml:space="preserve">ной записки, указанной в п. 2.1 </w:t>
      </w:r>
      <w:r w:rsidR="00B33AD6" w:rsidRPr="00B33AD6">
        <w:rPr>
          <w:rFonts w:ascii="Times New Roman" w:hAnsi="Times New Roman" w:cs="Times New Roman"/>
          <w:color w:val="000000" w:themeColor="text1"/>
          <w:sz w:val="28"/>
          <w:szCs w:val="28"/>
        </w:rPr>
        <w:t>Положения, должен сделать следующее:</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 случае направления в командировку работника,</w:t>
      </w:r>
      <w:r w:rsidR="004A5733">
        <w:rPr>
          <w:rFonts w:ascii="Times New Roman" w:hAnsi="Times New Roman" w:cs="Times New Roman"/>
          <w:color w:val="000000" w:themeColor="text1"/>
          <w:sz w:val="28"/>
          <w:szCs w:val="28"/>
        </w:rPr>
        <w:t xml:space="preserve"> относящегося к категориям лиц, </w:t>
      </w:r>
      <w:r w:rsidRPr="00B33AD6">
        <w:rPr>
          <w:rFonts w:ascii="Times New Roman" w:hAnsi="Times New Roman" w:cs="Times New Roman"/>
          <w:color w:val="000000" w:themeColor="text1"/>
          <w:sz w:val="28"/>
          <w:szCs w:val="28"/>
        </w:rPr>
        <w:t xml:space="preserve">перечисленным в </w:t>
      </w:r>
      <w:proofErr w:type="spellStart"/>
      <w:r w:rsidRPr="00B33AD6">
        <w:rPr>
          <w:rFonts w:ascii="Times New Roman" w:hAnsi="Times New Roman" w:cs="Times New Roman"/>
          <w:color w:val="000000" w:themeColor="text1"/>
          <w:sz w:val="28"/>
          <w:szCs w:val="28"/>
        </w:rPr>
        <w:t>абз</w:t>
      </w:r>
      <w:proofErr w:type="spellEnd"/>
      <w:r w:rsidRPr="00B33AD6">
        <w:rPr>
          <w:rFonts w:ascii="Times New Roman" w:hAnsi="Times New Roman" w:cs="Times New Roman"/>
          <w:color w:val="000000" w:themeColor="text1"/>
          <w:sz w:val="28"/>
          <w:szCs w:val="28"/>
        </w:rPr>
        <w:t>. 2 п. 1.7 Положения, уведомить его о том, что он вправе отказаться</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от командировки, и запросить его письменное согласие на направление в командировку;</w:t>
      </w:r>
    </w:p>
    <w:p w:rsidR="00B33AD6" w:rsidRPr="00B33AD6" w:rsidRDefault="00B33AD6" w:rsidP="004A5733">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подготовить проект приказа о направлении рабо</w:t>
      </w:r>
      <w:r w:rsidR="004A5733">
        <w:rPr>
          <w:rFonts w:ascii="Times New Roman" w:hAnsi="Times New Roman" w:cs="Times New Roman"/>
          <w:color w:val="000000" w:themeColor="text1"/>
          <w:sz w:val="28"/>
          <w:szCs w:val="28"/>
        </w:rPr>
        <w:t xml:space="preserve">тника в командировку по форме N </w:t>
      </w:r>
      <w:r w:rsidRPr="00B33AD6">
        <w:rPr>
          <w:rFonts w:ascii="Times New Roman" w:hAnsi="Times New Roman" w:cs="Times New Roman"/>
          <w:color w:val="000000" w:themeColor="text1"/>
          <w:sz w:val="28"/>
          <w:szCs w:val="28"/>
        </w:rPr>
        <w:t>Т-9 (при направлении нескольких работников - по форме N Т-9а), утвержденной</w:t>
      </w:r>
      <w:r w:rsidR="004A5733">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Постановлением Госкомст</w:t>
      </w:r>
      <w:r w:rsidR="004A5733">
        <w:rPr>
          <w:rFonts w:ascii="Times New Roman" w:hAnsi="Times New Roman" w:cs="Times New Roman"/>
          <w:color w:val="000000" w:themeColor="text1"/>
          <w:sz w:val="28"/>
          <w:szCs w:val="28"/>
        </w:rPr>
        <w:t>ата России от 05.01.2004 N 1;</w:t>
      </w:r>
    </w:p>
    <w:p w:rsidR="00B33AD6" w:rsidRPr="00B33AD6" w:rsidRDefault="00B33AD6" w:rsidP="00A5219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ознакомить командируемого работника с приказ</w:t>
      </w:r>
      <w:r w:rsidR="00A52196">
        <w:rPr>
          <w:rFonts w:ascii="Times New Roman" w:hAnsi="Times New Roman" w:cs="Times New Roman"/>
          <w:color w:val="000000" w:themeColor="text1"/>
          <w:sz w:val="28"/>
          <w:szCs w:val="28"/>
        </w:rPr>
        <w:t xml:space="preserve">ом о направлении в командировку </w:t>
      </w:r>
      <w:r w:rsidRPr="00B33AD6">
        <w:rPr>
          <w:rFonts w:ascii="Times New Roman" w:hAnsi="Times New Roman" w:cs="Times New Roman"/>
          <w:color w:val="000000" w:themeColor="text1"/>
          <w:sz w:val="28"/>
          <w:szCs w:val="28"/>
        </w:rPr>
        <w:t>(форма N Т-9 или N Т-9а) не позднее, чем за четыре рабочих дня до начала командировки;</w:t>
      </w:r>
    </w:p>
    <w:p w:rsidR="00B33AD6" w:rsidRPr="00B33AD6" w:rsidRDefault="00B33AD6" w:rsidP="00A5219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оформить привлечение командируемого работника к работе в вых</w:t>
      </w:r>
      <w:r w:rsidR="00A52196">
        <w:rPr>
          <w:rFonts w:ascii="Times New Roman" w:hAnsi="Times New Roman" w:cs="Times New Roman"/>
          <w:color w:val="000000" w:themeColor="text1"/>
          <w:sz w:val="28"/>
          <w:szCs w:val="28"/>
        </w:rPr>
        <w:t xml:space="preserve">одной или </w:t>
      </w:r>
      <w:r w:rsidRPr="00B33AD6">
        <w:rPr>
          <w:rFonts w:ascii="Times New Roman" w:hAnsi="Times New Roman" w:cs="Times New Roman"/>
          <w:color w:val="000000" w:themeColor="text1"/>
          <w:sz w:val="28"/>
          <w:szCs w:val="28"/>
        </w:rPr>
        <w:t>нерабочий праздничный день в порядке, предусмотренном ст. 113 ТК РФ, если день</w:t>
      </w:r>
      <w:r w:rsidR="00A52196">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отъезда в командировку (день приезда из командировки) совпадает с выходным или</w:t>
      </w:r>
      <w:r w:rsidR="00A52196">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нерабочим праздничным днем либо работник направляется в командировку для</w:t>
      </w:r>
      <w:r w:rsidR="00A52196">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выполнения работы в выходной или нерабочий праздничный день;</w:t>
      </w:r>
    </w:p>
    <w:p w:rsidR="00B33AD6" w:rsidRPr="00B33AD6" w:rsidRDefault="00B33AD6" w:rsidP="00A5219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 передать копию приказа о направлении работника в командировку (форма N Т-9</w:t>
      </w:r>
      <w:r w:rsidR="00A52196">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или N Т-9а) в бухгалтерию не позднее чем за четыре рабочих дня до начала</w:t>
      </w:r>
      <w:r w:rsidR="00A52196">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командировки;</w:t>
      </w:r>
    </w:p>
    <w:p w:rsidR="00B33AD6" w:rsidRPr="00B33AD6" w:rsidRDefault="00B33AD6" w:rsidP="00A5219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внести сведения об убытии работника в командир</w:t>
      </w:r>
      <w:r w:rsidR="00A52196">
        <w:rPr>
          <w:rFonts w:ascii="Times New Roman" w:hAnsi="Times New Roman" w:cs="Times New Roman"/>
          <w:color w:val="000000" w:themeColor="text1"/>
          <w:sz w:val="28"/>
          <w:szCs w:val="28"/>
        </w:rPr>
        <w:t xml:space="preserve">овку в журнал учета работников, </w:t>
      </w:r>
      <w:r w:rsidRPr="00B33AD6">
        <w:rPr>
          <w:rFonts w:ascii="Times New Roman" w:hAnsi="Times New Roman" w:cs="Times New Roman"/>
          <w:color w:val="000000" w:themeColor="text1"/>
          <w:sz w:val="28"/>
          <w:szCs w:val="28"/>
        </w:rPr>
        <w:t>выбывающих в служебные командировки из командирующей организации.</w:t>
      </w:r>
    </w:p>
    <w:p w:rsidR="002F45AE" w:rsidRDefault="002F45AE" w:rsidP="002F45A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B33AD6" w:rsidRPr="00B33AD6">
        <w:rPr>
          <w:rFonts w:ascii="Times New Roman" w:hAnsi="Times New Roman" w:cs="Times New Roman"/>
          <w:color w:val="000000" w:themeColor="text1"/>
          <w:sz w:val="28"/>
          <w:szCs w:val="28"/>
        </w:rPr>
        <w:t>. На основании приказа о направлении в командировку главный бухгалтер</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 xml:space="preserve">составляет предварительную смету расходов, связанных с командировкой. </w:t>
      </w:r>
    </w:p>
    <w:p w:rsidR="00B33AD6" w:rsidRPr="00B33AD6" w:rsidRDefault="00B33AD6" w:rsidP="002F45A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После</w:t>
      </w:r>
      <w:r w:rsidR="002F45A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согласова</w:t>
      </w:r>
      <w:r w:rsidR="002F45AE">
        <w:rPr>
          <w:rFonts w:ascii="Times New Roman" w:hAnsi="Times New Roman" w:cs="Times New Roman"/>
          <w:color w:val="000000" w:themeColor="text1"/>
          <w:sz w:val="28"/>
          <w:szCs w:val="28"/>
        </w:rPr>
        <w:t>ния смета передается руководителю подразделения</w:t>
      </w:r>
      <w:r w:rsidRPr="00B33AD6">
        <w:rPr>
          <w:rFonts w:ascii="Times New Roman" w:hAnsi="Times New Roman" w:cs="Times New Roman"/>
          <w:color w:val="000000" w:themeColor="text1"/>
          <w:sz w:val="28"/>
          <w:szCs w:val="28"/>
        </w:rPr>
        <w:t xml:space="preserve"> на утверждение.</w:t>
      </w:r>
    </w:p>
    <w:p w:rsidR="00B33AD6" w:rsidRPr="00B33AD6" w:rsidRDefault="002F45AE" w:rsidP="002F45A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553BD6">
        <w:rPr>
          <w:rFonts w:ascii="Times New Roman" w:hAnsi="Times New Roman" w:cs="Times New Roman"/>
          <w:color w:val="000000" w:themeColor="text1"/>
          <w:sz w:val="28"/>
          <w:szCs w:val="28"/>
        </w:rPr>
        <w:t>. Кассир</w:t>
      </w:r>
      <w:r w:rsidR="00B33AD6" w:rsidRPr="00B33AD6">
        <w:rPr>
          <w:rFonts w:ascii="Times New Roman" w:hAnsi="Times New Roman" w:cs="Times New Roman"/>
          <w:color w:val="000000" w:themeColor="text1"/>
          <w:sz w:val="28"/>
          <w:szCs w:val="28"/>
        </w:rPr>
        <w:t xml:space="preserve"> не позднее чем за два рабочих дня до дня начала</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командировки выдает командируемому работнику под отчет по расходному кассовому</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ордеру денежные средства (денежный аванс) на основании заявления данного работника,</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завизиров</w:t>
      </w:r>
      <w:r w:rsidR="00553BD6">
        <w:rPr>
          <w:rFonts w:ascii="Times New Roman" w:hAnsi="Times New Roman" w:cs="Times New Roman"/>
          <w:color w:val="000000" w:themeColor="text1"/>
          <w:sz w:val="28"/>
          <w:szCs w:val="28"/>
        </w:rPr>
        <w:t>анного руководителем Учреждения</w:t>
      </w:r>
      <w:r w:rsidR="00B33AD6" w:rsidRPr="00B33AD6">
        <w:rPr>
          <w:rFonts w:ascii="Times New Roman" w:hAnsi="Times New Roman" w:cs="Times New Roman"/>
          <w:color w:val="000000" w:themeColor="text1"/>
          <w:sz w:val="28"/>
          <w:szCs w:val="28"/>
        </w:rPr>
        <w:t>, и предварительной сметы.</w:t>
      </w:r>
    </w:p>
    <w:p w:rsidR="00B33AD6" w:rsidRPr="00B33AD6" w:rsidRDefault="00B33AD6" w:rsidP="002F45A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По заявлению работника допускается выдача денежного аванса не через кассу</w:t>
      </w:r>
      <w:r w:rsidR="002F45A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организации, а путем перечисления денежных средств на его зарплатную банковскую</w:t>
      </w:r>
      <w:r w:rsidR="002F45A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карту.</w:t>
      </w:r>
    </w:p>
    <w:p w:rsidR="00B33AD6" w:rsidRPr="00B33AD6" w:rsidRDefault="002F45AE" w:rsidP="002F45A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AD6" w:rsidRPr="00B33AD6">
        <w:rPr>
          <w:rFonts w:ascii="Times New Roman" w:hAnsi="Times New Roman" w:cs="Times New Roman"/>
          <w:color w:val="000000" w:themeColor="text1"/>
          <w:sz w:val="28"/>
          <w:szCs w:val="28"/>
        </w:rPr>
        <w:t>. По возвращении из командировки работник в течение трех рабочих дней представляет в бухгалтерию авансовый отч</w:t>
      </w:r>
      <w:r>
        <w:rPr>
          <w:rFonts w:ascii="Times New Roman" w:hAnsi="Times New Roman" w:cs="Times New Roman"/>
          <w:color w:val="000000" w:themeColor="text1"/>
          <w:sz w:val="28"/>
          <w:szCs w:val="28"/>
        </w:rPr>
        <w:t>ет (ф. 0504505)</w:t>
      </w:r>
      <w:r w:rsidR="00B33AD6" w:rsidRPr="00B33A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 xml:space="preserve">утвержденная </w:t>
      </w:r>
      <w:r>
        <w:rPr>
          <w:rFonts w:ascii="Times New Roman" w:hAnsi="Times New Roman" w:cs="Times New Roman"/>
          <w:color w:val="000000" w:themeColor="text1"/>
          <w:sz w:val="28"/>
          <w:szCs w:val="28"/>
        </w:rPr>
        <w:t xml:space="preserve">Приказом от 30 марта 2015 г. </w:t>
      </w:r>
      <w:r w:rsidR="00553BD6">
        <w:rPr>
          <w:rFonts w:ascii="Times New Roman" w:hAnsi="Times New Roman" w:cs="Times New Roman"/>
          <w:color w:val="000000" w:themeColor="text1"/>
          <w:sz w:val="28"/>
          <w:szCs w:val="28"/>
        </w:rPr>
        <w:t xml:space="preserve">№ 52н </w:t>
      </w:r>
      <w:r w:rsidRPr="002F45AE">
        <w:rPr>
          <w:rFonts w:ascii="Times New Roman" w:hAnsi="Times New Roman" w:cs="Times New Roman"/>
          <w:color w:val="000000" w:themeColor="text1"/>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Pr>
          <w:rFonts w:ascii="Times New Roman" w:hAnsi="Times New Roman" w:cs="Times New Roman"/>
          <w:color w:val="000000" w:themeColor="text1"/>
          <w:sz w:val="28"/>
          <w:szCs w:val="28"/>
        </w:rPr>
        <w:t xml:space="preserve">ских указаний по их применению", </w:t>
      </w:r>
      <w:r w:rsidR="00B33AD6" w:rsidRPr="00B33AD6">
        <w:rPr>
          <w:rFonts w:ascii="Times New Roman" w:hAnsi="Times New Roman" w:cs="Times New Roman"/>
          <w:color w:val="000000" w:themeColor="text1"/>
          <w:sz w:val="28"/>
          <w:szCs w:val="28"/>
        </w:rPr>
        <w:t>израсходованных в связи с командировкой суммах.</w:t>
      </w:r>
    </w:p>
    <w:p w:rsidR="00B33AD6" w:rsidRPr="00B33AD6" w:rsidRDefault="002F45AE" w:rsidP="002F45A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Авансовый отчет (ф.0504505</w:t>
      </w:r>
      <w:r w:rsidR="00B33AD6" w:rsidRPr="00B33AD6">
        <w:rPr>
          <w:rFonts w:ascii="Times New Roman" w:hAnsi="Times New Roman" w:cs="Times New Roman"/>
          <w:color w:val="000000" w:themeColor="text1"/>
          <w:sz w:val="28"/>
          <w:szCs w:val="28"/>
        </w:rPr>
        <w:t>) сдается в бухгалтерию с приложением следующих</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документов:</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документа о найме жилого помещения;</w:t>
      </w:r>
    </w:p>
    <w:p w:rsidR="00B33AD6" w:rsidRPr="00B33AD6" w:rsidRDefault="00B33AD6" w:rsidP="002F45A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документов на проезд (в том числе посадочных талонов) и других</w:t>
      </w:r>
      <w:r w:rsidR="002F45A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документов, подтверждающих произведенные работником с разрешения или ведома</w:t>
      </w:r>
      <w:r w:rsidR="002F45A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работодателя расходы в с</w:t>
      </w:r>
      <w:r w:rsidR="002F45AE">
        <w:rPr>
          <w:rFonts w:ascii="Times New Roman" w:hAnsi="Times New Roman" w:cs="Times New Roman"/>
          <w:color w:val="000000" w:themeColor="text1"/>
          <w:sz w:val="28"/>
          <w:szCs w:val="28"/>
        </w:rPr>
        <w:t>вязи со служебной командировкой, утвержденных локальным актом Учреждения.</w:t>
      </w:r>
    </w:p>
    <w:p w:rsidR="00B33AD6" w:rsidRPr="00B33AD6" w:rsidRDefault="002F45AE" w:rsidP="002F45A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Бухгалтерия</w:t>
      </w:r>
      <w:r w:rsidR="00B33AD6" w:rsidRPr="00B33AD6">
        <w:rPr>
          <w:rFonts w:ascii="Times New Roman" w:hAnsi="Times New Roman" w:cs="Times New Roman"/>
          <w:color w:val="000000" w:themeColor="text1"/>
          <w:sz w:val="28"/>
          <w:szCs w:val="28"/>
        </w:rPr>
        <w:t xml:space="preserve"> после получения от работника документов, перечисленных в</w:t>
      </w:r>
      <w:r>
        <w:rPr>
          <w:rFonts w:ascii="Times New Roman" w:hAnsi="Times New Roman" w:cs="Times New Roman"/>
          <w:color w:val="000000" w:themeColor="text1"/>
          <w:sz w:val="28"/>
          <w:szCs w:val="28"/>
        </w:rPr>
        <w:t xml:space="preserve"> п. 2.5</w:t>
      </w:r>
      <w:r w:rsidR="00B33AD6" w:rsidRPr="00B33AD6">
        <w:rPr>
          <w:rFonts w:ascii="Times New Roman" w:hAnsi="Times New Roman" w:cs="Times New Roman"/>
          <w:color w:val="000000" w:themeColor="text1"/>
          <w:sz w:val="28"/>
          <w:szCs w:val="28"/>
        </w:rPr>
        <w:t xml:space="preserve"> Положения: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проверяет авансовый отчет и все приложенные к нему документы;</w:t>
      </w:r>
    </w:p>
    <w:p w:rsidR="00B33AD6" w:rsidRPr="00B33AD6"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 проверенный</w:t>
      </w:r>
      <w:r w:rsidR="00E3430E">
        <w:rPr>
          <w:rFonts w:ascii="Times New Roman" w:hAnsi="Times New Roman" w:cs="Times New Roman"/>
          <w:color w:val="000000" w:themeColor="text1"/>
          <w:sz w:val="28"/>
          <w:szCs w:val="28"/>
        </w:rPr>
        <w:t xml:space="preserve"> авансовый отчет передает на утверждение руководителю Учреждения</w:t>
      </w:r>
      <w:r w:rsidRPr="00B33AD6">
        <w:rPr>
          <w:rFonts w:ascii="Times New Roman" w:hAnsi="Times New Roman" w:cs="Times New Roman"/>
          <w:color w:val="000000" w:themeColor="text1"/>
          <w:sz w:val="28"/>
          <w:szCs w:val="28"/>
        </w:rPr>
        <w:t>.</w:t>
      </w:r>
    </w:p>
    <w:p w:rsidR="00B33AD6" w:rsidRPr="00B33AD6"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После утверждения авансового отчета бухгалтер произв</w:t>
      </w:r>
      <w:r w:rsidR="00E3430E">
        <w:rPr>
          <w:rFonts w:ascii="Times New Roman" w:hAnsi="Times New Roman" w:cs="Times New Roman"/>
          <w:color w:val="000000" w:themeColor="text1"/>
          <w:sz w:val="28"/>
          <w:szCs w:val="28"/>
        </w:rPr>
        <w:t xml:space="preserve">одит окончательный расчет с </w:t>
      </w:r>
      <w:r w:rsidRPr="00B33AD6">
        <w:rPr>
          <w:rFonts w:ascii="Times New Roman" w:hAnsi="Times New Roman" w:cs="Times New Roman"/>
          <w:color w:val="000000" w:themeColor="text1"/>
          <w:sz w:val="28"/>
          <w:szCs w:val="28"/>
        </w:rPr>
        <w:t>работником по денежному авансу на командирово</w:t>
      </w:r>
      <w:r w:rsidR="00E3430E">
        <w:rPr>
          <w:rFonts w:ascii="Times New Roman" w:hAnsi="Times New Roman" w:cs="Times New Roman"/>
          <w:color w:val="000000" w:themeColor="text1"/>
          <w:sz w:val="28"/>
          <w:szCs w:val="28"/>
        </w:rPr>
        <w:t xml:space="preserve">чные расходы, полученному перед </w:t>
      </w:r>
      <w:r w:rsidRPr="00B33AD6">
        <w:rPr>
          <w:rFonts w:ascii="Times New Roman" w:hAnsi="Times New Roman" w:cs="Times New Roman"/>
          <w:color w:val="000000" w:themeColor="text1"/>
          <w:sz w:val="28"/>
          <w:szCs w:val="28"/>
        </w:rPr>
        <w:t>отъездом в командировку.</w:t>
      </w:r>
    </w:p>
    <w:p w:rsidR="00B33AD6" w:rsidRPr="00B33AD6"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Остаток неиспользованного аванса работн</w:t>
      </w:r>
      <w:r w:rsidR="00E3430E">
        <w:rPr>
          <w:rFonts w:ascii="Times New Roman" w:hAnsi="Times New Roman" w:cs="Times New Roman"/>
          <w:color w:val="000000" w:themeColor="text1"/>
          <w:sz w:val="28"/>
          <w:szCs w:val="28"/>
        </w:rPr>
        <w:t xml:space="preserve">ик сдает в кассу организации по </w:t>
      </w:r>
      <w:r w:rsidRPr="00B33AD6">
        <w:rPr>
          <w:rFonts w:ascii="Times New Roman" w:hAnsi="Times New Roman" w:cs="Times New Roman"/>
          <w:color w:val="000000" w:themeColor="text1"/>
          <w:sz w:val="28"/>
          <w:szCs w:val="28"/>
        </w:rPr>
        <w:t>приходному кассовому ордеру. Перерасход по авансовому отчету выдается работнику по</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расходному кассовому ордеру через кассу либо путем перечисления денежных средств на</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его зарплатную банковскую карту.</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 СРОК СЛУЖЕБНОЙ КОМАНДИРОВКИ</w:t>
      </w:r>
    </w:p>
    <w:p w:rsidR="00B33AD6" w:rsidRPr="00B33AD6"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3.1. Срок командировки и режим выполнения ра</w:t>
      </w:r>
      <w:r w:rsidR="00E3430E">
        <w:rPr>
          <w:rFonts w:ascii="Times New Roman" w:hAnsi="Times New Roman" w:cs="Times New Roman"/>
          <w:color w:val="000000" w:themeColor="text1"/>
          <w:sz w:val="28"/>
          <w:szCs w:val="28"/>
        </w:rPr>
        <w:t xml:space="preserve">ботником служебного поручения в </w:t>
      </w:r>
      <w:r w:rsidRPr="00B33AD6">
        <w:rPr>
          <w:rFonts w:ascii="Times New Roman" w:hAnsi="Times New Roman" w:cs="Times New Roman"/>
          <w:color w:val="000000" w:themeColor="text1"/>
          <w:sz w:val="28"/>
          <w:szCs w:val="28"/>
        </w:rPr>
        <w:t>период командир</w:t>
      </w:r>
      <w:r w:rsidR="00E3430E">
        <w:rPr>
          <w:rFonts w:ascii="Times New Roman" w:hAnsi="Times New Roman" w:cs="Times New Roman"/>
          <w:color w:val="000000" w:themeColor="text1"/>
          <w:sz w:val="28"/>
          <w:szCs w:val="28"/>
        </w:rPr>
        <w:t>овки определяет начальник подразделения</w:t>
      </w:r>
      <w:r w:rsidRPr="00B33AD6">
        <w:rPr>
          <w:rFonts w:ascii="Times New Roman" w:hAnsi="Times New Roman" w:cs="Times New Roman"/>
          <w:color w:val="000000" w:themeColor="text1"/>
          <w:sz w:val="28"/>
          <w:szCs w:val="28"/>
        </w:rPr>
        <w:t>, в котором работает командируемый</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работник. При этом учитываются объем, сложность и иные особенности служебного</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 xml:space="preserve">поручения, возможность его выполнения в </w:t>
      </w:r>
      <w:r w:rsidR="00E3430E">
        <w:rPr>
          <w:rFonts w:ascii="Times New Roman" w:hAnsi="Times New Roman" w:cs="Times New Roman"/>
          <w:color w:val="000000" w:themeColor="text1"/>
          <w:sz w:val="28"/>
          <w:szCs w:val="28"/>
        </w:rPr>
        <w:t xml:space="preserve">пределах установленной работнику </w:t>
      </w:r>
      <w:r w:rsidRPr="00B33AD6">
        <w:rPr>
          <w:rFonts w:ascii="Times New Roman" w:hAnsi="Times New Roman" w:cs="Times New Roman"/>
          <w:color w:val="000000" w:themeColor="text1"/>
          <w:sz w:val="28"/>
          <w:szCs w:val="28"/>
        </w:rPr>
        <w:t>продолжительности рабочего времени с учетом графика работы той организации, куда он</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командируется.</w:t>
      </w:r>
    </w:p>
    <w:p w:rsidR="00B33AD6" w:rsidRPr="00B33AD6"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3.2. В срок командировки входят время н</w:t>
      </w:r>
      <w:r w:rsidR="00E3430E">
        <w:rPr>
          <w:rFonts w:ascii="Times New Roman" w:hAnsi="Times New Roman" w:cs="Times New Roman"/>
          <w:color w:val="000000" w:themeColor="text1"/>
          <w:sz w:val="28"/>
          <w:szCs w:val="28"/>
        </w:rPr>
        <w:t xml:space="preserve">ахождения в пути (включая время </w:t>
      </w:r>
      <w:r w:rsidRPr="00B33AD6">
        <w:rPr>
          <w:rFonts w:ascii="Times New Roman" w:hAnsi="Times New Roman" w:cs="Times New Roman"/>
          <w:color w:val="000000" w:themeColor="text1"/>
          <w:sz w:val="28"/>
          <w:szCs w:val="28"/>
        </w:rPr>
        <w:t>вынужденной задержки в пути) и время пребывания в месте командирования (включая</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выходные и нерабочие праздничные дни, период нетрудоспособности командированного</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работника).</w:t>
      </w:r>
    </w:p>
    <w:p w:rsidR="00E3430E"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Днем выезда в командировку считается день отправл</w:t>
      </w:r>
      <w:r w:rsidR="00E3430E">
        <w:rPr>
          <w:rFonts w:ascii="Times New Roman" w:hAnsi="Times New Roman" w:cs="Times New Roman"/>
          <w:color w:val="000000" w:themeColor="text1"/>
          <w:sz w:val="28"/>
          <w:szCs w:val="28"/>
        </w:rPr>
        <w:t xml:space="preserve">ения поезда, самолета, автобуса </w:t>
      </w:r>
      <w:r w:rsidRPr="00B33AD6">
        <w:rPr>
          <w:rFonts w:ascii="Times New Roman" w:hAnsi="Times New Roman" w:cs="Times New Roman"/>
          <w:color w:val="000000" w:themeColor="text1"/>
          <w:sz w:val="28"/>
          <w:szCs w:val="28"/>
        </w:rPr>
        <w:t>или другого транспортного средства из места постоянной работы командированного, а</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днем приезда - день прибытия указанного транспортного средства в место постоянной</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работы командированного. При отправлении указанного транспортного средства до 24</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часов включительно днем отъезда в командировку (днем приезда из командировки)</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 xml:space="preserve">считаются текущие сутки, а с 00 часов 00 минут и позднее - последующие сутки. </w:t>
      </w:r>
    </w:p>
    <w:p w:rsidR="00B33AD6" w:rsidRPr="00B33AD6" w:rsidRDefault="00B33AD6" w:rsidP="00E3430E">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Если</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место прибытия указанного транспортного средства расположено за пределами</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населенного пункта, в котором находится место постоянной работы командированного,</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день отъезда в командировку (день приезда из командировки) определяется с учетом</w:t>
      </w:r>
      <w:r w:rsidR="00E3430E">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времени, необходимого для проезда до данного места.</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3.3. Срок пребывания работника в служебной командировке указывается в</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служебной записке, предусмотренной п. 2.1 Положения, а также приказе о направлении</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работника в командировку (форма N Т-9 или N Т-9а).</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3.4. Фактический срок пребывания работника в мес</w:t>
      </w:r>
      <w:r w:rsidR="00DD693B">
        <w:rPr>
          <w:rFonts w:ascii="Times New Roman" w:hAnsi="Times New Roman" w:cs="Times New Roman"/>
          <w:color w:val="000000" w:themeColor="text1"/>
          <w:sz w:val="28"/>
          <w:szCs w:val="28"/>
        </w:rPr>
        <w:t xml:space="preserve">те командировки определяется по </w:t>
      </w:r>
      <w:r w:rsidRPr="00B33AD6">
        <w:rPr>
          <w:rFonts w:ascii="Times New Roman" w:hAnsi="Times New Roman" w:cs="Times New Roman"/>
          <w:color w:val="000000" w:themeColor="text1"/>
          <w:sz w:val="28"/>
          <w:szCs w:val="28"/>
        </w:rPr>
        <w:t>проездным документам, которые он должен представить по возвращении.</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Если к месту командирования и (или) обратно к мес</w:t>
      </w:r>
      <w:r w:rsidR="00DD693B">
        <w:rPr>
          <w:rFonts w:ascii="Times New Roman" w:hAnsi="Times New Roman" w:cs="Times New Roman"/>
          <w:color w:val="000000" w:themeColor="text1"/>
          <w:sz w:val="28"/>
          <w:szCs w:val="28"/>
        </w:rPr>
        <w:t xml:space="preserve">ту работы он следовал на личном </w:t>
      </w:r>
      <w:r w:rsidRPr="00B33AD6">
        <w:rPr>
          <w:rFonts w:ascii="Times New Roman" w:hAnsi="Times New Roman" w:cs="Times New Roman"/>
          <w:color w:val="000000" w:themeColor="text1"/>
          <w:sz w:val="28"/>
          <w:szCs w:val="28"/>
        </w:rPr>
        <w:t>транспорте (легковом автомобиле, мотоцикле), то фактический срок пребывания в</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командировке необходимо указать в служебной записке. Такая записка представляется</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работником Работодателю по прибытии из командировки одновременно с</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оправдательными документами, подтверждающими использование личного транспорта</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(путевым листом, счетами, квитанциями, кассовыми чеками и др.).</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3.5. Вопрос о явке работника на работу в день</w:t>
      </w:r>
      <w:r w:rsidR="00DD693B">
        <w:rPr>
          <w:rFonts w:ascii="Times New Roman" w:hAnsi="Times New Roman" w:cs="Times New Roman"/>
          <w:color w:val="000000" w:themeColor="text1"/>
          <w:sz w:val="28"/>
          <w:szCs w:val="28"/>
        </w:rPr>
        <w:t xml:space="preserve"> выезда в командировку и в день </w:t>
      </w:r>
      <w:r w:rsidRPr="00B33AD6">
        <w:rPr>
          <w:rFonts w:ascii="Times New Roman" w:hAnsi="Times New Roman" w:cs="Times New Roman"/>
          <w:color w:val="000000" w:themeColor="text1"/>
          <w:sz w:val="28"/>
          <w:szCs w:val="28"/>
        </w:rPr>
        <w:t>приезда из нее решается по договоренности с Работодателем.</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3.6. В течение срока командировки (включая ден</w:t>
      </w:r>
      <w:r w:rsidR="00DD693B">
        <w:rPr>
          <w:rFonts w:ascii="Times New Roman" w:hAnsi="Times New Roman" w:cs="Times New Roman"/>
          <w:color w:val="000000" w:themeColor="text1"/>
          <w:sz w:val="28"/>
          <w:szCs w:val="28"/>
        </w:rPr>
        <w:t xml:space="preserve">ь отъезда, день приезда и время </w:t>
      </w:r>
      <w:r w:rsidRPr="00B33AD6">
        <w:rPr>
          <w:rFonts w:ascii="Times New Roman" w:hAnsi="Times New Roman" w:cs="Times New Roman"/>
          <w:color w:val="000000" w:themeColor="text1"/>
          <w:sz w:val="28"/>
          <w:szCs w:val="28"/>
        </w:rPr>
        <w:t>нахождения в пути) за работником сохраняются место работы (должность) и средний</w:t>
      </w:r>
      <w:r w:rsidR="00DD693B">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заработок за все дни командировк</w:t>
      </w:r>
      <w:r w:rsidR="00DD693B">
        <w:rPr>
          <w:rFonts w:ascii="Times New Roman" w:hAnsi="Times New Roman" w:cs="Times New Roman"/>
          <w:color w:val="000000" w:themeColor="text1"/>
          <w:sz w:val="28"/>
          <w:szCs w:val="28"/>
        </w:rPr>
        <w:t>и по графику его работы в Учреждении</w:t>
      </w:r>
      <w:r w:rsidRPr="00B33AD6">
        <w:rPr>
          <w:rFonts w:ascii="Times New Roman" w:hAnsi="Times New Roman" w:cs="Times New Roman"/>
          <w:color w:val="000000" w:themeColor="text1"/>
          <w:sz w:val="28"/>
          <w:szCs w:val="28"/>
        </w:rPr>
        <w:t>.</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4. ПРОДЛЕНИЕ СРОКА СЛУЖЕБНОЙ КОМАНДИРОВКИ</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4.1. В случае производственной необходимост</w:t>
      </w:r>
      <w:r w:rsidR="00DD693B">
        <w:rPr>
          <w:rFonts w:ascii="Times New Roman" w:hAnsi="Times New Roman" w:cs="Times New Roman"/>
          <w:color w:val="000000" w:themeColor="text1"/>
          <w:sz w:val="28"/>
          <w:szCs w:val="28"/>
        </w:rPr>
        <w:t xml:space="preserve">и в целях выполнения служебного </w:t>
      </w:r>
      <w:r w:rsidRPr="00B33AD6">
        <w:rPr>
          <w:rFonts w:ascii="Times New Roman" w:hAnsi="Times New Roman" w:cs="Times New Roman"/>
          <w:color w:val="000000" w:themeColor="text1"/>
          <w:sz w:val="28"/>
          <w:szCs w:val="28"/>
        </w:rPr>
        <w:t>поручения срок служебной командировки может бы</w:t>
      </w:r>
      <w:r w:rsidR="00DD693B">
        <w:rPr>
          <w:rFonts w:ascii="Times New Roman" w:hAnsi="Times New Roman" w:cs="Times New Roman"/>
          <w:color w:val="000000" w:themeColor="text1"/>
          <w:sz w:val="28"/>
          <w:szCs w:val="28"/>
        </w:rPr>
        <w:t>ть продлен по приказу руководителя Учреждения</w:t>
      </w:r>
      <w:r w:rsidRPr="00B33AD6">
        <w:rPr>
          <w:rFonts w:ascii="Times New Roman" w:hAnsi="Times New Roman" w:cs="Times New Roman"/>
          <w:color w:val="000000" w:themeColor="text1"/>
          <w:sz w:val="28"/>
          <w:szCs w:val="28"/>
        </w:rPr>
        <w:t>.</w:t>
      </w:r>
    </w:p>
    <w:p w:rsidR="00B33AD6" w:rsidRPr="00B33AD6" w:rsidRDefault="00DD693B" w:rsidP="00DD693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этого руководитель подразделения</w:t>
      </w:r>
      <w:r w:rsidR="00B33AD6" w:rsidRPr="00B33AD6">
        <w:rPr>
          <w:rFonts w:ascii="Times New Roman" w:hAnsi="Times New Roman" w:cs="Times New Roman"/>
          <w:color w:val="000000" w:themeColor="text1"/>
          <w:sz w:val="28"/>
          <w:szCs w:val="28"/>
        </w:rPr>
        <w:t xml:space="preserve"> пишет на имя </w:t>
      </w:r>
      <w:r>
        <w:rPr>
          <w:rFonts w:ascii="Times New Roman" w:hAnsi="Times New Roman" w:cs="Times New Roman"/>
          <w:color w:val="000000" w:themeColor="text1"/>
          <w:sz w:val="28"/>
          <w:szCs w:val="28"/>
        </w:rPr>
        <w:t xml:space="preserve">руководителя Учреждения </w:t>
      </w:r>
      <w:r w:rsidR="00B33AD6" w:rsidRPr="00B33AD6">
        <w:rPr>
          <w:rFonts w:ascii="Times New Roman" w:hAnsi="Times New Roman" w:cs="Times New Roman"/>
          <w:color w:val="000000" w:themeColor="text1"/>
          <w:sz w:val="28"/>
          <w:szCs w:val="28"/>
        </w:rPr>
        <w:t>записку о</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необходимости продления срока служебной командировки работника, указывая: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Ф.И.О. и должность командированного работника;</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место командирования (наименование п</w:t>
      </w:r>
      <w:r w:rsidR="00DD693B">
        <w:rPr>
          <w:rFonts w:ascii="Times New Roman" w:hAnsi="Times New Roman" w:cs="Times New Roman"/>
          <w:color w:val="000000" w:themeColor="text1"/>
          <w:sz w:val="28"/>
          <w:szCs w:val="28"/>
        </w:rPr>
        <w:t xml:space="preserve">ринимающей стороны и населенный </w:t>
      </w:r>
      <w:r w:rsidRPr="00B33AD6">
        <w:rPr>
          <w:rFonts w:ascii="Times New Roman" w:hAnsi="Times New Roman" w:cs="Times New Roman"/>
          <w:color w:val="000000" w:themeColor="text1"/>
          <w:sz w:val="28"/>
          <w:szCs w:val="28"/>
        </w:rPr>
        <w:t>пункт);</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основание служебной командировки (реквизиты приказа о командировке);</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причину продления служебной командировки;</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срок, на который необходимо продлить командировку.</w:t>
      </w:r>
    </w:p>
    <w:p w:rsidR="00B33AD6" w:rsidRPr="00B33AD6" w:rsidRDefault="00DD693B" w:rsidP="00DD693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B33AD6" w:rsidRPr="00B33AD6">
        <w:rPr>
          <w:rFonts w:ascii="Times New Roman" w:hAnsi="Times New Roman" w:cs="Times New Roman"/>
          <w:color w:val="000000" w:themeColor="text1"/>
          <w:sz w:val="28"/>
          <w:szCs w:val="28"/>
        </w:rPr>
        <w:t>. Если при продлении срока командировки</w:t>
      </w:r>
      <w:r>
        <w:rPr>
          <w:rFonts w:ascii="Times New Roman" w:hAnsi="Times New Roman" w:cs="Times New Roman"/>
          <w:color w:val="000000" w:themeColor="text1"/>
          <w:sz w:val="28"/>
          <w:szCs w:val="28"/>
        </w:rPr>
        <w:t xml:space="preserve"> работнику потребуются денежные </w:t>
      </w:r>
      <w:r w:rsidR="00B33AD6" w:rsidRPr="00B33AD6">
        <w:rPr>
          <w:rFonts w:ascii="Times New Roman" w:hAnsi="Times New Roman" w:cs="Times New Roman"/>
          <w:color w:val="000000" w:themeColor="text1"/>
          <w:sz w:val="28"/>
          <w:szCs w:val="28"/>
        </w:rPr>
        <w:t>средства для оплаты проезда (при невозможности обменять купленный ранее билет) и</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найма (продления найма) жилого помещения, бухгалтер</w:t>
      </w:r>
      <w:r>
        <w:rPr>
          <w:rFonts w:ascii="Times New Roman" w:hAnsi="Times New Roman" w:cs="Times New Roman"/>
          <w:color w:val="000000" w:themeColor="text1"/>
          <w:sz w:val="28"/>
          <w:szCs w:val="28"/>
        </w:rPr>
        <w:t>ия долж</w:t>
      </w:r>
      <w:r w:rsidR="00B33AD6" w:rsidRPr="00B33AD6">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а</w:t>
      </w:r>
      <w:r w:rsidR="00B33AD6" w:rsidRPr="00B33AD6">
        <w:rPr>
          <w:rFonts w:ascii="Times New Roman" w:hAnsi="Times New Roman" w:cs="Times New Roman"/>
          <w:color w:val="000000" w:themeColor="text1"/>
          <w:sz w:val="28"/>
          <w:szCs w:val="28"/>
        </w:rPr>
        <w:t xml:space="preserve"> перевести работнику</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денежный аванс на основании приказа о продлении срока командировки и заявления</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работника о необходимости денежного перевода для оплаты указанных расходов.</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Денежный аванс переводится на зарплатную</w:t>
      </w:r>
      <w:r w:rsidR="00DD693B">
        <w:rPr>
          <w:rFonts w:ascii="Times New Roman" w:hAnsi="Times New Roman" w:cs="Times New Roman"/>
          <w:color w:val="000000" w:themeColor="text1"/>
          <w:sz w:val="28"/>
          <w:szCs w:val="28"/>
        </w:rPr>
        <w:t xml:space="preserve"> банковскую карту работника или </w:t>
      </w:r>
      <w:r w:rsidRPr="00B33AD6">
        <w:rPr>
          <w:rFonts w:ascii="Times New Roman" w:hAnsi="Times New Roman" w:cs="Times New Roman"/>
          <w:color w:val="000000" w:themeColor="text1"/>
          <w:sz w:val="28"/>
          <w:szCs w:val="28"/>
        </w:rPr>
        <w:t>почтовым переводом.</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5. ОТЗЫВ РАБОТНИКА ИЗ СЛУЖЕБНОЙ КОМАНДИРОВКИ</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5.1. В случае производственной необходимости</w:t>
      </w:r>
      <w:r w:rsidR="00DD693B">
        <w:rPr>
          <w:rFonts w:ascii="Times New Roman" w:hAnsi="Times New Roman" w:cs="Times New Roman"/>
          <w:color w:val="000000" w:themeColor="text1"/>
          <w:sz w:val="28"/>
          <w:szCs w:val="28"/>
        </w:rPr>
        <w:t xml:space="preserve"> работник может быть отозван из </w:t>
      </w:r>
      <w:r w:rsidRPr="00B33AD6">
        <w:rPr>
          <w:rFonts w:ascii="Times New Roman" w:hAnsi="Times New Roman" w:cs="Times New Roman"/>
          <w:color w:val="000000" w:themeColor="text1"/>
          <w:sz w:val="28"/>
          <w:szCs w:val="28"/>
        </w:rPr>
        <w:t>служебной командиро</w:t>
      </w:r>
      <w:r w:rsidR="00DD693B">
        <w:rPr>
          <w:rFonts w:ascii="Times New Roman" w:hAnsi="Times New Roman" w:cs="Times New Roman"/>
          <w:color w:val="000000" w:themeColor="text1"/>
          <w:sz w:val="28"/>
          <w:szCs w:val="28"/>
        </w:rPr>
        <w:t>вки по приказу руководителя Учреждения</w:t>
      </w:r>
      <w:r w:rsidRPr="00B33AD6">
        <w:rPr>
          <w:rFonts w:ascii="Times New Roman" w:hAnsi="Times New Roman" w:cs="Times New Roman"/>
          <w:color w:val="000000" w:themeColor="text1"/>
          <w:sz w:val="28"/>
          <w:szCs w:val="28"/>
        </w:rPr>
        <w:t>.</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Для этого </w:t>
      </w:r>
      <w:r w:rsidR="00DD693B">
        <w:rPr>
          <w:rFonts w:ascii="Times New Roman" w:hAnsi="Times New Roman" w:cs="Times New Roman"/>
          <w:color w:val="000000" w:themeColor="text1"/>
          <w:sz w:val="28"/>
          <w:szCs w:val="28"/>
        </w:rPr>
        <w:t xml:space="preserve">руководитель подразделения пишет служебную записку о </w:t>
      </w:r>
      <w:r w:rsidRPr="00B33AD6">
        <w:rPr>
          <w:rFonts w:ascii="Times New Roman" w:hAnsi="Times New Roman" w:cs="Times New Roman"/>
          <w:color w:val="000000" w:themeColor="text1"/>
          <w:sz w:val="28"/>
          <w:szCs w:val="28"/>
        </w:rPr>
        <w:t>необходимости отзыва работника из служебной командировки, указывая: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Ф.И.О. и должность командированного работника;</w:t>
      </w:r>
    </w:p>
    <w:p w:rsidR="00B33AD6" w:rsidRPr="00B33AD6" w:rsidRDefault="00B33AD6" w:rsidP="00DD693B">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место командирования (наименование п</w:t>
      </w:r>
      <w:r w:rsidR="00DD693B">
        <w:rPr>
          <w:rFonts w:ascii="Times New Roman" w:hAnsi="Times New Roman" w:cs="Times New Roman"/>
          <w:color w:val="000000" w:themeColor="text1"/>
          <w:sz w:val="28"/>
          <w:szCs w:val="28"/>
        </w:rPr>
        <w:t xml:space="preserve">ринимающей стороны и населенный </w:t>
      </w:r>
      <w:r w:rsidRPr="00B33AD6">
        <w:rPr>
          <w:rFonts w:ascii="Times New Roman" w:hAnsi="Times New Roman" w:cs="Times New Roman"/>
          <w:color w:val="000000" w:themeColor="text1"/>
          <w:sz w:val="28"/>
          <w:szCs w:val="28"/>
        </w:rPr>
        <w:t>пункт);</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основание служебной командировки (реквизиты приказа о командировке);</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причину отзыва из служебной командировки;</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дату, с которой необходимо отозвать работника из служебной командировки.</w:t>
      </w:r>
    </w:p>
    <w:p w:rsidR="00B33AD6" w:rsidRPr="00B33AD6" w:rsidRDefault="003820BD" w:rsidP="003820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B33AD6" w:rsidRPr="00B33AD6">
        <w:rPr>
          <w:rFonts w:ascii="Times New Roman" w:hAnsi="Times New Roman" w:cs="Times New Roman"/>
          <w:color w:val="000000" w:themeColor="text1"/>
          <w:sz w:val="28"/>
          <w:szCs w:val="28"/>
        </w:rPr>
        <w:t>. Если в случае отзыва из служебной ком</w:t>
      </w:r>
      <w:r>
        <w:rPr>
          <w:rFonts w:ascii="Times New Roman" w:hAnsi="Times New Roman" w:cs="Times New Roman"/>
          <w:color w:val="000000" w:themeColor="text1"/>
          <w:sz w:val="28"/>
          <w:szCs w:val="28"/>
        </w:rPr>
        <w:t xml:space="preserve">андировки работнику потребуются </w:t>
      </w:r>
      <w:r w:rsidR="00B33AD6" w:rsidRPr="00B33AD6">
        <w:rPr>
          <w:rFonts w:ascii="Times New Roman" w:hAnsi="Times New Roman" w:cs="Times New Roman"/>
          <w:color w:val="000000" w:themeColor="text1"/>
          <w:sz w:val="28"/>
          <w:szCs w:val="28"/>
        </w:rPr>
        <w:t>денежные средства для оплаты проезда (при невозможности обменять купленный ранее</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билет), ему должен быть переведен денежный аванс на основании приказа об отзыве из</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командировки и заявления работника о необходимости денежного перевода для оплаты</w:t>
      </w:r>
      <w:r>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 xml:space="preserve">проезда. </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Денежный аванс переводится на зарплатную </w:t>
      </w:r>
      <w:r w:rsidR="003820BD">
        <w:rPr>
          <w:rFonts w:ascii="Times New Roman" w:hAnsi="Times New Roman" w:cs="Times New Roman"/>
          <w:color w:val="000000" w:themeColor="text1"/>
          <w:sz w:val="28"/>
          <w:szCs w:val="28"/>
        </w:rPr>
        <w:t xml:space="preserve">банковскую карту работника или </w:t>
      </w:r>
      <w:r w:rsidRPr="00B33AD6">
        <w:rPr>
          <w:rFonts w:ascii="Times New Roman" w:hAnsi="Times New Roman" w:cs="Times New Roman"/>
          <w:color w:val="000000" w:themeColor="text1"/>
          <w:sz w:val="28"/>
          <w:szCs w:val="28"/>
        </w:rPr>
        <w:t>почтовым переводом.</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6. ГАР</w:t>
      </w:r>
      <w:r w:rsidR="003820BD">
        <w:rPr>
          <w:rFonts w:ascii="Times New Roman" w:hAnsi="Times New Roman" w:cs="Times New Roman"/>
          <w:color w:val="000000" w:themeColor="text1"/>
          <w:sz w:val="28"/>
          <w:szCs w:val="28"/>
        </w:rPr>
        <w:t xml:space="preserve">АНТИИ РАБОТНИКУ ПРИ НАПРАВЛЕНИИ </w:t>
      </w:r>
      <w:r w:rsidRPr="00B33AD6">
        <w:rPr>
          <w:rFonts w:ascii="Times New Roman" w:hAnsi="Times New Roman" w:cs="Times New Roman"/>
          <w:color w:val="000000" w:themeColor="text1"/>
          <w:sz w:val="28"/>
          <w:szCs w:val="28"/>
        </w:rPr>
        <w:t>В СЛУЖЕБНУЮ КОМАНДИРОВКУ</w:t>
      </w:r>
    </w:p>
    <w:p w:rsidR="003820BD"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6.1. При направлении в служебную команди</w:t>
      </w:r>
      <w:r w:rsidR="003820BD">
        <w:rPr>
          <w:rFonts w:ascii="Times New Roman" w:hAnsi="Times New Roman" w:cs="Times New Roman"/>
          <w:color w:val="000000" w:themeColor="text1"/>
          <w:sz w:val="28"/>
          <w:szCs w:val="28"/>
        </w:rPr>
        <w:t xml:space="preserve">ровку работнику предоставляются </w:t>
      </w:r>
      <w:r w:rsidRPr="00B33AD6">
        <w:rPr>
          <w:rFonts w:ascii="Times New Roman" w:hAnsi="Times New Roman" w:cs="Times New Roman"/>
          <w:color w:val="000000" w:themeColor="text1"/>
          <w:sz w:val="28"/>
          <w:szCs w:val="28"/>
        </w:rPr>
        <w:t>гарантии, предусмотренные Трудовым кодексом РФ и Положением об особенностях</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направления работников в служебные командировки, утвержденным Постановлением</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 xml:space="preserve">Правительства РФ от 13.10.2008 N 749. </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Ему гарантируются сохранение места работы</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(должности) и среднего заработка, а также возмещение расходов, связанных со служебной</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командировкой. Указанные расходы возмещаются в порядке и размерах, установленных</w:t>
      </w:r>
      <w:r w:rsidR="003820BD">
        <w:rPr>
          <w:rFonts w:ascii="Times New Roman" w:hAnsi="Times New Roman" w:cs="Times New Roman"/>
          <w:color w:val="000000" w:themeColor="text1"/>
          <w:sz w:val="28"/>
          <w:szCs w:val="28"/>
        </w:rPr>
        <w:t xml:space="preserve"> в </w:t>
      </w:r>
      <w:r w:rsidRPr="00B33AD6">
        <w:rPr>
          <w:rFonts w:ascii="Times New Roman" w:hAnsi="Times New Roman" w:cs="Times New Roman"/>
          <w:color w:val="000000" w:themeColor="text1"/>
          <w:sz w:val="28"/>
          <w:szCs w:val="28"/>
        </w:rPr>
        <w:t>разд. 7 Положения.</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6.2. В случае временной нетрудоспособности во время командировки работнику при</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представлении им листка временной нетрудоспособности:</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возмещаются расходы по найму жилого поме</w:t>
      </w:r>
      <w:r w:rsidR="003820BD">
        <w:rPr>
          <w:rFonts w:ascii="Times New Roman" w:hAnsi="Times New Roman" w:cs="Times New Roman"/>
          <w:color w:val="000000" w:themeColor="text1"/>
          <w:sz w:val="28"/>
          <w:szCs w:val="28"/>
        </w:rPr>
        <w:t xml:space="preserve">щения (кроме случаев нахождения </w:t>
      </w:r>
      <w:r w:rsidRPr="00B33AD6">
        <w:rPr>
          <w:rFonts w:ascii="Times New Roman" w:hAnsi="Times New Roman" w:cs="Times New Roman"/>
          <w:color w:val="000000" w:themeColor="text1"/>
          <w:sz w:val="28"/>
          <w:szCs w:val="28"/>
        </w:rPr>
        <w:t>работника на стационарном лечении);</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выплачиваются суточные за все время, пока ра</w:t>
      </w:r>
      <w:r w:rsidR="003820BD">
        <w:rPr>
          <w:rFonts w:ascii="Times New Roman" w:hAnsi="Times New Roman" w:cs="Times New Roman"/>
          <w:color w:val="000000" w:themeColor="text1"/>
          <w:sz w:val="28"/>
          <w:szCs w:val="28"/>
        </w:rPr>
        <w:t xml:space="preserve">ботник по состоянию здоровья не </w:t>
      </w:r>
      <w:r w:rsidRPr="00B33AD6">
        <w:rPr>
          <w:rFonts w:ascii="Times New Roman" w:hAnsi="Times New Roman" w:cs="Times New Roman"/>
          <w:color w:val="000000" w:themeColor="text1"/>
          <w:sz w:val="28"/>
          <w:szCs w:val="28"/>
        </w:rPr>
        <w:t>имел возможности приступить к выполнению служебного поручения или вернуться к</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месту постоянного жительства;</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 выплачивается пособие по временной нетрудоспособности.</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6.3. В случаях производственной необходимости</w:t>
      </w:r>
      <w:r w:rsidR="003820BD">
        <w:rPr>
          <w:rFonts w:ascii="Times New Roman" w:hAnsi="Times New Roman" w:cs="Times New Roman"/>
          <w:color w:val="000000" w:themeColor="text1"/>
          <w:sz w:val="28"/>
          <w:szCs w:val="28"/>
        </w:rPr>
        <w:t xml:space="preserve"> командированный работник может </w:t>
      </w:r>
      <w:r w:rsidRPr="00B33AD6">
        <w:rPr>
          <w:rFonts w:ascii="Times New Roman" w:hAnsi="Times New Roman" w:cs="Times New Roman"/>
          <w:color w:val="000000" w:themeColor="text1"/>
          <w:sz w:val="28"/>
          <w:szCs w:val="28"/>
        </w:rPr>
        <w:t>быть привлечен Работодателем к выполнению служебного поручения:</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за пределами установленной продолжительности </w:t>
      </w:r>
      <w:r w:rsidR="003820BD">
        <w:rPr>
          <w:rFonts w:ascii="Times New Roman" w:hAnsi="Times New Roman" w:cs="Times New Roman"/>
          <w:color w:val="000000" w:themeColor="text1"/>
          <w:sz w:val="28"/>
          <w:szCs w:val="28"/>
        </w:rPr>
        <w:t xml:space="preserve">его рабочего времени в порядке, </w:t>
      </w:r>
      <w:r w:rsidRPr="00B33AD6">
        <w:rPr>
          <w:rFonts w:ascii="Times New Roman" w:hAnsi="Times New Roman" w:cs="Times New Roman"/>
          <w:color w:val="000000" w:themeColor="text1"/>
          <w:sz w:val="28"/>
          <w:szCs w:val="28"/>
        </w:rPr>
        <w:t>определенном ст. 99 ТК РФ (исключение - командированные работники, которым в</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соответствии с условиями их трудовых договоров установлен ненормированный рабочий</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день);</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 ночное время в порядке, установленном ст. 96 ТК РФ;</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 выходные и нерабочие праздничные в порядке, установленном ст. 113 ТК РФ.</w:t>
      </w:r>
    </w:p>
    <w:p w:rsidR="003820BD"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Привлечение командированного работника к ра</w:t>
      </w:r>
      <w:r w:rsidR="003820BD">
        <w:rPr>
          <w:rFonts w:ascii="Times New Roman" w:hAnsi="Times New Roman" w:cs="Times New Roman"/>
          <w:color w:val="000000" w:themeColor="text1"/>
          <w:sz w:val="28"/>
          <w:szCs w:val="28"/>
        </w:rPr>
        <w:t xml:space="preserve">боте за пределами установленной </w:t>
      </w:r>
      <w:r w:rsidRPr="00B33AD6">
        <w:rPr>
          <w:rFonts w:ascii="Times New Roman" w:hAnsi="Times New Roman" w:cs="Times New Roman"/>
          <w:color w:val="000000" w:themeColor="text1"/>
          <w:sz w:val="28"/>
          <w:szCs w:val="28"/>
        </w:rPr>
        <w:t>продолжительности его рабочего времени, а также в ночное время, в выходные и</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праздничные дни оформляется</w:t>
      </w:r>
      <w:r w:rsidR="003820BD">
        <w:rPr>
          <w:rFonts w:ascii="Times New Roman" w:hAnsi="Times New Roman" w:cs="Times New Roman"/>
          <w:color w:val="000000" w:themeColor="text1"/>
          <w:sz w:val="28"/>
          <w:szCs w:val="28"/>
        </w:rPr>
        <w:t xml:space="preserve"> отдельным приказом руководителя Учреждения</w:t>
      </w:r>
      <w:r w:rsidRPr="00B33AD6">
        <w:rPr>
          <w:rFonts w:ascii="Times New Roman" w:hAnsi="Times New Roman" w:cs="Times New Roman"/>
          <w:color w:val="000000" w:themeColor="text1"/>
          <w:sz w:val="28"/>
          <w:szCs w:val="28"/>
        </w:rPr>
        <w:t>.</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Работодатель ведет</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учет продолжительности такой работы.</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Труд командированного работника, привле</w:t>
      </w:r>
      <w:r w:rsidR="003820BD">
        <w:rPr>
          <w:rFonts w:ascii="Times New Roman" w:hAnsi="Times New Roman" w:cs="Times New Roman"/>
          <w:color w:val="000000" w:themeColor="text1"/>
          <w:sz w:val="28"/>
          <w:szCs w:val="28"/>
        </w:rPr>
        <w:t xml:space="preserve">ченного к выполнению служебного </w:t>
      </w:r>
      <w:r w:rsidRPr="00B33AD6">
        <w:rPr>
          <w:rFonts w:ascii="Times New Roman" w:hAnsi="Times New Roman" w:cs="Times New Roman"/>
          <w:color w:val="000000" w:themeColor="text1"/>
          <w:sz w:val="28"/>
          <w:szCs w:val="28"/>
        </w:rPr>
        <w:t>поручения за пределами установленной продолжительности его рабочего времени,</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оплачивается по правилам ст. 152 ТК РФ, а в случае привлечения к работе в ночное время</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и выходные и нерабочие праздничные дни - по правилам ст. ст. 154 и 153 ТК РФ</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соответственно.</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 РАЗМЕРЫ И ПОРЯДОК</w:t>
      </w:r>
      <w:r w:rsidR="003820BD">
        <w:rPr>
          <w:rFonts w:ascii="Times New Roman" w:hAnsi="Times New Roman" w:cs="Times New Roman"/>
          <w:color w:val="000000" w:themeColor="text1"/>
          <w:sz w:val="28"/>
          <w:szCs w:val="28"/>
        </w:rPr>
        <w:t xml:space="preserve"> ВОЗМЕЩЕНИЯ РАБОТНИКУ РАСХОДОВ, </w:t>
      </w:r>
      <w:r w:rsidRPr="00B33AD6">
        <w:rPr>
          <w:rFonts w:ascii="Times New Roman" w:hAnsi="Times New Roman" w:cs="Times New Roman"/>
          <w:color w:val="000000" w:themeColor="text1"/>
          <w:sz w:val="28"/>
          <w:szCs w:val="28"/>
        </w:rPr>
        <w:t>СВЯЗАННЫХ СО СЛУЖЕБНЫМИ КОМАНДИРОВКАМИ</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7.1. При направлении в командировку (в том чи</w:t>
      </w:r>
      <w:r w:rsidR="003820BD">
        <w:rPr>
          <w:rFonts w:ascii="Times New Roman" w:hAnsi="Times New Roman" w:cs="Times New Roman"/>
          <w:color w:val="000000" w:themeColor="text1"/>
          <w:sz w:val="28"/>
          <w:szCs w:val="28"/>
        </w:rPr>
        <w:t xml:space="preserve">сле при ее продлении) работнику </w:t>
      </w:r>
      <w:r w:rsidRPr="00B33AD6">
        <w:rPr>
          <w:rFonts w:ascii="Times New Roman" w:hAnsi="Times New Roman" w:cs="Times New Roman"/>
          <w:color w:val="000000" w:themeColor="text1"/>
          <w:sz w:val="28"/>
          <w:szCs w:val="28"/>
        </w:rPr>
        <w:t>возмещаются следующие расходы (ст. 168 ТК РФ):</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расходы на проезд;</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расходы на наем жилого помещения (кроме </w:t>
      </w:r>
      <w:r w:rsidR="003820BD">
        <w:rPr>
          <w:rFonts w:ascii="Times New Roman" w:hAnsi="Times New Roman" w:cs="Times New Roman"/>
          <w:color w:val="000000" w:themeColor="text1"/>
          <w:sz w:val="28"/>
          <w:szCs w:val="28"/>
        </w:rPr>
        <w:t xml:space="preserve">случаев направления работника в </w:t>
      </w:r>
      <w:r w:rsidRPr="00B33AD6">
        <w:rPr>
          <w:rFonts w:ascii="Times New Roman" w:hAnsi="Times New Roman" w:cs="Times New Roman"/>
          <w:color w:val="000000" w:themeColor="text1"/>
          <w:sz w:val="28"/>
          <w:szCs w:val="28"/>
        </w:rPr>
        <w:t>однодневную служебную командировку, предоставления бесплатного жилого</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помещения);</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дополнительные расходы, связанные с пр</w:t>
      </w:r>
      <w:r w:rsidR="003820BD">
        <w:rPr>
          <w:rFonts w:ascii="Times New Roman" w:hAnsi="Times New Roman" w:cs="Times New Roman"/>
          <w:color w:val="000000" w:themeColor="text1"/>
          <w:sz w:val="28"/>
          <w:szCs w:val="28"/>
        </w:rPr>
        <w:t xml:space="preserve">оживанием вне постоянного места </w:t>
      </w:r>
      <w:r w:rsidRPr="00B33AD6">
        <w:rPr>
          <w:rFonts w:ascii="Times New Roman" w:hAnsi="Times New Roman" w:cs="Times New Roman"/>
          <w:color w:val="000000" w:themeColor="text1"/>
          <w:sz w:val="28"/>
          <w:szCs w:val="28"/>
        </w:rPr>
        <w:t>жительства (суточные) (кроме случаев, когда работник направлен в однодневную</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служебную командировку или имеет возможность ежедневно возвращаться к месту</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постоянного жительства);</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иные расходы, произведенные работником с раз</w:t>
      </w:r>
      <w:r w:rsidR="003820BD">
        <w:rPr>
          <w:rFonts w:ascii="Times New Roman" w:hAnsi="Times New Roman" w:cs="Times New Roman"/>
          <w:color w:val="000000" w:themeColor="text1"/>
          <w:sz w:val="28"/>
          <w:szCs w:val="28"/>
        </w:rPr>
        <w:t>решения или ведома работодателя, зафиксированные в локальном акте Учреждения.</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7.2. Возмещение расходов, перечисленных в п.</w:t>
      </w:r>
      <w:r w:rsidR="003820BD">
        <w:rPr>
          <w:rFonts w:ascii="Times New Roman" w:hAnsi="Times New Roman" w:cs="Times New Roman"/>
          <w:color w:val="000000" w:themeColor="text1"/>
          <w:sz w:val="28"/>
          <w:szCs w:val="28"/>
        </w:rPr>
        <w:t xml:space="preserve"> 7.1 Положения, производится на </w:t>
      </w:r>
      <w:r w:rsidRPr="00B33AD6">
        <w:rPr>
          <w:rFonts w:ascii="Times New Roman" w:hAnsi="Times New Roman" w:cs="Times New Roman"/>
          <w:color w:val="000000" w:themeColor="text1"/>
          <w:sz w:val="28"/>
          <w:szCs w:val="28"/>
        </w:rPr>
        <w:t>основании представленных работником в бухгалтерию документов:</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авансового отчета (ф</w:t>
      </w:r>
      <w:r w:rsidR="003820BD">
        <w:rPr>
          <w:rFonts w:ascii="Times New Roman" w:hAnsi="Times New Roman" w:cs="Times New Roman"/>
          <w:color w:val="000000" w:themeColor="text1"/>
          <w:sz w:val="28"/>
          <w:szCs w:val="28"/>
        </w:rPr>
        <w:t>. 0504505</w:t>
      </w:r>
      <w:r w:rsidRPr="00B33AD6">
        <w:rPr>
          <w:rFonts w:ascii="Times New Roman" w:hAnsi="Times New Roman" w:cs="Times New Roman"/>
          <w:color w:val="000000" w:themeColor="text1"/>
          <w:sz w:val="28"/>
          <w:szCs w:val="28"/>
        </w:rPr>
        <w:t xml:space="preserve">); бланк </w:t>
      </w:r>
      <w:r w:rsidR="003820BD">
        <w:rPr>
          <w:rFonts w:ascii="Times New Roman" w:hAnsi="Times New Roman" w:cs="Times New Roman"/>
          <w:color w:val="000000" w:themeColor="text1"/>
          <w:sz w:val="28"/>
          <w:szCs w:val="28"/>
        </w:rPr>
        <w:t xml:space="preserve">формы работник может получить в </w:t>
      </w:r>
      <w:r w:rsidRPr="00B33AD6">
        <w:rPr>
          <w:rFonts w:ascii="Times New Roman" w:hAnsi="Times New Roman" w:cs="Times New Roman"/>
          <w:color w:val="000000" w:themeColor="text1"/>
          <w:sz w:val="28"/>
          <w:szCs w:val="28"/>
        </w:rPr>
        <w:t>бухгалтерии);</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документов, подтверждающих расходы, связанные со служебной командировкой.</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7.3. Расходы на проезд к месту командировки и обратно к </w:t>
      </w:r>
      <w:r w:rsidR="003820BD">
        <w:rPr>
          <w:rFonts w:ascii="Times New Roman" w:hAnsi="Times New Roman" w:cs="Times New Roman"/>
          <w:color w:val="000000" w:themeColor="text1"/>
          <w:sz w:val="28"/>
          <w:szCs w:val="28"/>
        </w:rPr>
        <w:t xml:space="preserve">месту постоянной работы, </w:t>
      </w:r>
      <w:r w:rsidRPr="00B33AD6">
        <w:rPr>
          <w:rFonts w:ascii="Times New Roman" w:hAnsi="Times New Roman" w:cs="Times New Roman"/>
          <w:color w:val="000000" w:themeColor="text1"/>
          <w:sz w:val="28"/>
          <w:szCs w:val="28"/>
        </w:rPr>
        <w:t>а также на проезд из одного населенного пункта в другой при направлении работника в</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несколько организаций, расположенных в разных населенных пунктах, возмещаются в</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размере фактических расходов командированного работника (включая страховые платежи</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 обязательному страхованию пассажиров на транспорте, расходы за пользование в</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поездах постельными принадлежностями, сервисные и аэродромные сборы),</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подтвержденных проездными документами, но не выше стоимости проезда (если иное не</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установлено приказом</w:t>
      </w:r>
      <w:r w:rsidR="003820BD">
        <w:rPr>
          <w:rFonts w:ascii="Times New Roman" w:hAnsi="Times New Roman" w:cs="Times New Roman"/>
          <w:color w:val="000000" w:themeColor="text1"/>
          <w:sz w:val="28"/>
          <w:szCs w:val="28"/>
        </w:rPr>
        <w:t xml:space="preserve"> руководителя Учреждения</w:t>
      </w:r>
      <w:r w:rsidRPr="00B33AD6">
        <w:rPr>
          <w:rFonts w:ascii="Times New Roman" w:hAnsi="Times New Roman" w:cs="Times New Roman"/>
          <w:color w:val="000000" w:themeColor="text1"/>
          <w:sz w:val="28"/>
          <w:szCs w:val="28"/>
        </w:rPr>
        <w:t>):</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железнодорожным транспортом - в вагоне повы</w:t>
      </w:r>
      <w:r w:rsidR="003820BD">
        <w:rPr>
          <w:rFonts w:ascii="Times New Roman" w:hAnsi="Times New Roman" w:cs="Times New Roman"/>
          <w:color w:val="000000" w:themeColor="text1"/>
          <w:sz w:val="28"/>
          <w:szCs w:val="28"/>
        </w:rPr>
        <w:t xml:space="preserve">шенной комфортности, отнесенном </w:t>
      </w:r>
      <w:r w:rsidRPr="00B33AD6">
        <w:rPr>
          <w:rFonts w:ascii="Times New Roman" w:hAnsi="Times New Roman" w:cs="Times New Roman"/>
          <w:color w:val="000000" w:themeColor="text1"/>
          <w:sz w:val="28"/>
          <w:szCs w:val="28"/>
        </w:rPr>
        <w:t>к вагонам экономического класса (купейный вагон), с четырехместными купе категории</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 или в вагоне категории "С" с местами для сидения;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воздушным транспортом - в салоне экономического класса;</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автомобильным транспортом - в транспорте общего пользования.</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Командированному работнику оплачиваются расх</w:t>
      </w:r>
      <w:r w:rsidR="003820BD">
        <w:rPr>
          <w:rFonts w:ascii="Times New Roman" w:hAnsi="Times New Roman" w:cs="Times New Roman"/>
          <w:color w:val="000000" w:themeColor="text1"/>
          <w:sz w:val="28"/>
          <w:szCs w:val="28"/>
        </w:rPr>
        <w:t xml:space="preserve">оды на такси в том случае, если </w:t>
      </w:r>
      <w:r w:rsidRPr="00B33AD6">
        <w:rPr>
          <w:rFonts w:ascii="Times New Roman" w:hAnsi="Times New Roman" w:cs="Times New Roman"/>
          <w:color w:val="000000" w:themeColor="text1"/>
          <w:sz w:val="28"/>
          <w:szCs w:val="28"/>
        </w:rPr>
        <w:t>необходимость такого проезда связана со служебной командировкой. Возмещение</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производится в размере фактических расходов.</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Командированному работнику также оплачиваются расходы на проезд транспортом</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общего пользования (в том числе такси) к станции (вокзалу), пристани, аэропорту, если</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они находятся за чертой населенного пункта. Возмещение производится в сумме</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фактических расходов.</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Расходы на проезд не возмещаются работ</w:t>
      </w:r>
      <w:r w:rsidR="003820BD">
        <w:rPr>
          <w:rFonts w:ascii="Times New Roman" w:hAnsi="Times New Roman" w:cs="Times New Roman"/>
          <w:color w:val="000000" w:themeColor="text1"/>
          <w:sz w:val="28"/>
          <w:szCs w:val="28"/>
        </w:rPr>
        <w:t>нику, если они были произведены по безналичному расчету</w:t>
      </w:r>
      <w:r w:rsidRPr="00B33AD6">
        <w:rPr>
          <w:rFonts w:ascii="Times New Roman" w:hAnsi="Times New Roman" w:cs="Times New Roman"/>
          <w:color w:val="000000" w:themeColor="text1"/>
          <w:sz w:val="28"/>
          <w:szCs w:val="28"/>
        </w:rPr>
        <w:t xml:space="preserve"> при покупке проездных документов.</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7.4. В исключительных случаях (например, при</w:t>
      </w:r>
      <w:r w:rsidR="003820BD">
        <w:rPr>
          <w:rFonts w:ascii="Times New Roman" w:hAnsi="Times New Roman" w:cs="Times New Roman"/>
          <w:color w:val="000000" w:themeColor="text1"/>
          <w:sz w:val="28"/>
          <w:szCs w:val="28"/>
        </w:rPr>
        <w:t xml:space="preserve"> отсутствии билетов для проезда </w:t>
      </w:r>
      <w:r w:rsidRPr="00B33AD6">
        <w:rPr>
          <w:rFonts w:ascii="Times New Roman" w:hAnsi="Times New Roman" w:cs="Times New Roman"/>
          <w:color w:val="000000" w:themeColor="text1"/>
          <w:sz w:val="28"/>
          <w:szCs w:val="28"/>
        </w:rPr>
        <w:t>транспортом и необходимости срочного выезда в командировку или возвращения из нее)</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 с</w:t>
      </w:r>
      <w:r w:rsidR="003820BD">
        <w:rPr>
          <w:rFonts w:ascii="Times New Roman" w:hAnsi="Times New Roman" w:cs="Times New Roman"/>
          <w:color w:val="000000" w:themeColor="text1"/>
          <w:sz w:val="28"/>
          <w:szCs w:val="28"/>
        </w:rPr>
        <w:t>огласованию с руководителем Учреждения</w:t>
      </w:r>
      <w:r w:rsidRPr="00B33AD6">
        <w:rPr>
          <w:rFonts w:ascii="Times New Roman" w:hAnsi="Times New Roman" w:cs="Times New Roman"/>
          <w:color w:val="000000" w:themeColor="text1"/>
          <w:sz w:val="28"/>
          <w:szCs w:val="28"/>
        </w:rPr>
        <w:t xml:space="preserve"> могут быть приобретены проездные билеты более высокой категории, чем это установлено в п. 7.3 Положения.</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7.5. Основанием для возмещения расходов на проезд являются проездные до</w:t>
      </w:r>
      <w:r w:rsidR="003820BD">
        <w:rPr>
          <w:rFonts w:ascii="Times New Roman" w:hAnsi="Times New Roman" w:cs="Times New Roman"/>
          <w:color w:val="000000" w:themeColor="text1"/>
          <w:sz w:val="28"/>
          <w:szCs w:val="28"/>
        </w:rPr>
        <w:t xml:space="preserve">кументы </w:t>
      </w:r>
      <w:r w:rsidRPr="00B33AD6">
        <w:rPr>
          <w:rFonts w:ascii="Times New Roman" w:hAnsi="Times New Roman" w:cs="Times New Roman"/>
          <w:color w:val="000000" w:themeColor="text1"/>
          <w:sz w:val="28"/>
          <w:szCs w:val="28"/>
        </w:rPr>
        <w:t xml:space="preserve">(билет, маршрут/квитанция электронного авиабилета, контрольный </w:t>
      </w:r>
      <w:r w:rsidRPr="00B33AD6">
        <w:rPr>
          <w:rFonts w:ascii="Times New Roman" w:hAnsi="Times New Roman" w:cs="Times New Roman"/>
          <w:color w:val="000000" w:themeColor="text1"/>
          <w:sz w:val="28"/>
          <w:szCs w:val="28"/>
        </w:rPr>
        <w:lastRenderedPageBreak/>
        <w:t>купон электронного</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ж/д билета, посадочный талон или справка авиаперевозчика), а также документы,</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подтверждающие оплату (квитанции, кассовые чеки, чеки платежного терминала, слипы,</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подтверждение кредитной организации (где работнику открыт банковский счет) о</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проведении операции по оплате электронного билета, транспортных карт и т.д. с</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использованием банковской карты).</w:t>
      </w:r>
    </w:p>
    <w:p w:rsidR="00B33AD6" w:rsidRPr="00B33AD6" w:rsidRDefault="008F747C" w:rsidP="003820BD">
      <w:pPr>
        <w:ind w:firstLine="709"/>
        <w:jc w:val="both"/>
        <w:rPr>
          <w:rFonts w:ascii="Times New Roman" w:hAnsi="Times New Roman" w:cs="Times New Roman"/>
          <w:color w:val="000000" w:themeColor="text1"/>
          <w:sz w:val="28"/>
          <w:szCs w:val="28"/>
        </w:rPr>
      </w:pPr>
      <w:r w:rsidRPr="008F747C">
        <w:rPr>
          <w:rFonts w:ascii="Times New Roman" w:hAnsi="Times New Roman" w:cs="Times New Roman"/>
          <w:color w:val="000000" w:themeColor="text1"/>
          <w:sz w:val="28"/>
          <w:szCs w:val="28"/>
          <w:shd w:val="clear" w:color="auto" w:fill="FFFFFF"/>
        </w:rPr>
        <w:t>В случае потери подлинников проездных документов могут быть представлены дубликат проездного документа или копия экземпляра билета, оставшегося в распоряжении транспортной организации, осуществившей перевозку физического лица, или справка из транспортной организации с указанием реквизитов, позволяющих идентифицировать физическое лицо, маршрут его проезда, стоимость билета и дату поездки</w:t>
      </w:r>
      <w:r>
        <w:rPr>
          <w:rFonts w:ascii="PT Sans" w:hAnsi="PT Sans"/>
          <w:color w:val="000000"/>
          <w:shd w:val="clear" w:color="auto" w:fill="FFFFFF"/>
        </w:rPr>
        <w:t>.</w:t>
      </w:r>
      <w:r w:rsidR="00B33AD6" w:rsidRPr="00B33AD6">
        <w:rPr>
          <w:rFonts w:ascii="Times New Roman" w:hAnsi="Times New Roman" w:cs="Times New Roman"/>
          <w:color w:val="000000" w:themeColor="text1"/>
          <w:sz w:val="28"/>
          <w:szCs w:val="28"/>
        </w:rPr>
        <w:t xml:space="preserve"> Получить у перевозчика такую справку работник должен</w:t>
      </w:r>
      <w:r w:rsidR="003820BD">
        <w:rPr>
          <w:rFonts w:ascii="Times New Roman" w:hAnsi="Times New Roman" w:cs="Times New Roman"/>
          <w:color w:val="000000" w:themeColor="text1"/>
          <w:sz w:val="28"/>
          <w:szCs w:val="28"/>
        </w:rPr>
        <w:t xml:space="preserve"> </w:t>
      </w:r>
      <w:r w:rsidR="00B33AD6" w:rsidRPr="00B33AD6">
        <w:rPr>
          <w:rFonts w:ascii="Times New Roman" w:hAnsi="Times New Roman" w:cs="Times New Roman"/>
          <w:color w:val="000000" w:themeColor="text1"/>
          <w:sz w:val="28"/>
          <w:szCs w:val="28"/>
        </w:rPr>
        <w:t>самостоятельно.</w:t>
      </w:r>
    </w:p>
    <w:p w:rsidR="00B33AD6" w:rsidRPr="00B33AD6" w:rsidRDefault="00B33AD6" w:rsidP="003820B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Если авиабилет выписан на иностранном языке</w:t>
      </w:r>
      <w:r w:rsidR="003820BD">
        <w:rPr>
          <w:rFonts w:ascii="Times New Roman" w:hAnsi="Times New Roman" w:cs="Times New Roman"/>
          <w:color w:val="000000" w:themeColor="text1"/>
          <w:sz w:val="28"/>
          <w:szCs w:val="28"/>
        </w:rPr>
        <w:t xml:space="preserve">, для подтверждения расходов на </w:t>
      </w:r>
      <w:r w:rsidRPr="00B33AD6">
        <w:rPr>
          <w:rFonts w:ascii="Times New Roman" w:hAnsi="Times New Roman" w:cs="Times New Roman"/>
          <w:color w:val="000000" w:themeColor="text1"/>
          <w:sz w:val="28"/>
          <w:szCs w:val="28"/>
        </w:rPr>
        <w:t>проезд необходимо перевести на русский язык следующие реквизиты билета: Ф.И.О.</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пассажира, направление, номер рейса, дату вылета, стоимость билета. Перевод не</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требуется, если агентство по продаже авиаперевозок выдало справку на русском языке, в</w:t>
      </w:r>
      <w:r w:rsidR="003820B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которой содержатся эти сведения.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Переводить на русский язык электронный авиабилет не требуется.</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7.6. При отсутствии у работника документов, подт</w:t>
      </w:r>
      <w:r w:rsidR="003820BD">
        <w:rPr>
          <w:rFonts w:ascii="Times New Roman" w:hAnsi="Times New Roman" w:cs="Times New Roman"/>
          <w:color w:val="000000" w:themeColor="text1"/>
          <w:sz w:val="28"/>
          <w:szCs w:val="28"/>
        </w:rPr>
        <w:t>верждающих расходы на проезд до</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места назначения и обратно, если указанные расходы производились работником лично,</w:t>
      </w:r>
      <w:r w:rsidR="00C4302D">
        <w:rPr>
          <w:rFonts w:ascii="Times New Roman" w:hAnsi="Times New Roman" w:cs="Times New Roman"/>
          <w:color w:val="000000" w:themeColor="text1"/>
          <w:sz w:val="28"/>
          <w:szCs w:val="28"/>
        </w:rPr>
        <w:t xml:space="preserve"> такие расходы возмещению не подлежат.</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7.7. Расходы, связанные с бронированием и н</w:t>
      </w:r>
      <w:r w:rsidR="00C4302D">
        <w:rPr>
          <w:rFonts w:ascii="Times New Roman" w:hAnsi="Times New Roman" w:cs="Times New Roman"/>
          <w:color w:val="000000" w:themeColor="text1"/>
          <w:sz w:val="28"/>
          <w:szCs w:val="28"/>
        </w:rPr>
        <w:t xml:space="preserve">аймом жилого помещения, включая </w:t>
      </w:r>
      <w:r w:rsidRPr="00B33AD6">
        <w:rPr>
          <w:rFonts w:ascii="Times New Roman" w:hAnsi="Times New Roman" w:cs="Times New Roman"/>
          <w:color w:val="000000" w:themeColor="text1"/>
          <w:sz w:val="28"/>
          <w:szCs w:val="28"/>
        </w:rPr>
        <w:t>оплату дополнительных услуг, оказываемых в гостиницах (кроме расходов на</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обслуживание в барах и ресторанах, обслуживание в номере, пользование рекреационно-</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оздоровительными объектами), при условии, что они не выделены отдельно, возмещаются</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 размере фактических расходов командированного работника.</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Данные расходы не возмещаются работнику в следующих случаях:</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если они были произведены </w:t>
      </w:r>
      <w:r w:rsidR="00C4302D">
        <w:rPr>
          <w:rFonts w:ascii="Times New Roman" w:hAnsi="Times New Roman" w:cs="Times New Roman"/>
          <w:color w:val="000000" w:themeColor="text1"/>
          <w:sz w:val="28"/>
          <w:szCs w:val="28"/>
        </w:rPr>
        <w:t>по безналичному расчету;</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если по условиям транспортного сообщения и характера в</w:t>
      </w:r>
      <w:r w:rsidR="00C4302D">
        <w:rPr>
          <w:rFonts w:ascii="Times New Roman" w:hAnsi="Times New Roman" w:cs="Times New Roman"/>
          <w:color w:val="000000" w:themeColor="text1"/>
          <w:sz w:val="28"/>
          <w:szCs w:val="28"/>
        </w:rPr>
        <w:t xml:space="preserve">ыполняемого служебного </w:t>
      </w:r>
      <w:r w:rsidRPr="00B33AD6">
        <w:rPr>
          <w:rFonts w:ascii="Times New Roman" w:hAnsi="Times New Roman" w:cs="Times New Roman"/>
          <w:color w:val="000000" w:themeColor="text1"/>
          <w:sz w:val="28"/>
          <w:szCs w:val="28"/>
        </w:rPr>
        <w:t>поручения работник в период командировки ежедневно возвращается в место</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постоянного проживания;</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если жилое помещение предоставляется бесплатно.</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Бронируя гостиничный номер самостоятель</w:t>
      </w:r>
      <w:r w:rsidR="00C4302D">
        <w:rPr>
          <w:rFonts w:ascii="Times New Roman" w:hAnsi="Times New Roman" w:cs="Times New Roman"/>
          <w:color w:val="000000" w:themeColor="text1"/>
          <w:sz w:val="28"/>
          <w:szCs w:val="28"/>
        </w:rPr>
        <w:t xml:space="preserve">но, работник вправе выбрать из </w:t>
      </w:r>
      <w:r w:rsidRPr="00B33AD6">
        <w:rPr>
          <w:rFonts w:ascii="Times New Roman" w:hAnsi="Times New Roman" w:cs="Times New Roman"/>
          <w:color w:val="000000" w:themeColor="text1"/>
          <w:sz w:val="28"/>
          <w:szCs w:val="28"/>
        </w:rPr>
        <w:t>предлагаемых условий проживания однокомнатный (одноместный) номер.</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Основанием для возмещения расходов по бронир</w:t>
      </w:r>
      <w:r w:rsidR="00C4302D">
        <w:rPr>
          <w:rFonts w:ascii="Times New Roman" w:hAnsi="Times New Roman" w:cs="Times New Roman"/>
          <w:color w:val="000000" w:themeColor="text1"/>
          <w:sz w:val="28"/>
          <w:szCs w:val="28"/>
        </w:rPr>
        <w:t xml:space="preserve">ованию и найму жилого помещения </w:t>
      </w:r>
      <w:r w:rsidRPr="00B33AD6">
        <w:rPr>
          <w:rFonts w:ascii="Times New Roman" w:hAnsi="Times New Roman" w:cs="Times New Roman"/>
          <w:color w:val="000000" w:themeColor="text1"/>
          <w:sz w:val="28"/>
          <w:szCs w:val="28"/>
        </w:rPr>
        <w:t>являются счета, квитанции, кассовые чеки, акты, чеки платежного терминала, договор</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аренды жилого помещения.</w:t>
      </w:r>
      <w:r w:rsidR="00A028F3" w:rsidRPr="00A028F3">
        <w:rPr>
          <w:rFonts w:ascii="Arial" w:hAnsi="Arial" w:cs="Arial"/>
          <w:color w:val="000000"/>
          <w:shd w:val="clear" w:color="auto" w:fill="FFFFFF"/>
        </w:rPr>
        <w:t xml:space="preserve"> </w:t>
      </w:r>
      <w:r w:rsidR="00A028F3" w:rsidRPr="00A028F3">
        <w:rPr>
          <w:rFonts w:ascii="Times New Roman" w:hAnsi="Times New Roman" w:cs="Times New Roman"/>
          <w:color w:val="000000"/>
          <w:sz w:val="28"/>
          <w:szCs w:val="28"/>
          <w:shd w:val="clear" w:color="auto" w:fill="FFFFFF"/>
        </w:rPr>
        <w:t>При отсутствии документов, подтверждающих эти расходы, - 12 рублей в сутки</w:t>
      </w:r>
      <w:r w:rsidR="00A028F3">
        <w:rPr>
          <w:rFonts w:ascii="Times New Roman" w:hAnsi="Times New Roman" w:cs="Times New Roman"/>
          <w:color w:val="000000"/>
          <w:sz w:val="28"/>
          <w:szCs w:val="28"/>
          <w:shd w:val="clear" w:color="auto" w:fill="FFFFFF"/>
        </w:rPr>
        <w:t>.</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7.8. Суточные (дополнительные расходы, св</w:t>
      </w:r>
      <w:r w:rsidR="00C4302D">
        <w:rPr>
          <w:rFonts w:ascii="Times New Roman" w:hAnsi="Times New Roman" w:cs="Times New Roman"/>
          <w:color w:val="000000" w:themeColor="text1"/>
          <w:sz w:val="28"/>
          <w:szCs w:val="28"/>
        </w:rPr>
        <w:t xml:space="preserve">язанные с проживанием вне места </w:t>
      </w:r>
      <w:r w:rsidRPr="00B33AD6">
        <w:rPr>
          <w:rFonts w:ascii="Times New Roman" w:hAnsi="Times New Roman" w:cs="Times New Roman"/>
          <w:color w:val="000000" w:themeColor="text1"/>
          <w:sz w:val="28"/>
          <w:szCs w:val="28"/>
        </w:rPr>
        <w:t>постоянного жительства) возмещаются работникам за каждый день нахождения в</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служебной командировке, включая выходные и нерабочие праздничные дни, в следующих</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размерах:</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xml:space="preserve">- </w:t>
      </w:r>
      <w:r w:rsidR="00362960">
        <w:rPr>
          <w:rFonts w:ascii="Times New Roman" w:hAnsi="Times New Roman" w:cs="Times New Roman"/>
          <w:color w:val="000000" w:themeColor="text1"/>
          <w:sz w:val="28"/>
          <w:szCs w:val="28"/>
        </w:rPr>
        <w:t>100</w:t>
      </w:r>
      <w:r w:rsidRPr="00B33AD6">
        <w:rPr>
          <w:rFonts w:ascii="Times New Roman" w:hAnsi="Times New Roman" w:cs="Times New Roman"/>
          <w:color w:val="000000" w:themeColor="text1"/>
          <w:sz w:val="28"/>
          <w:szCs w:val="28"/>
        </w:rPr>
        <w:t xml:space="preserve"> руб. - при направлении в служебную командировку по территории РФ;</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- 2500 руб. - при направлении в командировку за пределы территории РФ.</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Суточные не выплачиваются, если по усл</w:t>
      </w:r>
      <w:r w:rsidR="00C4302D">
        <w:rPr>
          <w:rFonts w:ascii="Times New Roman" w:hAnsi="Times New Roman" w:cs="Times New Roman"/>
          <w:color w:val="000000" w:themeColor="text1"/>
          <w:sz w:val="28"/>
          <w:szCs w:val="28"/>
        </w:rPr>
        <w:t xml:space="preserve">овиям транспортного сообщения и </w:t>
      </w:r>
      <w:r w:rsidRPr="00B33AD6">
        <w:rPr>
          <w:rFonts w:ascii="Times New Roman" w:hAnsi="Times New Roman" w:cs="Times New Roman"/>
          <w:color w:val="000000" w:themeColor="text1"/>
          <w:sz w:val="28"/>
          <w:szCs w:val="28"/>
        </w:rPr>
        <w:t>характера выполняемого служебного поручения работник в период командировки</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ежедневно возвращается в место постоянного проживания.</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Вопрос о целесообразности ежедневного</w:t>
      </w:r>
      <w:r w:rsidR="00C4302D">
        <w:rPr>
          <w:rFonts w:ascii="Times New Roman" w:hAnsi="Times New Roman" w:cs="Times New Roman"/>
          <w:color w:val="000000" w:themeColor="text1"/>
          <w:sz w:val="28"/>
          <w:szCs w:val="28"/>
        </w:rPr>
        <w:t xml:space="preserve"> возвращения работника из места </w:t>
      </w:r>
      <w:r w:rsidRPr="00B33AD6">
        <w:rPr>
          <w:rFonts w:ascii="Times New Roman" w:hAnsi="Times New Roman" w:cs="Times New Roman"/>
          <w:color w:val="000000" w:themeColor="text1"/>
          <w:sz w:val="28"/>
          <w:szCs w:val="28"/>
        </w:rPr>
        <w:t>командирования к месту постоянного жительства в каждом конкретном случае решается</w:t>
      </w:r>
      <w:r w:rsidR="00C4302D">
        <w:rPr>
          <w:rFonts w:ascii="Times New Roman" w:hAnsi="Times New Roman" w:cs="Times New Roman"/>
          <w:color w:val="000000" w:themeColor="text1"/>
          <w:sz w:val="28"/>
          <w:szCs w:val="28"/>
        </w:rPr>
        <w:t xml:space="preserve"> руководителем подразделения</w:t>
      </w:r>
      <w:r w:rsidRPr="00B33AD6">
        <w:rPr>
          <w:rFonts w:ascii="Times New Roman" w:hAnsi="Times New Roman" w:cs="Times New Roman"/>
          <w:color w:val="000000" w:themeColor="text1"/>
          <w:sz w:val="28"/>
          <w:szCs w:val="28"/>
        </w:rPr>
        <w:t xml:space="preserve"> с учетом дальности расстояния, условий транспортного сообщения,</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характера выполняемого задания, а также необходимости создания работнику условий для</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отдыха.</w:t>
      </w:r>
    </w:p>
    <w:p w:rsidR="00B33AD6" w:rsidRPr="00B33AD6" w:rsidRDefault="00B33AD6" w:rsidP="00B33AD6">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7.9. Иные расходы, подлежащие возмещению.</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Расходы на оплату телефонной и сотовой св</w:t>
      </w:r>
      <w:r w:rsidR="00C4302D">
        <w:rPr>
          <w:rFonts w:ascii="Times New Roman" w:hAnsi="Times New Roman" w:cs="Times New Roman"/>
          <w:color w:val="000000" w:themeColor="text1"/>
          <w:sz w:val="28"/>
          <w:szCs w:val="28"/>
        </w:rPr>
        <w:t xml:space="preserve">язи в служебных целях, услуг по </w:t>
      </w:r>
      <w:r w:rsidRPr="00B33AD6">
        <w:rPr>
          <w:rFonts w:ascii="Times New Roman" w:hAnsi="Times New Roman" w:cs="Times New Roman"/>
          <w:color w:val="000000" w:themeColor="text1"/>
          <w:sz w:val="28"/>
          <w:szCs w:val="28"/>
        </w:rPr>
        <w:t>ксерокопированию и сканированию документов, услуг почтовой связи возмещаются в</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размере фактических расходов командированного работника.</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Основанием для возмещения указанных расходов являются платежные документы</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(кассовые чеки, квитанции), детализация счета услуг телефонной и сотовой связи.</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Иные расходы в связи с командировкой, н</w:t>
      </w:r>
      <w:r w:rsidR="00C4302D">
        <w:rPr>
          <w:rFonts w:ascii="Times New Roman" w:hAnsi="Times New Roman" w:cs="Times New Roman"/>
          <w:color w:val="000000" w:themeColor="text1"/>
          <w:sz w:val="28"/>
          <w:szCs w:val="28"/>
        </w:rPr>
        <w:t xml:space="preserve">е указанные в настоящем пункте, </w:t>
      </w:r>
      <w:r w:rsidRPr="00B33AD6">
        <w:rPr>
          <w:rFonts w:ascii="Times New Roman" w:hAnsi="Times New Roman" w:cs="Times New Roman"/>
          <w:color w:val="000000" w:themeColor="text1"/>
          <w:sz w:val="28"/>
          <w:szCs w:val="28"/>
        </w:rPr>
        <w:t>возмещаются работнику, если они были произведены с ведома или разрешения</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 xml:space="preserve">работодателя, </w:t>
      </w:r>
      <w:r w:rsidR="00A028F3">
        <w:rPr>
          <w:rFonts w:ascii="Times New Roman" w:hAnsi="Times New Roman" w:cs="Times New Roman"/>
          <w:color w:val="000000" w:themeColor="text1"/>
          <w:sz w:val="28"/>
          <w:szCs w:val="28"/>
        </w:rPr>
        <w:t>установ</w:t>
      </w:r>
      <w:r w:rsidR="00F7162A">
        <w:rPr>
          <w:rFonts w:ascii="Times New Roman" w:hAnsi="Times New Roman" w:cs="Times New Roman"/>
          <w:color w:val="000000" w:themeColor="text1"/>
          <w:sz w:val="28"/>
          <w:szCs w:val="28"/>
        </w:rPr>
        <w:t xml:space="preserve">лены локальным актом Учреждения, </w:t>
      </w:r>
      <w:r w:rsidRPr="00B33AD6">
        <w:rPr>
          <w:rFonts w:ascii="Times New Roman" w:hAnsi="Times New Roman" w:cs="Times New Roman"/>
          <w:color w:val="000000" w:themeColor="text1"/>
          <w:sz w:val="28"/>
          <w:szCs w:val="28"/>
        </w:rPr>
        <w:t>при представлении работником документов, подтверждающих</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осуществление этих расходов.</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7.10. Остаток денежных средств от денежного ава</w:t>
      </w:r>
      <w:r w:rsidR="00C4302D">
        <w:rPr>
          <w:rFonts w:ascii="Times New Roman" w:hAnsi="Times New Roman" w:cs="Times New Roman"/>
          <w:color w:val="000000" w:themeColor="text1"/>
          <w:sz w:val="28"/>
          <w:szCs w:val="28"/>
        </w:rPr>
        <w:t xml:space="preserve">нса свыше суммы, использованной </w:t>
      </w:r>
      <w:r w:rsidRPr="00B33AD6">
        <w:rPr>
          <w:rFonts w:ascii="Times New Roman" w:hAnsi="Times New Roman" w:cs="Times New Roman"/>
          <w:color w:val="000000" w:themeColor="text1"/>
          <w:sz w:val="28"/>
          <w:szCs w:val="28"/>
        </w:rPr>
        <w:t>согласно</w:t>
      </w:r>
      <w:r w:rsidR="00C4302D">
        <w:rPr>
          <w:rFonts w:ascii="Times New Roman" w:hAnsi="Times New Roman" w:cs="Times New Roman"/>
          <w:color w:val="000000" w:themeColor="text1"/>
          <w:sz w:val="28"/>
          <w:szCs w:val="28"/>
        </w:rPr>
        <w:t xml:space="preserve"> авансовому отчету (ф.0504505</w:t>
      </w:r>
      <w:r w:rsidRPr="00B33AD6">
        <w:rPr>
          <w:rFonts w:ascii="Times New Roman" w:hAnsi="Times New Roman" w:cs="Times New Roman"/>
          <w:color w:val="000000" w:themeColor="text1"/>
          <w:sz w:val="28"/>
          <w:szCs w:val="28"/>
        </w:rPr>
        <w:t>), подлежит возвращению работником в кассу</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 той валюте, в которой был выдан денежный аванс, не позднее трех рабочих дней после</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возвращения</w:t>
      </w:r>
      <w:r w:rsidR="00C4302D">
        <w:rPr>
          <w:rFonts w:ascii="Times New Roman" w:hAnsi="Times New Roman" w:cs="Times New Roman"/>
          <w:color w:val="000000" w:themeColor="text1"/>
          <w:sz w:val="28"/>
          <w:szCs w:val="28"/>
        </w:rPr>
        <w:t xml:space="preserve"> работника </w:t>
      </w:r>
      <w:r w:rsidRPr="00B33AD6">
        <w:rPr>
          <w:rFonts w:ascii="Times New Roman" w:hAnsi="Times New Roman" w:cs="Times New Roman"/>
          <w:color w:val="000000" w:themeColor="text1"/>
          <w:sz w:val="28"/>
          <w:szCs w:val="28"/>
        </w:rPr>
        <w:t>из</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командировки.</w:t>
      </w:r>
    </w:p>
    <w:p w:rsidR="00B33AD6" w:rsidRP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lastRenderedPageBreak/>
        <w:t>7.11. В случае невозвращения работником остатк</w:t>
      </w:r>
      <w:r w:rsidR="00C4302D">
        <w:rPr>
          <w:rFonts w:ascii="Times New Roman" w:hAnsi="Times New Roman" w:cs="Times New Roman"/>
          <w:color w:val="000000" w:themeColor="text1"/>
          <w:sz w:val="28"/>
          <w:szCs w:val="28"/>
        </w:rPr>
        <w:t xml:space="preserve">а средств от денежного аванса в </w:t>
      </w:r>
      <w:r w:rsidRPr="00B33AD6">
        <w:rPr>
          <w:rFonts w:ascii="Times New Roman" w:hAnsi="Times New Roman" w:cs="Times New Roman"/>
          <w:color w:val="000000" w:themeColor="text1"/>
          <w:sz w:val="28"/>
          <w:szCs w:val="28"/>
        </w:rPr>
        <w:t xml:space="preserve">срок, определенный в п. 7.10 Положения, работодатель на основании </w:t>
      </w:r>
      <w:proofErr w:type="spellStart"/>
      <w:r w:rsidRPr="00B33AD6">
        <w:rPr>
          <w:rFonts w:ascii="Times New Roman" w:hAnsi="Times New Roman" w:cs="Times New Roman"/>
          <w:color w:val="000000" w:themeColor="text1"/>
          <w:sz w:val="28"/>
          <w:szCs w:val="28"/>
        </w:rPr>
        <w:t>абз</w:t>
      </w:r>
      <w:proofErr w:type="spellEnd"/>
      <w:r w:rsidRPr="00B33AD6">
        <w:rPr>
          <w:rFonts w:ascii="Times New Roman" w:hAnsi="Times New Roman" w:cs="Times New Roman"/>
          <w:color w:val="000000" w:themeColor="text1"/>
          <w:sz w:val="28"/>
          <w:szCs w:val="28"/>
        </w:rPr>
        <w:t>. 3 ч. 2 ст. 137 ТК</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РФ вправе удержать из заработной платы работника данную сумму с учетом предельной</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суммы удержания, установленной ст. 138 ТК РФ.</w:t>
      </w:r>
    </w:p>
    <w:p w:rsidR="00B33AD6" w:rsidRDefault="00B33AD6" w:rsidP="00C4302D">
      <w:pPr>
        <w:ind w:firstLine="709"/>
        <w:jc w:val="both"/>
        <w:rPr>
          <w:rFonts w:ascii="Times New Roman" w:hAnsi="Times New Roman" w:cs="Times New Roman"/>
          <w:color w:val="000000" w:themeColor="text1"/>
          <w:sz w:val="28"/>
          <w:szCs w:val="28"/>
        </w:rPr>
      </w:pPr>
      <w:r w:rsidRPr="00B33AD6">
        <w:rPr>
          <w:rFonts w:ascii="Times New Roman" w:hAnsi="Times New Roman" w:cs="Times New Roman"/>
          <w:color w:val="000000" w:themeColor="text1"/>
          <w:sz w:val="28"/>
          <w:szCs w:val="28"/>
        </w:rPr>
        <w:t>7.12. Выдача работнику денежных средств под</w:t>
      </w:r>
      <w:r w:rsidR="00C4302D">
        <w:rPr>
          <w:rFonts w:ascii="Times New Roman" w:hAnsi="Times New Roman" w:cs="Times New Roman"/>
          <w:color w:val="000000" w:themeColor="text1"/>
          <w:sz w:val="28"/>
          <w:szCs w:val="28"/>
        </w:rPr>
        <w:t xml:space="preserve"> отчет в связи с направлением в </w:t>
      </w:r>
      <w:r w:rsidRPr="00B33AD6">
        <w:rPr>
          <w:rFonts w:ascii="Times New Roman" w:hAnsi="Times New Roman" w:cs="Times New Roman"/>
          <w:color w:val="000000" w:themeColor="text1"/>
          <w:sz w:val="28"/>
          <w:szCs w:val="28"/>
        </w:rPr>
        <w:t>очередную служебную командировку производится исключительно при условии полного</w:t>
      </w:r>
      <w:r w:rsidR="00C4302D">
        <w:rPr>
          <w:rFonts w:ascii="Times New Roman" w:hAnsi="Times New Roman" w:cs="Times New Roman"/>
          <w:color w:val="000000" w:themeColor="text1"/>
          <w:sz w:val="28"/>
          <w:szCs w:val="28"/>
        </w:rPr>
        <w:t xml:space="preserve"> </w:t>
      </w:r>
      <w:r w:rsidRPr="00B33AD6">
        <w:rPr>
          <w:rFonts w:ascii="Times New Roman" w:hAnsi="Times New Roman" w:cs="Times New Roman"/>
          <w:color w:val="000000" w:themeColor="text1"/>
          <w:sz w:val="28"/>
          <w:szCs w:val="28"/>
        </w:rPr>
        <w:t>отчета этого работника по ранее выданному ему денежному авансу</w:t>
      </w:r>
      <w:r w:rsidR="00C4302D">
        <w:rPr>
          <w:rFonts w:ascii="Times New Roman" w:hAnsi="Times New Roman" w:cs="Times New Roman"/>
          <w:color w:val="000000" w:themeColor="text1"/>
          <w:sz w:val="28"/>
          <w:szCs w:val="28"/>
        </w:rPr>
        <w:t>.</w:t>
      </w: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A13F1" w:rsidRDefault="003A13F1"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362960" w:rsidRDefault="00362960" w:rsidP="00C4302D">
      <w:pPr>
        <w:ind w:firstLine="709"/>
        <w:jc w:val="both"/>
        <w:rPr>
          <w:rFonts w:ascii="Times New Roman" w:hAnsi="Times New Roman" w:cs="Times New Roman"/>
          <w:color w:val="000000" w:themeColor="text1"/>
          <w:sz w:val="28"/>
          <w:szCs w:val="28"/>
        </w:rPr>
      </w:pPr>
    </w:p>
    <w:p w:rsidR="002F22B8" w:rsidRDefault="002F22B8" w:rsidP="00C4302D">
      <w:pPr>
        <w:ind w:firstLine="709"/>
        <w:jc w:val="both"/>
        <w:rPr>
          <w:rFonts w:ascii="Times New Roman" w:hAnsi="Times New Roman" w:cs="Times New Roman"/>
          <w:color w:val="000000" w:themeColor="text1"/>
          <w:sz w:val="28"/>
          <w:szCs w:val="28"/>
        </w:rPr>
      </w:pPr>
    </w:p>
    <w:p w:rsidR="002F22B8" w:rsidRDefault="002F22B8" w:rsidP="00C4302D">
      <w:pPr>
        <w:ind w:firstLine="709"/>
        <w:jc w:val="both"/>
        <w:rPr>
          <w:rFonts w:ascii="Times New Roman" w:hAnsi="Times New Roman" w:cs="Times New Roman"/>
          <w:color w:val="000000" w:themeColor="text1"/>
          <w:sz w:val="28"/>
          <w:szCs w:val="28"/>
        </w:rPr>
      </w:pPr>
    </w:p>
    <w:p w:rsidR="002F22B8" w:rsidRDefault="002F22B8" w:rsidP="00C4302D">
      <w:pPr>
        <w:ind w:firstLine="709"/>
        <w:jc w:val="both"/>
        <w:rPr>
          <w:rFonts w:ascii="Times New Roman" w:hAnsi="Times New Roman" w:cs="Times New Roman"/>
          <w:color w:val="000000" w:themeColor="text1"/>
          <w:sz w:val="28"/>
          <w:szCs w:val="28"/>
        </w:rPr>
      </w:pPr>
    </w:p>
    <w:p w:rsidR="004B4488" w:rsidRDefault="004B4488" w:rsidP="00C4302D">
      <w:pPr>
        <w:ind w:firstLine="709"/>
        <w:jc w:val="both"/>
        <w:rPr>
          <w:rFonts w:ascii="Times New Roman" w:hAnsi="Times New Roman" w:cs="Times New Roman"/>
          <w:b/>
          <w:color w:val="000000" w:themeColor="text1"/>
          <w:sz w:val="28"/>
          <w:szCs w:val="28"/>
        </w:rPr>
      </w:pPr>
    </w:p>
    <w:p w:rsidR="009D675B" w:rsidRPr="009D675B" w:rsidRDefault="009D675B" w:rsidP="009D675B">
      <w:pPr>
        <w:shd w:val="clear" w:color="auto" w:fill="FFFFFF"/>
        <w:spacing w:before="100" w:beforeAutospacing="1" w:after="100" w:afterAutospacing="1" w:line="240" w:lineRule="auto"/>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lastRenderedPageBreak/>
        <w:t>Приложение №1.</w:t>
      </w:r>
      <w:r>
        <w:rPr>
          <w:rFonts w:ascii="Times New Roman" w:hAnsi="Times New Roman" w:cs="Times New Roman"/>
          <w:b/>
          <w:color w:val="000000" w:themeColor="text1"/>
          <w:sz w:val="28"/>
          <w:szCs w:val="28"/>
        </w:rPr>
        <w:t>9</w:t>
      </w:r>
      <w:r w:rsidRPr="009D675B">
        <w:rPr>
          <w:rFonts w:ascii="Times New Roman" w:hAnsi="Times New Roman" w:cs="Times New Roman"/>
          <w:b/>
          <w:color w:val="000000" w:themeColor="text1"/>
          <w:sz w:val="28"/>
          <w:szCs w:val="28"/>
        </w:rPr>
        <w:t xml:space="preserve">. к учетной политике </w:t>
      </w:r>
    </w:p>
    <w:p w:rsidR="009D675B" w:rsidRDefault="009D675B" w:rsidP="009D675B">
      <w:pPr>
        <w:shd w:val="clear" w:color="auto" w:fill="FFFFFF"/>
        <w:spacing w:before="100" w:beforeAutospacing="1" w:after="100" w:afterAutospacing="1" w:line="240" w:lineRule="auto"/>
        <w:ind w:firstLine="709"/>
        <w:jc w:val="right"/>
        <w:rPr>
          <w:rFonts w:ascii="Times New Roman" w:hAnsi="Times New Roman" w:cs="Times New Roman"/>
          <w:b/>
          <w:color w:val="000000" w:themeColor="text1"/>
          <w:sz w:val="28"/>
          <w:szCs w:val="28"/>
        </w:rPr>
      </w:pPr>
      <w:r w:rsidRPr="009D675B">
        <w:rPr>
          <w:rFonts w:ascii="Times New Roman" w:hAnsi="Times New Roman" w:cs="Times New Roman"/>
          <w:b/>
          <w:color w:val="000000" w:themeColor="text1"/>
          <w:sz w:val="28"/>
          <w:szCs w:val="28"/>
        </w:rPr>
        <w:t>для целей бюджетного учета</w:t>
      </w:r>
    </w:p>
    <w:p w:rsidR="00F469E1" w:rsidRPr="00D0511E" w:rsidRDefault="00F469E1" w:rsidP="009D675B">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r w:rsidRPr="00D0511E">
        <w:rPr>
          <w:rFonts w:ascii="Times New Roman" w:eastAsia="Times New Roman" w:hAnsi="Times New Roman" w:cs="Times New Roman"/>
          <w:b/>
          <w:bCs/>
          <w:color w:val="000000"/>
          <w:sz w:val="28"/>
          <w:szCs w:val="28"/>
          <w:lang w:eastAsia="ru-RU"/>
        </w:rPr>
        <w:t>Порядок</w:t>
      </w:r>
      <w:r w:rsidRPr="00D0511E">
        <w:rPr>
          <w:rFonts w:ascii="Times New Roman" w:eastAsia="Times New Roman" w:hAnsi="Times New Roman" w:cs="Times New Roman"/>
          <w:color w:val="000000"/>
          <w:sz w:val="28"/>
          <w:szCs w:val="28"/>
          <w:lang w:eastAsia="ru-RU"/>
        </w:rPr>
        <w:t xml:space="preserve"> </w:t>
      </w:r>
      <w:r w:rsidRPr="00F469E1">
        <w:rPr>
          <w:rFonts w:ascii="Times New Roman" w:eastAsia="Times New Roman" w:hAnsi="Times New Roman" w:cs="Times New Roman"/>
          <w:b/>
          <w:bCs/>
          <w:color w:val="000000"/>
          <w:sz w:val="28"/>
          <w:szCs w:val="28"/>
          <w:lang w:eastAsia="ru-RU"/>
        </w:rPr>
        <w:t>принятия бюджетных (денежных) обязательств</w:t>
      </w:r>
      <w:r w:rsidR="00D0511E" w:rsidRPr="00D0511E">
        <w:rPr>
          <w:rFonts w:ascii="Times New Roman" w:eastAsia="Times New Roman" w:hAnsi="Times New Roman" w:cs="Times New Roman"/>
          <w:b/>
          <w:bCs/>
          <w:color w:val="000000"/>
          <w:sz w:val="28"/>
          <w:szCs w:val="28"/>
          <w:lang w:eastAsia="ru-RU"/>
        </w:rPr>
        <w:t>.</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1. Обязательства (принятые, принимаемые, отложенные) принимать к учету в пределах утвержденных</w:t>
      </w:r>
      <w:r>
        <w:rPr>
          <w:sz w:val="28"/>
          <w:szCs w:val="28"/>
        </w:rPr>
        <w:t xml:space="preserve"> лимитов бюджетных обязательств</w:t>
      </w:r>
      <w:r w:rsidRPr="00D0511E">
        <w:rPr>
          <w:sz w:val="28"/>
          <w:szCs w:val="28"/>
        </w:rPr>
        <w:t>.</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К принятым обязательствам текущего финансового года относить расходные обязательства, предусмотренные к ис</w:t>
      </w:r>
      <w:r>
        <w:rPr>
          <w:sz w:val="28"/>
          <w:szCs w:val="28"/>
        </w:rPr>
        <w:t xml:space="preserve">полнению в текущем году, в том </w:t>
      </w:r>
      <w:r w:rsidRPr="00D0511E">
        <w:rPr>
          <w:sz w:val="28"/>
          <w:szCs w:val="28"/>
        </w:rPr>
        <w:t>числе принятые и неисполненные учреждением обязательства прошлых лет, подлежа</w:t>
      </w:r>
      <w:r>
        <w:rPr>
          <w:sz w:val="28"/>
          <w:szCs w:val="28"/>
        </w:rPr>
        <w:t xml:space="preserve">щие исполнению в текущем году.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К принимаемым обязательствам текущего финансового года относить обязательства, принимаемые при проведении закупок конкурентными </w:t>
      </w:r>
      <w:r>
        <w:rPr>
          <w:sz w:val="28"/>
          <w:szCs w:val="28"/>
        </w:rPr>
        <w:t xml:space="preserve">(конкурс, </w:t>
      </w:r>
      <w:r w:rsidRPr="00D0511E">
        <w:rPr>
          <w:sz w:val="28"/>
          <w:szCs w:val="28"/>
        </w:rPr>
        <w:t xml:space="preserve">аукцион, запросы котировок и предложений) способами.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К отложенным обязательствам текущего финансового года относить обязательства по созданным резервам предстоящих расходов (на оплату</w:t>
      </w:r>
      <w:r>
        <w:rPr>
          <w:sz w:val="28"/>
          <w:szCs w:val="28"/>
        </w:rPr>
        <w:t xml:space="preserve"> отпусков).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Порядок принятия обязательств (принятых, принимаемых, отложенные) приведен в таблице № 1.</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2. Денежные обязательства отражать в учете </w:t>
      </w:r>
      <w:r w:rsidRPr="00D0511E">
        <w:rPr>
          <w:rStyle w:val="fill"/>
          <w:b w:val="0"/>
          <w:i w:val="0"/>
          <w:color w:val="000000" w:themeColor="text1"/>
          <w:sz w:val="28"/>
          <w:szCs w:val="28"/>
        </w:rPr>
        <w:t>не ранее принятия расходных обязательств</w:t>
      </w:r>
      <w:r w:rsidRPr="00D0511E">
        <w:rPr>
          <w:color w:val="000000" w:themeColor="text1"/>
          <w:sz w:val="28"/>
          <w:szCs w:val="28"/>
        </w:rPr>
        <w:t xml:space="preserve">. </w:t>
      </w:r>
      <w:r w:rsidRPr="00D0511E">
        <w:rPr>
          <w:sz w:val="28"/>
          <w:szCs w:val="28"/>
        </w:rPr>
        <w:t xml:space="preserve">Денежные обязательства принимаются к учету в сумме документа, подтверждающего их возникновение. </w:t>
      </w:r>
    </w:p>
    <w:p w:rsid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Порядок </w:t>
      </w:r>
      <w:r>
        <w:rPr>
          <w:sz w:val="28"/>
          <w:szCs w:val="28"/>
        </w:rPr>
        <w:t xml:space="preserve">принятия денежных обязательств </w:t>
      </w:r>
      <w:r w:rsidRPr="00D0511E">
        <w:rPr>
          <w:sz w:val="28"/>
          <w:szCs w:val="28"/>
        </w:rPr>
        <w:t>приведен в таблице № 2.</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3. Принятые обязательства отражать в журнале</w:t>
      </w:r>
      <w:r w:rsidR="007F480F">
        <w:rPr>
          <w:sz w:val="28"/>
          <w:szCs w:val="28"/>
        </w:rPr>
        <w:t xml:space="preserve"> по прочим операциям</w:t>
      </w:r>
      <w:r w:rsidRPr="00D0511E">
        <w:rPr>
          <w:sz w:val="28"/>
          <w:szCs w:val="28"/>
        </w:rPr>
        <w:t xml:space="preserve"> </w:t>
      </w:r>
      <w:r>
        <w:rPr>
          <w:sz w:val="28"/>
          <w:szCs w:val="28"/>
        </w:rPr>
        <w:t>(ф. 0504071</w:t>
      </w:r>
      <w:r w:rsidRPr="00D0511E">
        <w:rPr>
          <w:sz w:val="28"/>
          <w:szCs w:val="28"/>
        </w:rPr>
        <w:t>).</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По окончании текущего финансового года при наличии неисполненных обязательств (денежных обязательств) в следующем финансовом году они </w:t>
      </w:r>
      <w:r w:rsidRPr="00D0511E">
        <w:rPr>
          <w:sz w:val="28"/>
          <w:szCs w:val="28"/>
        </w:rPr>
        <w:br/>
        <w:t xml:space="preserve">должны быть приняты к учету (перерегистрированы) </w:t>
      </w:r>
      <w:r>
        <w:rPr>
          <w:sz w:val="28"/>
          <w:szCs w:val="28"/>
        </w:rPr>
        <w:t>при открытии журнала (ф. 0504071</w:t>
      </w:r>
      <w:r w:rsidRPr="00D0511E">
        <w:rPr>
          <w:sz w:val="28"/>
          <w:szCs w:val="28"/>
        </w:rPr>
        <w:t xml:space="preserve">) на очередной финансовый год в объеме, запланированном к </w:t>
      </w:r>
      <w:r w:rsidRPr="00D0511E">
        <w:rPr>
          <w:sz w:val="28"/>
          <w:szCs w:val="28"/>
        </w:rPr>
        <w:br/>
        <w:t>исполнению.</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54489">
        <w:t> </w:t>
      </w:r>
    </w:p>
    <w:p w:rsidR="00266BBD" w:rsidRDefault="00266BBD" w:rsidP="00266BBD">
      <w:pPr>
        <w:pStyle w:val="af2"/>
        <w:spacing w:before="78"/>
        <w:ind w:right="113"/>
        <w:jc w:val="right"/>
        <w:rPr>
          <w:b/>
        </w:rPr>
      </w:pPr>
    </w:p>
    <w:p w:rsidR="00266BBD" w:rsidRDefault="00266BBD" w:rsidP="00266BBD">
      <w:pPr>
        <w:pStyle w:val="af2"/>
        <w:spacing w:before="78"/>
        <w:ind w:right="113"/>
        <w:jc w:val="right"/>
        <w:rPr>
          <w:b/>
        </w:rPr>
      </w:pPr>
    </w:p>
    <w:p w:rsidR="00266BBD" w:rsidRDefault="00266BBD" w:rsidP="00266BBD">
      <w:pPr>
        <w:pStyle w:val="af2"/>
        <w:spacing w:before="78"/>
        <w:ind w:right="113"/>
        <w:jc w:val="right"/>
        <w:rPr>
          <w:b/>
        </w:rPr>
      </w:pPr>
    </w:p>
    <w:p w:rsidR="00266BBD" w:rsidRDefault="00266BBD" w:rsidP="00266BBD">
      <w:pPr>
        <w:pStyle w:val="af2"/>
        <w:spacing w:before="78"/>
        <w:ind w:right="113"/>
        <w:jc w:val="right"/>
        <w:rPr>
          <w:b/>
        </w:rPr>
      </w:pPr>
    </w:p>
    <w:p w:rsidR="00266BBD" w:rsidRDefault="00266BBD" w:rsidP="00266BBD">
      <w:pPr>
        <w:pStyle w:val="af2"/>
        <w:spacing w:before="78"/>
        <w:ind w:right="113"/>
        <w:jc w:val="right"/>
        <w:rPr>
          <w:b/>
        </w:rPr>
        <w:sectPr w:rsidR="00266BBD" w:rsidSect="00203B3A">
          <w:footerReference w:type="default" r:id="rId10"/>
          <w:pgSz w:w="11910" w:h="16840"/>
          <w:pgMar w:top="680" w:right="711" w:bottom="561" w:left="1701" w:header="0" w:footer="975" w:gutter="0"/>
          <w:cols w:space="720"/>
        </w:sectPr>
      </w:pPr>
    </w:p>
    <w:p w:rsidR="00266BBD" w:rsidRDefault="00266BBD" w:rsidP="00266BBD">
      <w:pPr>
        <w:pStyle w:val="af2"/>
        <w:spacing w:before="78"/>
        <w:ind w:right="113"/>
        <w:jc w:val="right"/>
        <w:rPr>
          <w:b/>
        </w:rPr>
      </w:pPr>
    </w:p>
    <w:p w:rsidR="00406790" w:rsidRDefault="00406790" w:rsidP="00266BBD">
      <w:pPr>
        <w:pStyle w:val="af2"/>
        <w:spacing w:before="78"/>
        <w:ind w:right="113"/>
        <w:jc w:val="right"/>
        <w:rPr>
          <w:b/>
        </w:rPr>
      </w:pPr>
    </w:p>
    <w:p w:rsidR="00406790" w:rsidRDefault="00406790" w:rsidP="00266BBD">
      <w:pPr>
        <w:pStyle w:val="af2"/>
        <w:spacing w:before="78"/>
        <w:ind w:right="113"/>
        <w:jc w:val="right"/>
        <w:rPr>
          <w:b/>
        </w:rPr>
      </w:pPr>
    </w:p>
    <w:p w:rsidR="00406790" w:rsidRDefault="00406790" w:rsidP="00266BBD">
      <w:pPr>
        <w:pStyle w:val="af2"/>
        <w:spacing w:before="78"/>
        <w:ind w:right="113"/>
        <w:jc w:val="right"/>
        <w:rPr>
          <w:b/>
        </w:rPr>
      </w:pPr>
    </w:p>
    <w:p w:rsidR="00266BBD" w:rsidRDefault="00860AB4" w:rsidP="00266BBD">
      <w:pPr>
        <w:pStyle w:val="1"/>
        <w:spacing w:before="5"/>
        <w:ind w:left="4074"/>
      </w:pPr>
      <w:r>
        <w:t xml:space="preserve">Таблица 1 </w:t>
      </w:r>
      <w:r w:rsidR="00266BBD">
        <w:t>Порядок учета принятых (принимаемых, отложенных) обязательств</w:t>
      </w:r>
    </w:p>
    <w:tbl>
      <w:tblPr>
        <w:tblW w:w="14797"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2902"/>
        <w:gridCol w:w="2917"/>
        <w:gridCol w:w="2636"/>
        <w:gridCol w:w="2778"/>
        <w:gridCol w:w="1472"/>
        <w:gridCol w:w="1530"/>
      </w:tblGrid>
      <w:tr w:rsidR="00266BBD" w:rsidTr="00266BBD">
        <w:trPr>
          <w:trHeight w:val="373"/>
        </w:trPr>
        <w:tc>
          <w:tcPr>
            <w:tcW w:w="562" w:type="dxa"/>
            <w:vMerge w:val="restart"/>
          </w:tcPr>
          <w:p w:rsidR="00266BBD" w:rsidRDefault="00266BBD" w:rsidP="00203B3A">
            <w:pPr>
              <w:pStyle w:val="TableParagraph"/>
              <w:rPr>
                <w:b/>
                <w:sz w:val="24"/>
              </w:rPr>
            </w:pPr>
          </w:p>
          <w:p w:rsidR="00266BBD" w:rsidRDefault="00266BBD" w:rsidP="00203B3A">
            <w:pPr>
              <w:pStyle w:val="TableParagraph"/>
              <w:spacing w:before="164"/>
              <w:ind w:left="122" w:right="85" w:firstLine="48"/>
              <w:rPr>
                <w:b/>
              </w:rPr>
            </w:pPr>
            <w:r>
              <w:rPr>
                <w:b/>
              </w:rPr>
              <w:t>№ п/п</w:t>
            </w:r>
          </w:p>
        </w:tc>
        <w:tc>
          <w:tcPr>
            <w:tcW w:w="2902" w:type="dxa"/>
            <w:vMerge w:val="restart"/>
          </w:tcPr>
          <w:p w:rsidR="00266BBD" w:rsidRDefault="00266BBD" w:rsidP="00203B3A">
            <w:pPr>
              <w:pStyle w:val="TableParagraph"/>
              <w:rPr>
                <w:b/>
                <w:sz w:val="24"/>
              </w:rPr>
            </w:pPr>
          </w:p>
          <w:p w:rsidR="00266BBD" w:rsidRDefault="00266BBD" w:rsidP="00203B3A">
            <w:pPr>
              <w:pStyle w:val="TableParagraph"/>
              <w:spacing w:before="3"/>
              <w:rPr>
                <w:b/>
                <w:sz w:val="25"/>
              </w:rPr>
            </w:pPr>
          </w:p>
          <w:p w:rsidR="00266BBD" w:rsidRDefault="00266BBD" w:rsidP="00203B3A">
            <w:pPr>
              <w:pStyle w:val="TableParagraph"/>
              <w:ind w:left="518"/>
              <w:rPr>
                <w:b/>
              </w:rPr>
            </w:pPr>
            <w:r>
              <w:rPr>
                <w:b/>
              </w:rPr>
              <w:t>Вид обязательства</w:t>
            </w:r>
          </w:p>
        </w:tc>
        <w:tc>
          <w:tcPr>
            <w:tcW w:w="2917" w:type="dxa"/>
            <w:vMerge w:val="restart"/>
          </w:tcPr>
          <w:p w:rsidR="00266BBD" w:rsidRDefault="00266BBD" w:rsidP="00203B3A">
            <w:pPr>
              <w:pStyle w:val="TableParagraph"/>
              <w:spacing w:before="60"/>
              <w:ind w:left="882" w:right="868" w:firstLine="3"/>
              <w:jc w:val="center"/>
              <w:rPr>
                <w:b/>
              </w:rPr>
            </w:pPr>
            <w:r>
              <w:rPr>
                <w:b/>
              </w:rPr>
              <w:t>Документ- основание / первичный учетный документ</w:t>
            </w:r>
          </w:p>
        </w:tc>
        <w:tc>
          <w:tcPr>
            <w:tcW w:w="2636" w:type="dxa"/>
            <w:vMerge w:val="restart"/>
          </w:tcPr>
          <w:p w:rsidR="00266BBD" w:rsidRDefault="00266BBD" w:rsidP="00203B3A">
            <w:pPr>
              <w:pStyle w:val="TableParagraph"/>
              <w:spacing w:before="60"/>
              <w:ind w:left="390" w:right="359" w:firstLine="523"/>
              <w:rPr>
                <w:b/>
              </w:rPr>
            </w:pPr>
            <w:r>
              <w:rPr>
                <w:b/>
              </w:rPr>
              <w:t>Момент отражения в учете</w:t>
            </w:r>
          </w:p>
        </w:tc>
        <w:tc>
          <w:tcPr>
            <w:tcW w:w="2778" w:type="dxa"/>
            <w:vMerge w:val="restart"/>
          </w:tcPr>
          <w:p w:rsidR="00266BBD" w:rsidRDefault="00266BBD" w:rsidP="00203B3A">
            <w:pPr>
              <w:pStyle w:val="TableParagraph"/>
              <w:rPr>
                <w:b/>
                <w:sz w:val="24"/>
              </w:rPr>
            </w:pPr>
          </w:p>
          <w:p w:rsidR="00266BBD" w:rsidRDefault="00266BBD" w:rsidP="00203B3A">
            <w:pPr>
              <w:pStyle w:val="TableParagraph"/>
              <w:spacing w:before="3"/>
              <w:rPr>
                <w:b/>
                <w:sz w:val="25"/>
              </w:rPr>
            </w:pPr>
          </w:p>
          <w:p w:rsidR="00266BBD" w:rsidRDefault="00266BBD" w:rsidP="00203B3A">
            <w:pPr>
              <w:pStyle w:val="TableParagraph"/>
              <w:ind w:left="308"/>
              <w:rPr>
                <w:b/>
              </w:rPr>
            </w:pPr>
            <w:r>
              <w:rPr>
                <w:b/>
              </w:rPr>
              <w:t>Сумма обязательства</w:t>
            </w:r>
          </w:p>
        </w:tc>
        <w:tc>
          <w:tcPr>
            <w:tcW w:w="3002" w:type="dxa"/>
            <w:gridSpan w:val="2"/>
          </w:tcPr>
          <w:p w:rsidR="00266BBD" w:rsidRDefault="00266BBD" w:rsidP="00203B3A">
            <w:pPr>
              <w:pStyle w:val="TableParagraph"/>
              <w:spacing w:before="60"/>
              <w:ind w:left="391"/>
              <w:rPr>
                <w:b/>
              </w:rPr>
            </w:pPr>
            <w:r>
              <w:rPr>
                <w:b/>
              </w:rPr>
              <w:t>Бухгалтерские записи</w:t>
            </w:r>
          </w:p>
        </w:tc>
      </w:tr>
      <w:tr w:rsidR="00266BBD" w:rsidTr="00266BBD">
        <w:trPr>
          <w:trHeight w:val="992"/>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60"/>
              <w:ind w:left="32" w:right="25"/>
              <w:jc w:val="center"/>
              <w:rPr>
                <w:b/>
              </w:rPr>
            </w:pPr>
            <w:r>
              <w:rPr>
                <w:b/>
              </w:rPr>
              <w:t>Дебет</w:t>
            </w:r>
          </w:p>
        </w:tc>
        <w:tc>
          <w:tcPr>
            <w:tcW w:w="1530" w:type="dxa"/>
          </w:tcPr>
          <w:p w:rsidR="00266BBD" w:rsidRDefault="00266BBD" w:rsidP="00203B3A">
            <w:pPr>
              <w:pStyle w:val="TableParagraph"/>
              <w:spacing w:before="60"/>
              <w:ind w:left="62" w:right="55"/>
              <w:jc w:val="center"/>
              <w:rPr>
                <w:b/>
              </w:rPr>
            </w:pPr>
            <w:r>
              <w:rPr>
                <w:b/>
              </w:rPr>
              <w:t>Кредит</w:t>
            </w:r>
          </w:p>
        </w:tc>
      </w:tr>
      <w:tr w:rsidR="00266BBD" w:rsidTr="00266BBD">
        <w:trPr>
          <w:trHeight w:val="373"/>
        </w:trPr>
        <w:tc>
          <w:tcPr>
            <w:tcW w:w="562" w:type="dxa"/>
          </w:tcPr>
          <w:p w:rsidR="00266BBD" w:rsidRDefault="00266BBD" w:rsidP="00203B3A">
            <w:pPr>
              <w:pStyle w:val="TableParagraph"/>
              <w:spacing w:before="53"/>
              <w:ind w:left="18"/>
              <w:jc w:val="center"/>
            </w:pPr>
            <w:r>
              <w:t>1</w:t>
            </w:r>
          </w:p>
        </w:tc>
        <w:tc>
          <w:tcPr>
            <w:tcW w:w="2902" w:type="dxa"/>
          </w:tcPr>
          <w:p w:rsidR="00266BBD" w:rsidRDefault="00266BBD" w:rsidP="00203B3A">
            <w:pPr>
              <w:pStyle w:val="TableParagraph"/>
              <w:spacing w:before="53"/>
              <w:ind w:left="11"/>
              <w:jc w:val="center"/>
            </w:pPr>
            <w:r>
              <w:t>2</w:t>
            </w:r>
          </w:p>
        </w:tc>
        <w:tc>
          <w:tcPr>
            <w:tcW w:w="2917" w:type="dxa"/>
          </w:tcPr>
          <w:p w:rsidR="00266BBD" w:rsidRDefault="00266BBD" w:rsidP="00203B3A">
            <w:pPr>
              <w:pStyle w:val="TableParagraph"/>
              <w:spacing w:before="53"/>
              <w:ind w:left="11"/>
              <w:jc w:val="center"/>
            </w:pPr>
            <w:r>
              <w:t>3</w:t>
            </w:r>
          </w:p>
        </w:tc>
        <w:tc>
          <w:tcPr>
            <w:tcW w:w="2636" w:type="dxa"/>
          </w:tcPr>
          <w:p w:rsidR="00266BBD" w:rsidRDefault="00266BBD" w:rsidP="00203B3A">
            <w:pPr>
              <w:pStyle w:val="TableParagraph"/>
              <w:spacing w:before="53"/>
              <w:ind w:left="12"/>
              <w:jc w:val="center"/>
            </w:pPr>
            <w:r>
              <w:t>4</w:t>
            </w:r>
          </w:p>
        </w:tc>
        <w:tc>
          <w:tcPr>
            <w:tcW w:w="2778" w:type="dxa"/>
          </w:tcPr>
          <w:p w:rsidR="00266BBD" w:rsidRDefault="00266BBD" w:rsidP="00203B3A">
            <w:pPr>
              <w:pStyle w:val="TableParagraph"/>
              <w:spacing w:before="53"/>
              <w:ind w:left="8"/>
              <w:jc w:val="center"/>
            </w:pPr>
            <w:r>
              <w:t>5</w:t>
            </w:r>
          </w:p>
        </w:tc>
        <w:tc>
          <w:tcPr>
            <w:tcW w:w="1472" w:type="dxa"/>
          </w:tcPr>
          <w:p w:rsidR="00266BBD" w:rsidRDefault="00266BBD" w:rsidP="00203B3A">
            <w:pPr>
              <w:pStyle w:val="TableParagraph"/>
              <w:spacing w:before="53"/>
              <w:ind w:left="7"/>
              <w:jc w:val="center"/>
            </w:pPr>
            <w:r>
              <w:t>6</w:t>
            </w:r>
          </w:p>
        </w:tc>
        <w:tc>
          <w:tcPr>
            <w:tcW w:w="1530" w:type="dxa"/>
          </w:tcPr>
          <w:p w:rsidR="00266BBD" w:rsidRDefault="00266BBD" w:rsidP="00203B3A">
            <w:pPr>
              <w:pStyle w:val="TableParagraph"/>
              <w:spacing w:before="53"/>
              <w:ind w:left="5"/>
              <w:jc w:val="center"/>
            </w:pPr>
            <w:r>
              <w:t>7</w:t>
            </w:r>
          </w:p>
        </w:tc>
      </w:tr>
      <w:tr w:rsidR="00266BBD" w:rsidTr="00266BBD">
        <w:trPr>
          <w:trHeight w:val="371"/>
        </w:trPr>
        <w:tc>
          <w:tcPr>
            <w:tcW w:w="14797" w:type="dxa"/>
            <w:gridSpan w:val="7"/>
          </w:tcPr>
          <w:p w:rsidR="00266BBD" w:rsidRDefault="00266BBD" w:rsidP="00203B3A">
            <w:pPr>
              <w:pStyle w:val="TableParagraph"/>
              <w:spacing w:before="58"/>
              <w:ind w:left="5110"/>
              <w:rPr>
                <w:b/>
                <w:i/>
              </w:rPr>
            </w:pPr>
            <w:r>
              <w:rPr>
                <w:b/>
                <w:i/>
              </w:rPr>
              <w:t>1. Обязательства по контрактам (договорам)</w:t>
            </w:r>
          </w:p>
        </w:tc>
      </w:tr>
      <w:tr w:rsidR="00266BBD" w:rsidTr="00266BBD">
        <w:trPr>
          <w:trHeight w:val="373"/>
        </w:trPr>
        <w:tc>
          <w:tcPr>
            <w:tcW w:w="562" w:type="dxa"/>
          </w:tcPr>
          <w:p w:rsidR="00266BBD" w:rsidRDefault="00266BBD" w:rsidP="00203B3A">
            <w:pPr>
              <w:pStyle w:val="TableParagraph"/>
              <w:spacing w:before="60"/>
              <w:ind w:left="38" w:right="22"/>
              <w:jc w:val="center"/>
              <w:rPr>
                <w:b/>
              </w:rPr>
            </w:pPr>
            <w:r>
              <w:rPr>
                <w:b/>
              </w:rPr>
              <w:t>1.1</w:t>
            </w:r>
          </w:p>
        </w:tc>
        <w:tc>
          <w:tcPr>
            <w:tcW w:w="14235" w:type="dxa"/>
            <w:gridSpan w:val="6"/>
          </w:tcPr>
          <w:p w:rsidR="00266BBD" w:rsidRDefault="00266BBD" w:rsidP="00203B3A">
            <w:pPr>
              <w:pStyle w:val="TableParagraph"/>
              <w:spacing w:before="60"/>
              <w:ind w:left="56"/>
              <w:rPr>
                <w:b/>
              </w:rPr>
            </w:pPr>
            <w:r>
              <w:rPr>
                <w:b/>
              </w:rPr>
              <w:t>Обязательства по контрактам (договорам) с единственным поставщиком (подрядчиком, исполнителем)</w:t>
            </w:r>
          </w:p>
        </w:tc>
      </w:tr>
      <w:tr w:rsidR="00266BBD" w:rsidTr="00266BBD">
        <w:trPr>
          <w:trHeight w:val="625"/>
        </w:trPr>
        <w:tc>
          <w:tcPr>
            <w:tcW w:w="562" w:type="dxa"/>
            <w:vMerge w:val="restart"/>
          </w:tcPr>
          <w:p w:rsidR="00266BBD" w:rsidRDefault="00266BBD" w:rsidP="00203B3A">
            <w:pPr>
              <w:pStyle w:val="TableParagraph"/>
              <w:spacing w:before="53"/>
              <w:ind w:left="59"/>
            </w:pPr>
            <w:r>
              <w:t>1.1.1</w:t>
            </w:r>
          </w:p>
        </w:tc>
        <w:tc>
          <w:tcPr>
            <w:tcW w:w="2902" w:type="dxa"/>
            <w:vMerge w:val="restart"/>
          </w:tcPr>
          <w:p w:rsidR="00266BBD" w:rsidRDefault="00266BBD" w:rsidP="00203B3A">
            <w:pPr>
              <w:pStyle w:val="TableParagraph"/>
              <w:spacing w:before="53"/>
              <w:ind w:left="56" w:right="121"/>
            </w:pPr>
            <w:r>
              <w:t>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w:t>
            </w:r>
          </w:p>
        </w:tc>
        <w:tc>
          <w:tcPr>
            <w:tcW w:w="2917" w:type="dxa"/>
            <w:vMerge w:val="restart"/>
          </w:tcPr>
          <w:p w:rsidR="00266BBD" w:rsidRDefault="00266BBD" w:rsidP="00203B3A">
            <w:pPr>
              <w:pStyle w:val="TableParagraph"/>
              <w:spacing w:before="53"/>
              <w:ind w:left="56" w:right="683"/>
            </w:pPr>
            <w:r>
              <w:t>Контракт (договор)/ Бухгалтерская справка (ф. 0504833)</w:t>
            </w:r>
          </w:p>
        </w:tc>
        <w:tc>
          <w:tcPr>
            <w:tcW w:w="2636" w:type="dxa"/>
            <w:vMerge w:val="restart"/>
          </w:tcPr>
          <w:p w:rsidR="00266BBD" w:rsidRDefault="00266BBD" w:rsidP="00203B3A">
            <w:pPr>
              <w:pStyle w:val="TableParagraph"/>
              <w:spacing w:before="53"/>
              <w:ind w:left="56" w:right="555"/>
            </w:pPr>
            <w:r>
              <w:t>Дата подписания контракта (договора)</w:t>
            </w:r>
          </w:p>
        </w:tc>
        <w:tc>
          <w:tcPr>
            <w:tcW w:w="2778" w:type="dxa"/>
            <w:vMerge w:val="restart"/>
          </w:tcPr>
          <w:p w:rsidR="00266BBD" w:rsidRDefault="00266BBD" w:rsidP="00203B3A">
            <w:pPr>
              <w:pStyle w:val="TableParagraph"/>
              <w:spacing w:before="53"/>
              <w:ind w:left="56" w:right="521"/>
            </w:pPr>
            <w:r>
              <w:t>В сумме заключенного контракта</w:t>
            </w:r>
          </w:p>
        </w:tc>
        <w:tc>
          <w:tcPr>
            <w:tcW w:w="3002" w:type="dxa"/>
            <w:gridSpan w:val="2"/>
          </w:tcPr>
          <w:p w:rsidR="00266BBD" w:rsidRDefault="00266BBD" w:rsidP="00203B3A">
            <w:pPr>
              <w:pStyle w:val="TableParagraph"/>
              <w:spacing w:before="53"/>
              <w:ind w:left="1171" w:right="279" w:hanging="867"/>
              <w:rPr>
                <w:i/>
              </w:rPr>
            </w:pPr>
            <w:r>
              <w:rPr>
                <w:i/>
              </w:rPr>
              <w:t>На текущий финансовый период</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6"/>
              <w:ind w:left="33" w:right="25"/>
              <w:jc w:val="center"/>
            </w:pPr>
            <w:r>
              <w:t>1.501.13.000</w:t>
            </w:r>
          </w:p>
        </w:tc>
        <w:tc>
          <w:tcPr>
            <w:tcW w:w="1530" w:type="dxa"/>
          </w:tcPr>
          <w:p w:rsidR="00266BBD" w:rsidRDefault="00266BBD" w:rsidP="00203B3A">
            <w:pPr>
              <w:pStyle w:val="TableParagraph"/>
              <w:spacing w:before="56"/>
              <w:ind w:left="61" w:right="55"/>
              <w:jc w:val="center"/>
            </w:pPr>
            <w:r>
              <w:t>1.502.11.000</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3002" w:type="dxa"/>
            <w:gridSpan w:val="2"/>
          </w:tcPr>
          <w:p w:rsidR="00266BBD" w:rsidRDefault="00266BBD" w:rsidP="00203B3A">
            <w:pPr>
              <w:pStyle w:val="TableParagraph"/>
              <w:spacing w:before="53"/>
              <w:ind w:left="535"/>
              <w:rPr>
                <w:i/>
              </w:rPr>
            </w:pPr>
            <w:r>
              <w:rPr>
                <w:i/>
              </w:rPr>
              <w:t>На плановый период</w:t>
            </w:r>
          </w:p>
        </w:tc>
      </w:tr>
      <w:tr w:rsidR="00266BBD" w:rsidTr="00266BBD">
        <w:trPr>
          <w:trHeight w:val="964"/>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3"/>
              <w:ind w:left="35" w:right="25"/>
              <w:jc w:val="center"/>
            </w:pPr>
            <w:r>
              <w:t>1.501.23.000</w:t>
            </w:r>
          </w:p>
        </w:tc>
        <w:tc>
          <w:tcPr>
            <w:tcW w:w="1530" w:type="dxa"/>
          </w:tcPr>
          <w:p w:rsidR="00266BBD" w:rsidRDefault="00266BBD" w:rsidP="00203B3A">
            <w:pPr>
              <w:pStyle w:val="TableParagraph"/>
              <w:spacing w:before="53"/>
              <w:ind w:left="63" w:right="55"/>
              <w:jc w:val="center"/>
            </w:pPr>
            <w:r>
              <w:t>1.502.27.000</w:t>
            </w:r>
          </w:p>
        </w:tc>
      </w:tr>
      <w:tr w:rsidR="00266BBD" w:rsidTr="00266BBD">
        <w:trPr>
          <w:trHeight w:val="2397"/>
        </w:trPr>
        <w:tc>
          <w:tcPr>
            <w:tcW w:w="562" w:type="dxa"/>
          </w:tcPr>
          <w:p w:rsidR="00266BBD" w:rsidRDefault="00266BBD" w:rsidP="00203B3A">
            <w:pPr>
              <w:pStyle w:val="TableParagraph"/>
              <w:spacing w:before="53"/>
              <w:ind w:left="40" w:right="22"/>
              <w:jc w:val="center"/>
            </w:pPr>
            <w:r>
              <w:t>1.1.2</w:t>
            </w:r>
          </w:p>
        </w:tc>
        <w:tc>
          <w:tcPr>
            <w:tcW w:w="2902" w:type="dxa"/>
          </w:tcPr>
          <w:p w:rsidR="00266BBD" w:rsidRDefault="00266BBD" w:rsidP="00203B3A">
            <w:pPr>
              <w:pStyle w:val="TableParagraph"/>
              <w:spacing w:before="53"/>
              <w:ind w:left="56" w:right="65"/>
            </w:pPr>
            <w:r>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2917" w:type="dxa"/>
          </w:tcPr>
          <w:p w:rsidR="00266BBD" w:rsidRDefault="00266BBD" w:rsidP="00203B3A">
            <w:pPr>
              <w:pStyle w:val="TableParagraph"/>
              <w:spacing w:before="53"/>
              <w:ind w:left="56" w:right="229"/>
            </w:pPr>
            <w:r>
              <w:t>Накладные, акты выполненных работ (оказанных услуг), счета на оплату</w:t>
            </w:r>
          </w:p>
        </w:tc>
        <w:tc>
          <w:tcPr>
            <w:tcW w:w="2636" w:type="dxa"/>
          </w:tcPr>
          <w:p w:rsidR="00266BBD" w:rsidRDefault="00266BBD" w:rsidP="00203B3A">
            <w:pPr>
              <w:pStyle w:val="TableParagraph"/>
              <w:spacing w:before="53"/>
              <w:ind w:left="56" w:right="409"/>
            </w:pPr>
            <w:r>
              <w:t>Дата поставки товаров (выполнения работ, оказания услуг), выставления счета</w:t>
            </w:r>
          </w:p>
        </w:tc>
        <w:tc>
          <w:tcPr>
            <w:tcW w:w="2778" w:type="dxa"/>
          </w:tcPr>
          <w:p w:rsidR="00266BBD" w:rsidRDefault="00266BBD" w:rsidP="00203B3A">
            <w:pPr>
              <w:pStyle w:val="TableParagraph"/>
              <w:spacing w:before="53"/>
              <w:ind w:left="56" w:right="576"/>
            </w:pPr>
            <w:r>
              <w:t>Сумма подписанной накладной, акта, счета</w:t>
            </w:r>
          </w:p>
        </w:tc>
        <w:tc>
          <w:tcPr>
            <w:tcW w:w="1472" w:type="dxa"/>
          </w:tcPr>
          <w:p w:rsidR="00266BBD" w:rsidRDefault="00266BBD" w:rsidP="00203B3A">
            <w:pPr>
              <w:pStyle w:val="TableParagraph"/>
              <w:spacing w:before="53"/>
              <w:ind w:left="33" w:right="25"/>
              <w:jc w:val="center"/>
            </w:pPr>
            <w:r>
              <w:t>1.501.33.000</w:t>
            </w:r>
          </w:p>
        </w:tc>
        <w:tc>
          <w:tcPr>
            <w:tcW w:w="1530" w:type="dxa"/>
          </w:tcPr>
          <w:p w:rsidR="00266BBD" w:rsidRDefault="00266BBD" w:rsidP="00203B3A">
            <w:pPr>
              <w:pStyle w:val="TableParagraph"/>
              <w:spacing w:before="53"/>
              <w:ind w:left="61" w:right="55"/>
              <w:jc w:val="center"/>
            </w:pPr>
            <w:r>
              <w:t>1.502.37.000</w:t>
            </w:r>
          </w:p>
        </w:tc>
      </w:tr>
      <w:tr w:rsidR="00266BBD" w:rsidTr="00266BBD">
        <w:trPr>
          <w:trHeight w:val="373"/>
        </w:trPr>
        <w:tc>
          <w:tcPr>
            <w:tcW w:w="14797" w:type="dxa"/>
            <w:gridSpan w:val="7"/>
          </w:tcPr>
          <w:p w:rsidR="00266BBD" w:rsidRDefault="00266BBD" w:rsidP="00203B3A">
            <w:pPr>
              <w:pStyle w:val="TableParagraph"/>
              <w:spacing w:before="60"/>
              <w:ind w:left="4512"/>
              <w:rPr>
                <w:b/>
                <w:i/>
              </w:rPr>
            </w:pPr>
            <w:r>
              <w:rPr>
                <w:b/>
                <w:i/>
              </w:rPr>
              <w:lastRenderedPageBreak/>
              <w:t>2. Обязательства по текущей деятельности</w:t>
            </w:r>
            <w:r>
              <w:rPr>
                <w:b/>
                <w:i/>
                <w:spacing w:val="51"/>
              </w:rPr>
              <w:t xml:space="preserve"> </w:t>
            </w:r>
            <w:r>
              <w:rPr>
                <w:b/>
                <w:i/>
              </w:rPr>
              <w:t>учреждения</w:t>
            </w:r>
          </w:p>
        </w:tc>
      </w:tr>
      <w:tr w:rsidR="00266BBD" w:rsidTr="00266BBD">
        <w:trPr>
          <w:trHeight w:val="373"/>
        </w:trPr>
        <w:tc>
          <w:tcPr>
            <w:tcW w:w="562" w:type="dxa"/>
          </w:tcPr>
          <w:p w:rsidR="00266BBD" w:rsidRDefault="00266BBD" w:rsidP="00203B3A">
            <w:pPr>
              <w:pStyle w:val="TableParagraph"/>
              <w:spacing w:before="58"/>
              <w:ind w:left="38" w:right="22"/>
              <w:jc w:val="center"/>
              <w:rPr>
                <w:b/>
              </w:rPr>
            </w:pPr>
            <w:r>
              <w:rPr>
                <w:b/>
              </w:rPr>
              <w:t>2.1</w:t>
            </w:r>
          </w:p>
        </w:tc>
        <w:tc>
          <w:tcPr>
            <w:tcW w:w="14235" w:type="dxa"/>
            <w:gridSpan w:val="6"/>
          </w:tcPr>
          <w:p w:rsidR="00266BBD" w:rsidRDefault="00266BBD" w:rsidP="00203B3A">
            <w:pPr>
              <w:pStyle w:val="TableParagraph"/>
              <w:spacing w:before="58"/>
              <w:ind w:left="56"/>
              <w:rPr>
                <w:b/>
              </w:rPr>
            </w:pPr>
            <w:r>
              <w:rPr>
                <w:b/>
              </w:rPr>
              <w:t>Обязательства, связанные с оплатой труда</w:t>
            </w:r>
          </w:p>
        </w:tc>
      </w:tr>
      <w:tr w:rsidR="00266BBD" w:rsidTr="00266BBD">
        <w:trPr>
          <w:trHeight w:val="878"/>
        </w:trPr>
        <w:tc>
          <w:tcPr>
            <w:tcW w:w="562" w:type="dxa"/>
          </w:tcPr>
          <w:p w:rsidR="00266BBD" w:rsidRDefault="00266BBD" w:rsidP="00203B3A">
            <w:pPr>
              <w:pStyle w:val="TableParagraph"/>
              <w:spacing w:before="53"/>
              <w:ind w:left="40" w:right="22"/>
              <w:jc w:val="center"/>
            </w:pPr>
            <w:r>
              <w:t>2.1.1</w:t>
            </w:r>
          </w:p>
        </w:tc>
        <w:tc>
          <w:tcPr>
            <w:tcW w:w="2902" w:type="dxa"/>
          </w:tcPr>
          <w:p w:rsidR="00266BBD" w:rsidRDefault="00266BBD" w:rsidP="00203B3A">
            <w:pPr>
              <w:pStyle w:val="TableParagraph"/>
              <w:spacing w:before="53"/>
              <w:ind w:left="56"/>
            </w:pPr>
            <w:r>
              <w:t>Зарплата</w:t>
            </w:r>
          </w:p>
        </w:tc>
        <w:tc>
          <w:tcPr>
            <w:tcW w:w="2917" w:type="dxa"/>
          </w:tcPr>
          <w:p w:rsidR="00266BBD" w:rsidRDefault="00266BBD" w:rsidP="00203B3A">
            <w:pPr>
              <w:pStyle w:val="TableParagraph"/>
              <w:spacing w:before="53"/>
              <w:ind w:left="56" w:right="365"/>
            </w:pPr>
            <w:r>
              <w:t>Утвержденная смета</w:t>
            </w:r>
          </w:p>
        </w:tc>
        <w:tc>
          <w:tcPr>
            <w:tcW w:w="2636" w:type="dxa"/>
          </w:tcPr>
          <w:p w:rsidR="00266BBD" w:rsidRDefault="00266BBD" w:rsidP="00203B3A">
            <w:pPr>
              <w:pStyle w:val="TableParagraph"/>
              <w:spacing w:before="53"/>
              <w:ind w:left="56" w:right="860"/>
            </w:pPr>
            <w:r>
              <w:t>Начало текущего финансового года</w:t>
            </w:r>
          </w:p>
        </w:tc>
        <w:tc>
          <w:tcPr>
            <w:tcW w:w="2778" w:type="dxa"/>
          </w:tcPr>
          <w:p w:rsidR="00266BBD" w:rsidRDefault="00266BBD" w:rsidP="00203B3A">
            <w:pPr>
              <w:pStyle w:val="TableParagraph"/>
              <w:spacing w:before="53"/>
              <w:ind w:left="56" w:right="633"/>
            </w:pPr>
            <w:r>
              <w:t>Объем утвержденных плановых назначений</w:t>
            </w:r>
          </w:p>
        </w:tc>
        <w:tc>
          <w:tcPr>
            <w:tcW w:w="1472" w:type="dxa"/>
          </w:tcPr>
          <w:p w:rsidR="00266BBD" w:rsidRDefault="00266BBD" w:rsidP="00203B3A">
            <w:pPr>
              <w:pStyle w:val="TableParagraph"/>
              <w:spacing w:before="53"/>
              <w:ind w:left="35" w:right="23"/>
              <w:jc w:val="center"/>
            </w:pPr>
            <w:r>
              <w:t>1.501.13.000</w:t>
            </w:r>
          </w:p>
        </w:tc>
        <w:tc>
          <w:tcPr>
            <w:tcW w:w="1530" w:type="dxa"/>
          </w:tcPr>
          <w:p w:rsidR="00266BBD" w:rsidRDefault="00266BBD" w:rsidP="00203B3A">
            <w:pPr>
              <w:pStyle w:val="TableParagraph"/>
              <w:spacing w:before="53"/>
              <w:ind w:left="63" w:right="53"/>
              <w:jc w:val="center"/>
            </w:pPr>
            <w:r>
              <w:t>1.502.11.000</w:t>
            </w:r>
          </w:p>
        </w:tc>
      </w:tr>
      <w:tr w:rsidR="00266BBD" w:rsidTr="00266BBD">
        <w:trPr>
          <w:trHeight w:val="373"/>
        </w:trPr>
        <w:tc>
          <w:tcPr>
            <w:tcW w:w="562" w:type="dxa"/>
          </w:tcPr>
          <w:p w:rsidR="00266BBD" w:rsidRDefault="00266BBD" w:rsidP="00203B3A">
            <w:pPr>
              <w:pStyle w:val="TableParagraph"/>
              <w:spacing w:before="60"/>
              <w:ind w:left="38" w:right="22"/>
              <w:jc w:val="center"/>
              <w:rPr>
                <w:b/>
              </w:rPr>
            </w:pPr>
            <w:r>
              <w:rPr>
                <w:b/>
              </w:rPr>
              <w:t>2.2</w:t>
            </w:r>
          </w:p>
        </w:tc>
        <w:tc>
          <w:tcPr>
            <w:tcW w:w="14235" w:type="dxa"/>
            <w:gridSpan w:val="6"/>
          </w:tcPr>
          <w:p w:rsidR="00266BBD" w:rsidRDefault="00266BBD" w:rsidP="00203B3A">
            <w:pPr>
              <w:pStyle w:val="TableParagraph"/>
              <w:spacing w:before="60"/>
              <w:ind w:left="56"/>
              <w:rPr>
                <w:b/>
              </w:rPr>
            </w:pPr>
            <w:r>
              <w:rPr>
                <w:b/>
              </w:rPr>
              <w:t>Обязательства по расчетам с подотчетными лицами</w:t>
            </w:r>
          </w:p>
        </w:tc>
      </w:tr>
      <w:tr w:rsidR="00266BBD" w:rsidTr="00266BBD">
        <w:trPr>
          <w:trHeight w:val="1132"/>
        </w:trPr>
        <w:tc>
          <w:tcPr>
            <w:tcW w:w="562" w:type="dxa"/>
          </w:tcPr>
          <w:p w:rsidR="00266BBD" w:rsidRDefault="00266BBD" w:rsidP="00203B3A">
            <w:pPr>
              <w:pStyle w:val="TableParagraph"/>
              <w:spacing w:before="56"/>
              <w:ind w:left="40" w:right="22"/>
              <w:jc w:val="center"/>
            </w:pPr>
            <w:r>
              <w:t>2.2.1</w:t>
            </w:r>
          </w:p>
        </w:tc>
        <w:tc>
          <w:tcPr>
            <w:tcW w:w="2902" w:type="dxa"/>
          </w:tcPr>
          <w:p w:rsidR="00266BBD" w:rsidRDefault="00266BBD" w:rsidP="00203B3A">
            <w:pPr>
              <w:pStyle w:val="TableParagraph"/>
              <w:spacing w:before="56"/>
              <w:ind w:left="56" w:right="90"/>
            </w:pPr>
            <w:r>
              <w:t>Выдача денег под отчет сотруднику на приобретение товаров (работ, услуг) за наличный расчет</w:t>
            </w:r>
          </w:p>
        </w:tc>
        <w:tc>
          <w:tcPr>
            <w:tcW w:w="2917" w:type="dxa"/>
          </w:tcPr>
          <w:p w:rsidR="00266BBD" w:rsidRDefault="00266BBD" w:rsidP="00203B3A">
            <w:pPr>
              <w:pStyle w:val="TableParagraph"/>
              <w:spacing w:before="56"/>
              <w:ind w:left="56" w:right="377"/>
              <w:jc w:val="both"/>
            </w:pPr>
            <w:r>
              <w:t>Письменное заявление на выдачу денежных средств под отчет</w:t>
            </w:r>
          </w:p>
        </w:tc>
        <w:tc>
          <w:tcPr>
            <w:tcW w:w="2636" w:type="dxa"/>
          </w:tcPr>
          <w:p w:rsidR="00266BBD" w:rsidRDefault="00266BBD" w:rsidP="00203B3A">
            <w:pPr>
              <w:pStyle w:val="TableParagraph"/>
              <w:spacing w:before="56"/>
              <w:ind w:left="56" w:right="297"/>
            </w:pPr>
            <w:r>
              <w:t>Дата утверждения (подписания) заявления руководителем</w:t>
            </w:r>
          </w:p>
        </w:tc>
        <w:tc>
          <w:tcPr>
            <w:tcW w:w="2778" w:type="dxa"/>
          </w:tcPr>
          <w:p w:rsidR="00266BBD" w:rsidRDefault="00266BBD" w:rsidP="00203B3A">
            <w:pPr>
              <w:pStyle w:val="TableParagraph"/>
              <w:spacing w:before="56"/>
              <w:ind w:left="56" w:right="598"/>
            </w:pPr>
            <w:r>
              <w:t>Сумма начисленных обязательств (выплат)</w:t>
            </w:r>
          </w:p>
        </w:tc>
        <w:tc>
          <w:tcPr>
            <w:tcW w:w="1472" w:type="dxa"/>
          </w:tcPr>
          <w:p w:rsidR="00266BBD" w:rsidRDefault="00266BBD" w:rsidP="00203B3A">
            <w:pPr>
              <w:pStyle w:val="TableParagraph"/>
              <w:spacing w:before="56"/>
              <w:ind w:left="32" w:right="25"/>
              <w:jc w:val="center"/>
            </w:pPr>
            <w:r>
              <w:t>1.501.13.000</w:t>
            </w:r>
          </w:p>
        </w:tc>
        <w:tc>
          <w:tcPr>
            <w:tcW w:w="1530" w:type="dxa"/>
          </w:tcPr>
          <w:p w:rsidR="00266BBD" w:rsidRDefault="00266BBD" w:rsidP="00203B3A">
            <w:pPr>
              <w:pStyle w:val="TableParagraph"/>
              <w:spacing w:before="56"/>
              <w:ind w:left="61" w:right="55"/>
              <w:jc w:val="center"/>
            </w:pPr>
            <w:r>
              <w:t>1.502.11.000</w:t>
            </w:r>
          </w:p>
        </w:tc>
      </w:tr>
      <w:tr w:rsidR="00266BBD" w:rsidTr="00266BBD">
        <w:trPr>
          <w:trHeight w:val="1132"/>
        </w:trPr>
        <w:tc>
          <w:tcPr>
            <w:tcW w:w="562" w:type="dxa"/>
          </w:tcPr>
          <w:p w:rsidR="00266BBD" w:rsidRDefault="00266BBD" w:rsidP="00203B3A">
            <w:pPr>
              <w:pStyle w:val="TableParagraph"/>
              <w:spacing w:before="56"/>
              <w:ind w:left="40" w:right="22"/>
              <w:jc w:val="center"/>
            </w:pPr>
            <w:r>
              <w:t>2.2.2</w:t>
            </w:r>
          </w:p>
        </w:tc>
        <w:tc>
          <w:tcPr>
            <w:tcW w:w="2902" w:type="dxa"/>
          </w:tcPr>
          <w:p w:rsidR="00266BBD" w:rsidRDefault="00266BBD" w:rsidP="00203B3A">
            <w:pPr>
              <w:pStyle w:val="TableParagraph"/>
              <w:spacing w:before="56"/>
              <w:ind w:left="56" w:right="57"/>
            </w:pPr>
            <w:r>
              <w:t>Выдача денег под отчет сотруднику при направлении в</w:t>
            </w:r>
          </w:p>
          <w:p w:rsidR="00266BBD" w:rsidRDefault="00266BBD" w:rsidP="00203B3A">
            <w:pPr>
              <w:pStyle w:val="TableParagraph"/>
              <w:spacing w:line="252" w:lineRule="exact"/>
              <w:ind w:left="56"/>
            </w:pPr>
            <w:r>
              <w:t>командировку</w:t>
            </w:r>
          </w:p>
        </w:tc>
        <w:tc>
          <w:tcPr>
            <w:tcW w:w="2917" w:type="dxa"/>
          </w:tcPr>
          <w:p w:rsidR="00266BBD" w:rsidRDefault="00266BBD" w:rsidP="00203B3A">
            <w:pPr>
              <w:pStyle w:val="TableParagraph"/>
              <w:spacing w:before="56"/>
              <w:ind w:left="56" w:right="558"/>
            </w:pPr>
            <w:r>
              <w:t>Приказ о направлении в командировку</w:t>
            </w:r>
          </w:p>
        </w:tc>
        <w:tc>
          <w:tcPr>
            <w:tcW w:w="2636" w:type="dxa"/>
          </w:tcPr>
          <w:p w:rsidR="00266BBD" w:rsidRDefault="00266BBD" w:rsidP="00203B3A">
            <w:pPr>
              <w:pStyle w:val="TableParagraph"/>
              <w:spacing w:before="56"/>
              <w:ind w:left="56" w:right="146"/>
            </w:pPr>
            <w:r>
              <w:t>Дата подписания приказа руководителем</w:t>
            </w:r>
          </w:p>
        </w:tc>
        <w:tc>
          <w:tcPr>
            <w:tcW w:w="2778" w:type="dxa"/>
          </w:tcPr>
          <w:p w:rsidR="00266BBD" w:rsidRDefault="00266BBD" w:rsidP="00203B3A">
            <w:pPr>
              <w:pStyle w:val="TableParagraph"/>
              <w:spacing w:before="56"/>
              <w:ind w:left="56" w:right="598"/>
            </w:pPr>
            <w:r>
              <w:t>Сумма начисленных обязательств (выплат)</w:t>
            </w:r>
          </w:p>
        </w:tc>
        <w:tc>
          <w:tcPr>
            <w:tcW w:w="1472" w:type="dxa"/>
          </w:tcPr>
          <w:p w:rsidR="00266BBD" w:rsidRDefault="00266BBD" w:rsidP="00203B3A">
            <w:pPr>
              <w:pStyle w:val="TableParagraph"/>
              <w:spacing w:before="56"/>
              <w:ind w:left="33" w:right="25"/>
              <w:jc w:val="center"/>
            </w:pPr>
            <w:r>
              <w:t>1.501.13.000</w:t>
            </w:r>
          </w:p>
        </w:tc>
        <w:tc>
          <w:tcPr>
            <w:tcW w:w="1530" w:type="dxa"/>
          </w:tcPr>
          <w:p w:rsidR="00266BBD" w:rsidRDefault="00266BBD" w:rsidP="00203B3A">
            <w:pPr>
              <w:pStyle w:val="TableParagraph"/>
              <w:spacing w:before="56"/>
              <w:ind w:left="61" w:right="55"/>
              <w:jc w:val="center"/>
            </w:pPr>
            <w:r>
              <w:t>1.502.11.000</w:t>
            </w:r>
          </w:p>
        </w:tc>
      </w:tr>
      <w:tr w:rsidR="00266BBD" w:rsidTr="00266BBD">
        <w:trPr>
          <w:trHeight w:val="625"/>
        </w:trPr>
        <w:tc>
          <w:tcPr>
            <w:tcW w:w="562" w:type="dxa"/>
          </w:tcPr>
          <w:p w:rsidR="00266BBD" w:rsidRDefault="00266BBD" w:rsidP="00203B3A">
            <w:pPr>
              <w:pStyle w:val="TableParagraph"/>
              <w:spacing w:before="58"/>
              <w:ind w:left="40" w:right="22"/>
              <w:jc w:val="center"/>
              <w:rPr>
                <w:b/>
              </w:rPr>
            </w:pPr>
            <w:r>
              <w:rPr>
                <w:b/>
              </w:rPr>
              <w:t>2.3.</w:t>
            </w:r>
          </w:p>
        </w:tc>
        <w:tc>
          <w:tcPr>
            <w:tcW w:w="14235" w:type="dxa"/>
            <w:gridSpan w:val="6"/>
          </w:tcPr>
          <w:p w:rsidR="00266BBD" w:rsidRDefault="00266BBD" w:rsidP="00203B3A">
            <w:pPr>
              <w:pStyle w:val="TableParagraph"/>
              <w:spacing w:before="58" w:line="251" w:lineRule="exact"/>
              <w:ind w:left="56"/>
              <w:rPr>
                <w:b/>
              </w:rPr>
            </w:pPr>
            <w:r>
              <w:rPr>
                <w:b/>
              </w:rPr>
              <w:t>Обязательства перед бюджетом, по возмещению вреда, по другим выплатам</w:t>
            </w:r>
          </w:p>
          <w:p w:rsidR="00266BBD" w:rsidRDefault="00266BBD" w:rsidP="00203B3A">
            <w:pPr>
              <w:pStyle w:val="TableParagraph"/>
              <w:spacing w:line="251" w:lineRule="exact"/>
              <w:ind w:left="56"/>
              <w:rPr>
                <w:i/>
              </w:rPr>
            </w:pPr>
            <w:r>
              <w:rPr>
                <w:i/>
              </w:rPr>
              <w:t>(налоги, госпошлины, сборы, исполнительные документы)</w:t>
            </w:r>
          </w:p>
        </w:tc>
      </w:tr>
      <w:tr w:rsidR="00266BBD" w:rsidTr="00266BBD">
        <w:trPr>
          <w:trHeight w:val="626"/>
        </w:trPr>
        <w:tc>
          <w:tcPr>
            <w:tcW w:w="562" w:type="dxa"/>
          </w:tcPr>
          <w:p w:rsidR="00266BBD" w:rsidRDefault="00266BBD" w:rsidP="00203B3A">
            <w:pPr>
              <w:pStyle w:val="TableParagraph"/>
              <w:spacing w:before="56"/>
              <w:ind w:left="59"/>
            </w:pPr>
            <w:r>
              <w:t>2.3.1</w:t>
            </w:r>
          </w:p>
        </w:tc>
        <w:tc>
          <w:tcPr>
            <w:tcW w:w="2902" w:type="dxa"/>
          </w:tcPr>
          <w:p w:rsidR="00266BBD" w:rsidRDefault="00266BBD" w:rsidP="00203B3A">
            <w:pPr>
              <w:pStyle w:val="TableParagraph"/>
              <w:spacing w:before="56"/>
              <w:ind w:left="56" w:right="234"/>
            </w:pPr>
            <w:r>
              <w:t>Начисление налогов (налог на имущество, налог на прибыль, НДС)</w:t>
            </w:r>
          </w:p>
        </w:tc>
        <w:tc>
          <w:tcPr>
            <w:tcW w:w="2917" w:type="dxa"/>
          </w:tcPr>
          <w:p w:rsidR="00266BBD" w:rsidRDefault="00266BBD" w:rsidP="00203B3A">
            <w:pPr>
              <w:pStyle w:val="TableParagraph"/>
              <w:spacing w:before="56"/>
              <w:ind w:left="56" w:right="265"/>
            </w:pPr>
            <w:r>
              <w:t>Налоговые регистры, отражающие расчет налога</w:t>
            </w:r>
          </w:p>
        </w:tc>
        <w:tc>
          <w:tcPr>
            <w:tcW w:w="2636" w:type="dxa"/>
          </w:tcPr>
          <w:p w:rsidR="00266BBD" w:rsidRDefault="00266BBD" w:rsidP="00203B3A">
            <w:pPr>
              <w:pStyle w:val="TableParagraph"/>
              <w:spacing w:before="56"/>
              <w:ind w:left="56" w:right="299"/>
            </w:pPr>
            <w:r>
              <w:t>В дату образования кредиторской задолженности – ежеквартально (не позднее последнего дня текущего квартала)</w:t>
            </w:r>
          </w:p>
        </w:tc>
        <w:tc>
          <w:tcPr>
            <w:tcW w:w="2778" w:type="dxa"/>
          </w:tcPr>
          <w:p w:rsidR="00266BBD" w:rsidRDefault="00266BBD" w:rsidP="00203B3A">
            <w:pPr>
              <w:pStyle w:val="TableParagraph"/>
              <w:spacing w:before="56"/>
              <w:ind w:left="56" w:right="384"/>
            </w:pPr>
            <w:r>
              <w:t>Сумма начисленных обязательств (платежей)</w:t>
            </w:r>
          </w:p>
        </w:tc>
        <w:tc>
          <w:tcPr>
            <w:tcW w:w="3002" w:type="dxa"/>
            <w:gridSpan w:val="2"/>
          </w:tcPr>
          <w:p w:rsidR="00266BBD" w:rsidRDefault="00266BBD" w:rsidP="00203B3A">
            <w:pPr>
              <w:pStyle w:val="TableParagraph"/>
              <w:spacing w:before="56"/>
              <w:ind w:left="1171" w:right="279" w:hanging="867"/>
              <w:rPr>
                <w:i/>
              </w:rPr>
            </w:pPr>
            <w:r>
              <w:rPr>
                <w:i/>
              </w:rPr>
              <w:t>На текущий финансовый период</w:t>
            </w:r>
          </w:p>
        </w:tc>
      </w:tr>
    </w:tbl>
    <w:p w:rsidR="00266BBD" w:rsidRDefault="00266BBD" w:rsidP="00203B3A">
      <w:pPr>
        <w:rPr>
          <w:sz w:val="2"/>
          <w:szCs w:val="2"/>
        </w:rPr>
        <w:sectPr w:rsidR="00266BBD" w:rsidSect="00266BBD">
          <w:pgSz w:w="16840" w:h="11910" w:orient="landscape"/>
          <w:pgMar w:top="1100" w:right="561" w:bottom="1162" w:left="680" w:header="0" w:footer="975" w:gutter="0"/>
          <w:cols w:space="720"/>
        </w:sectPr>
      </w:pPr>
    </w:p>
    <w:tbl>
      <w:tblPr>
        <w:tblW w:w="14797"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2902"/>
        <w:gridCol w:w="2917"/>
        <w:gridCol w:w="2636"/>
        <w:gridCol w:w="2778"/>
        <w:gridCol w:w="1472"/>
        <w:gridCol w:w="1530"/>
      </w:tblGrid>
      <w:tr w:rsidR="00266BBD" w:rsidTr="00266BBD">
        <w:trPr>
          <w:trHeight w:val="373"/>
        </w:trPr>
        <w:tc>
          <w:tcPr>
            <w:tcW w:w="562" w:type="dxa"/>
            <w:vMerge w:val="restart"/>
            <w:tcBorders>
              <w:top w:val="nil"/>
            </w:tcBorders>
          </w:tcPr>
          <w:p w:rsidR="00266BBD" w:rsidRDefault="00266BBD" w:rsidP="00203B3A">
            <w:pPr>
              <w:rPr>
                <w:sz w:val="2"/>
                <w:szCs w:val="2"/>
              </w:rPr>
            </w:pPr>
          </w:p>
        </w:tc>
        <w:tc>
          <w:tcPr>
            <w:tcW w:w="2902" w:type="dxa"/>
            <w:vMerge w:val="restart"/>
            <w:tcBorders>
              <w:top w:val="nil"/>
            </w:tcBorders>
          </w:tcPr>
          <w:p w:rsidR="00266BBD" w:rsidRDefault="00266BBD" w:rsidP="00203B3A">
            <w:pPr>
              <w:rPr>
                <w:sz w:val="2"/>
                <w:szCs w:val="2"/>
              </w:rPr>
            </w:pPr>
          </w:p>
        </w:tc>
        <w:tc>
          <w:tcPr>
            <w:tcW w:w="2917" w:type="dxa"/>
            <w:vMerge w:val="restart"/>
            <w:tcBorders>
              <w:top w:val="nil"/>
            </w:tcBorders>
          </w:tcPr>
          <w:p w:rsidR="00266BBD" w:rsidRDefault="00266BBD" w:rsidP="00203B3A">
            <w:pPr>
              <w:rPr>
                <w:sz w:val="2"/>
                <w:szCs w:val="2"/>
              </w:rPr>
            </w:pPr>
          </w:p>
        </w:tc>
        <w:tc>
          <w:tcPr>
            <w:tcW w:w="2636" w:type="dxa"/>
            <w:vMerge w:val="restart"/>
            <w:tcBorders>
              <w:top w:val="nil"/>
            </w:tcBorders>
          </w:tcPr>
          <w:p w:rsidR="00266BBD" w:rsidRDefault="00266BBD" w:rsidP="00203B3A">
            <w:pPr>
              <w:rPr>
                <w:sz w:val="2"/>
                <w:szCs w:val="2"/>
              </w:rPr>
            </w:pPr>
          </w:p>
        </w:tc>
        <w:tc>
          <w:tcPr>
            <w:tcW w:w="2778" w:type="dxa"/>
            <w:vMerge w:val="restart"/>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6"/>
              <w:ind w:right="68"/>
              <w:jc w:val="right"/>
            </w:pPr>
            <w:r>
              <w:t>1.501.13.000</w:t>
            </w:r>
          </w:p>
        </w:tc>
        <w:tc>
          <w:tcPr>
            <w:tcW w:w="1530" w:type="dxa"/>
          </w:tcPr>
          <w:p w:rsidR="00266BBD" w:rsidRDefault="00266BBD" w:rsidP="00203B3A">
            <w:pPr>
              <w:pStyle w:val="TableParagraph"/>
              <w:spacing w:before="56"/>
              <w:ind w:left="61" w:right="55"/>
              <w:jc w:val="center"/>
            </w:pPr>
            <w:r>
              <w:t>1.502.11.000</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3002" w:type="dxa"/>
            <w:gridSpan w:val="2"/>
          </w:tcPr>
          <w:p w:rsidR="00266BBD" w:rsidRDefault="00266BBD" w:rsidP="00203B3A">
            <w:pPr>
              <w:pStyle w:val="TableParagraph"/>
              <w:spacing w:before="56"/>
              <w:ind w:left="535"/>
              <w:rPr>
                <w:i/>
              </w:rPr>
            </w:pPr>
            <w:r>
              <w:rPr>
                <w:i/>
              </w:rPr>
              <w:t>На плановый период</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3"/>
              <w:ind w:right="43"/>
              <w:jc w:val="right"/>
            </w:pPr>
            <w:r>
              <w:t>1.501.23.000</w:t>
            </w:r>
          </w:p>
        </w:tc>
        <w:tc>
          <w:tcPr>
            <w:tcW w:w="1530" w:type="dxa"/>
          </w:tcPr>
          <w:p w:rsidR="00266BBD" w:rsidRDefault="00266BBD" w:rsidP="00203B3A">
            <w:pPr>
              <w:pStyle w:val="TableParagraph"/>
              <w:spacing w:before="53"/>
              <w:ind w:left="63" w:right="55"/>
              <w:jc w:val="center"/>
            </w:pPr>
            <w:r>
              <w:t>1.502.21.000</w:t>
            </w:r>
          </w:p>
        </w:tc>
      </w:tr>
      <w:tr w:rsidR="00266BBD" w:rsidTr="00266BBD">
        <w:trPr>
          <w:trHeight w:val="625"/>
        </w:trPr>
        <w:tc>
          <w:tcPr>
            <w:tcW w:w="562" w:type="dxa"/>
            <w:vMerge w:val="restart"/>
          </w:tcPr>
          <w:p w:rsidR="00266BBD" w:rsidRDefault="00266BBD" w:rsidP="00203B3A">
            <w:pPr>
              <w:pStyle w:val="TableParagraph"/>
              <w:spacing w:before="53"/>
              <w:ind w:left="59"/>
            </w:pPr>
            <w:r>
              <w:t>2.3.2</w:t>
            </w:r>
          </w:p>
        </w:tc>
        <w:tc>
          <w:tcPr>
            <w:tcW w:w="2902" w:type="dxa"/>
            <w:vMerge w:val="restart"/>
          </w:tcPr>
          <w:p w:rsidR="00266BBD" w:rsidRDefault="00266BBD" w:rsidP="00203B3A">
            <w:pPr>
              <w:pStyle w:val="TableParagraph"/>
              <w:spacing w:before="53"/>
              <w:ind w:left="56" w:right="201"/>
            </w:pPr>
            <w:r>
              <w:t>Начисление всех видов сборов, пошлин, патентных платежей</w:t>
            </w:r>
          </w:p>
        </w:tc>
        <w:tc>
          <w:tcPr>
            <w:tcW w:w="2917" w:type="dxa"/>
            <w:vMerge w:val="restart"/>
          </w:tcPr>
          <w:p w:rsidR="00266BBD" w:rsidRDefault="00266BBD" w:rsidP="00203B3A">
            <w:pPr>
              <w:pStyle w:val="TableParagraph"/>
              <w:spacing w:before="53" w:line="252" w:lineRule="exact"/>
              <w:ind w:left="56"/>
            </w:pPr>
            <w:r>
              <w:t>Бухгалтерские справки</w:t>
            </w:r>
          </w:p>
          <w:p w:rsidR="00266BBD" w:rsidRDefault="00266BBD" w:rsidP="00203B3A">
            <w:pPr>
              <w:pStyle w:val="TableParagraph"/>
              <w:ind w:left="56" w:right="157"/>
            </w:pPr>
            <w:r>
              <w:t>(ф. 0504833) с приложением расчетов.</w:t>
            </w:r>
          </w:p>
          <w:p w:rsidR="00266BBD" w:rsidRDefault="00266BBD" w:rsidP="00203B3A">
            <w:pPr>
              <w:pStyle w:val="TableParagraph"/>
              <w:ind w:left="56" w:right="77"/>
            </w:pPr>
            <w:r>
              <w:t>Служебные записки (другие распоряжения руководителя)</w:t>
            </w:r>
          </w:p>
        </w:tc>
        <w:tc>
          <w:tcPr>
            <w:tcW w:w="2636" w:type="dxa"/>
            <w:vMerge w:val="restart"/>
          </w:tcPr>
          <w:p w:rsidR="00266BBD" w:rsidRDefault="00266BBD" w:rsidP="00203B3A">
            <w:pPr>
              <w:pStyle w:val="TableParagraph"/>
              <w:spacing w:before="53"/>
              <w:ind w:left="56" w:right="268"/>
            </w:pPr>
            <w:r>
              <w:t>В момент подписания документа о необходимости платежа</w:t>
            </w:r>
          </w:p>
        </w:tc>
        <w:tc>
          <w:tcPr>
            <w:tcW w:w="2778" w:type="dxa"/>
            <w:vMerge w:val="restart"/>
          </w:tcPr>
          <w:p w:rsidR="00266BBD" w:rsidRDefault="00266BBD" w:rsidP="00203B3A">
            <w:pPr>
              <w:pStyle w:val="TableParagraph"/>
              <w:spacing w:before="53"/>
              <w:ind w:left="56" w:right="384"/>
            </w:pPr>
            <w:r>
              <w:t>Сумма начисленных обязательств (платежей)</w:t>
            </w:r>
          </w:p>
        </w:tc>
        <w:tc>
          <w:tcPr>
            <w:tcW w:w="3002" w:type="dxa"/>
            <w:gridSpan w:val="2"/>
          </w:tcPr>
          <w:p w:rsidR="00266BBD" w:rsidRDefault="00266BBD" w:rsidP="00203B3A">
            <w:pPr>
              <w:pStyle w:val="TableParagraph"/>
              <w:spacing w:before="53"/>
              <w:ind w:left="1171" w:right="279" w:hanging="867"/>
              <w:rPr>
                <w:i/>
              </w:rPr>
            </w:pPr>
            <w:r>
              <w:rPr>
                <w:i/>
              </w:rPr>
              <w:t>На текущий финансовый период</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3"/>
              <w:ind w:right="139"/>
              <w:jc w:val="right"/>
            </w:pPr>
            <w:r>
              <w:t>1.501.13.290</w:t>
            </w:r>
          </w:p>
        </w:tc>
        <w:tc>
          <w:tcPr>
            <w:tcW w:w="1530" w:type="dxa"/>
          </w:tcPr>
          <w:p w:rsidR="00266BBD" w:rsidRDefault="00266BBD" w:rsidP="00203B3A">
            <w:pPr>
              <w:pStyle w:val="TableParagraph"/>
              <w:spacing w:before="53"/>
              <w:ind w:left="63" w:right="53"/>
              <w:jc w:val="center"/>
            </w:pPr>
            <w:r>
              <w:t>1.502.11.290</w:t>
            </w:r>
          </w:p>
        </w:tc>
      </w:tr>
      <w:tr w:rsidR="00266BBD" w:rsidTr="00266BBD">
        <w:trPr>
          <w:trHeight w:val="371"/>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3002" w:type="dxa"/>
            <w:gridSpan w:val="2"/>
          </w:tcPr>
          <w:p w:rsidR="00266BBD" w:rsidRDefault="00266BBD" w:rsidP="00203B3A">
            <w:pPr>
              <w:pStyle w:val="TableParagraph"/>
              <w:spacing w:before="54"/>
              <w:ind w:left="535"/>
              <w:rPr>
                <w:i/>
              </w:rPr>
            </w:pPr>
            <w:r>
              <w:rPr>
                <w:i/>
              </w:rPr>
              <w:t>На плановый период</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6"/>
              <w:ind w:right="115"/>
              <w:jc w:val="right"/>
            </w:pPr>
            <w:r>
              <w:t>1.501.23.290</w:t>
            </w:r>
          </w:p>
        </w:tc>
        <w:tc>
          <w:tcPr>
            <w:tcW w:w="1530" w:type="dxa"/>
          </w:tcPr>
          <w:p w:rsidR="00266BBD" w:rsidRDefault="00266BBD" w:rsidP="00203B3A">
            <w:pPr>
              <w:pStyle w:val="TableParagraph"/>
              <w:spacing w:before="56"/>
              <w:ind w:left="62" w:right="55"/>
              <w:jc w:val="center"/>
            </w:pPr>
            <w:r>
              <w:t>1.502.21.290</w:t>
            </w:r>
          </w:p>
        </w:tc>
      </w:tr>
      <w:tr w:rsidR="00266BBD" w:rsidTr="00266BBD">
        <w:trPr>
          <w:trHeight w:val="625"/>
        </w:trPr>
        <w:tc>
          <w:tcPr>
            <w:tcW w:w="562" w:type="dxa"/>
            <w:vMerge w:val="restart"/>
          </w:tcPr>
          <w:p w:rsidR="00266BBD" w:rsidRDefault="00266BBD" w:rsidP="00203B3A">
            <w:pPr>
              <w:pStyle w:val="TableParagraph"/>
              <w:spacing w:before="53"/>
              <w:ind w:left="59"/>
            </w:pPr>
            <w:r>
              <w:t>2.3.3</w:t>
            </w:r>
          </w:p>
        </w:tc>
        <w:tc>
          <w:tcPr>
            <w:tcW w:w="2902" w:type="dxa"/>
            <w:vMerge w:val="restart"/>
          </w:tcPr>
          <w:p w:rsidR="00266BBD" w:rsidRDefault="00266BBD" w:rsidP="00203B3A">
            <w:pPr>
              <w:pStyle w:val="TableParagraph"/>
              <w:spacing w:before="53"/>
              <w:ind w:left="56" w:right="636"/>
            </w:pPr>
            <w:r>
              <w:t>Начисление штрафных санкций и сумм, предписанных судом</w:t>
            </w:r>
          </w:p>
        </w:tc>
        <w:tc>
          <w:tcPr>
            <w:tcW w:w="2917" w:type="dxa"/>
            <w:vMerge w:val="restart"/>
          </w:tcPr>
          <w:p w:rsidR="00266BBD" w:rsidRDefault="00266BBD" w:rsidP="00203B3A">
            <w:pPr>
              <w:pStyle w:val="TableParagraph"/>
              <w:spacing w:before="51"/>
              <w:ind w:left="56" w:right="477"/>
              <w:rPr>
                <w:sz w:val="24"/>
              </w:rPr>
            </w:pPr>
            <w:r>
              <w:rPr>
                <w:sz w:val="24"/>
              </w:rPr>
              <w:t>Исполнительный лист. Судебный приказ.</w:t>
            </w:r>
          </w:p>
          <w:p w:rsidR="00266BBD" w:rsidRDefault="00266BBD" w:rsidP="00203B3A">
            <w:pPr>
              <w:pStyle w:val="TableParagraph"/>
              <w:ind w:left="56" w:right="207"/>
              <w:rPr>
                <w:sz w:val="24"/>
              </w:rPr>
            </w:pPr>
            <w:r>
              <w:rPr>
                <w:sz w:val="24"/>
              </w:rPr>
              <w:t>Постановления судебных (следственных) органов. Иные документы, устанавливающие обязательства учреждения</w:t>
            </w:r>
          </w:p>
        </w:tc>
        <w:tc>
          <w:tcPr>
            <w:tcW w:w="2636" w:type="dxa"/>
            <w:vMerge w:val="restart"/>
          </w:tcPr>
          <w:p w:rsidR="00266BBD" w:rsidRDefault="00266BBD" w:rsidP="00203B3A">
            <w:pPr>
              <w:pStyle w:val="TableParagraph"/>
              <w:spacing w:before="53"/>
              <w:ind w:left="56" w:right="850"/>
            </w:pPr>
            <w:r>
              <w:t>Дата поступления исполнительных документов в бухгалтерию</w:t>
            </w:r>
          </w:p>
        </w:tc>
        <w:tc>
          <w:tcPr>
            <w:tcW w:w="2778" w:type="dxa"/>
            <w:vMerge w:val="restart"/>
          </w:tcPr>
          <w:p w:rsidR="00266BBD" w:rsidRDefault="00266BBD" w:rsidP="00203B3A">
            <w:pPr>
              <w:pStyle w:val="TableParagraph"/>
              <w:spacing w:before="53"/>
              <w:ind w:left="56" w:right="598"/>
            </w:pPr>
            <w:r>
              <w:t>Сумма начисленных обязательств (выплат)</w:t>
            </w:r>
          </w:p>
        </w:tc>
        <w:tc>
          <w:tcPr>
            <w:tcW w:w="3002" w:type="dxa"/>
            <w:gridSpan w:val="2"/>
          </w:tcPr>
          <w:p w:rsidR="00266BBD" w:rsidRDefault="00266BBD" w:rsidP="00203B3A">
            <w:pPr>
              <w:pStyle w:val="TableParagraph"/>
              <w:spacing w:before="53"/>
              <w:ind w:left="1171" w:right="279" w:hanging="867"/>
              <w:rPr>
                <w:i/>
              </w:rPr>
            </w:pPr>
            <w:r>
              <w:rPr>
                <w:i/>
              </w:rPr>
              <w:t>На текущий финансовый период</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6"/>
              <w:ind w:right="139"/>
              <w:jc w:val="right"/>
            </w:pPr>
            <w:r>
              <w:t>1.501.13.290</w:t>
            </w:r>
          </w:p>
        </w:tc>
        <w:tc>
          <w:tcPr>
            <w:tcW w:w="1530" w:type="dxa"/>
          </w:tcPr>
          <w:p w:rsidR="00266BBD" w:rsidRDefault="00266BBD" w:rsidP="00203B3A">
            <w:pPr>
              <w:pStyle w:val="TableParagraph"/>
              <w:spacing w:before="56"/>
              <w:ind w:left="63" w:right="53"/>
              <w:jc w:val="center"/>
            </w:pPr>
            <w:r>
              <w:t>1.502.11.290</w:t>
            </w:r>
          </w:p>
        </w:tc>
      </w:tr>
      <w:tr w:rsidR="00266BBD" w:rsidTr="00266BBD">
        <w:trPr>
          <w:trHeight w:val="373"/>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3002" w:type="dxa"/>
            <w:gridSpan w:val="2"/>
          </w:tcPr>
          <w:p w:rsidR="00266BBD" w:rsidRDefault="00266BBD" w:rsidP="00203B3A">
            <w:pPr>
              <w:pStyle w:val="TableParagraph"/>
              <w:spacing w:before="53"/>
              <w:ind w:left="535"/>
              <w:rPr>
                <w:i/>
              </w:rPr>
            </w:pPr>
            <w:r>
              <w:rPr>
                <w:i/>
              </w:rPr>
              <w:t>На плановый период</w:t>
            </w:r>
          </w:p>
        </w:tc>
      </w:tr>
      <w:tr w:rsidR="00266BBD" w:rsidTr="00266BBD">
        <w:trPr>
          <w:trHeight w:val="895"/>
        </w:trPr>
        <w:tc>
          <w:tcPr>
            <w:tcW w:w="562" w:type="dxa"/>
            <w:vMerge/>
            <w:tcBorders>
              <w:top w:val="nil"/>
            </w:tcBorders>
          </w:tcPr>
          <w:p w:rsidR="00266BBD" w:rsidRDefault="00266BBD" w:rsidP="00203B3A">
            <w:pPr>
              <w:rPr>
                <w:sz w:val="2"/>
                <w:szCs w:val="2"/>
              </w:rPr>
            </w:pPr>
          </w:p>
        </w:tc>
        <w:tc>
          <w:tcPr>
            <w:tcW w:w="2902" w:type="dxa"/>
            <w:vMerge/>
            <w:tcBorders>
              <w:top w:val="nil"/>
            </w:tcBorders>
          </w:tcPr>
          <w:p w:rsidR="00266BBD" w:rsidRDefault="00266BBD" w:rsidP="00203B3A">
            <w:pPr>
              <w:rPr>
                <w:sz w:val="2"/>
                <w:szCs w:val="2"/>
              </w:rPr>
            </w:pPr>
          </w:p>
        </w:tc>
        <w:tc>
          <w:tcPr>
            <w:tcW w:w="2917" w:type="dxa"/>
            <w:vMerge/>
            <w:tcBorders>
              <w:top w:val="nil"/>
            </w:tcBorders>
          </w:tcPr>
          <w:p w:rsidR="00266BBD" w:rsidRDefault="00266BBD" w:rsidP="00203B3A">
            <w:pPr>
              <w:rPr>
                <w:sz w:val="2"/>
                <w:szCs w:val="2"/>
              </w:rPr>
            </w:pPr>
          </w:p>
        </w:tc>
        <w:tc>
          <w:tcPr>
            <w:tcW w:w="2636" w:type="dxa"/>
            <w:vMerge/>
            <w:tcBorders>
              <w:top w:val="nil"/>
            </w:tcBorders>
          </w:tcPr>
          <w:p w:rsidR="00266BBD" w:rsidRDefault="00266BBD" w:rsidP="00203B3A">
            <w:pPr>
              <w:rPr>
                <w:sz w:val="2"/>
                <w:szCs w:val="2"/>
              </w:rPr>
            </w:pPr>
          </w:p>
        </w:tc>
        <w:tc>
          <w:tcPr>
            <w:tcW w:w="2778" w:type="dxa"/>
            <w:vMerge/>
            <w:tcBorders>
              <w:top w:val="nil"/>
            </w:tcBorders>
          </w:tcPr>
          <w:p w:rsidR="00266BBD" w:rsidRDefault="00266BBD" w:rsidP="00203B3A">
            <w:pPr>
              <w:rPr>
                <w:sz w:val="2"/>
                <w:szCs w:val="2"/>
              </w:rPr>
            </w:pPr>
          </w:p>
        </w:tc>
        <w:tc>
          <w:tcPr>
            <w:tcW w:w="1472" w:type="dxa"/>
          </w:tcPr>
          <w:p w:rsidR="00266BBD" w:rsidRDefault="00266BBD" w:rsidP="00203B3A">
            <w:pPr>
              <w:pStyle w:val="TableParagraph"/>
              <w:spacing w:before="53"/>
              <w:ind w:right="115"/>
              <w:jc w:val="right"/>
            </w:pPr>
            <w:r>
              <w:t>1.501.23.290</w:t>
            </w:r>
          </w:p>
        </w:tc>
        <w:tc>
          <w:tcPr>
            <w:tcW w:w="1530" w:type="dxa"/>
          </w:tcPr>
          <w:p w:rsidR="00266BBD" w:rsidRDefault="00266BBD" w:rsidP="00203B3A">
            <w:pPr>
              <w:pStyle w:val="TableParagraph"/>
              <w:spacing w:before="53"/>
              <w:ind w:left="62" w:right="55"/>
              <w:jc w:val="center"/>
            </w:pPr>
            <w:r>
              <w:t>1.502.21.290</w:t>
            </w:r>
          </w:p>
        </w:tc>
      </w:tr>
      <w:tr w:rsidR="00266BBD" w:rsidTr="00266BBD">
        <w:trPr>
          <w:trHeight w:val="1386"/>
        </w:trPr>
        <w:tc>
          <w:tcPr>
            <w:tcW w:w="562" w:type="dxa"/>
          </w:tcPr>
          <w:p w:rsidR="00266BBD" w:rsidRDefault="00266BBD" w:rsidP="00203B3A">
            <w:pPr>
              <w:pStyle w:val="TableParagraph"/>
              <w:spacing w:before="56"/>
              <w:ind w:left="40" w:right="22"/>
              <w:jc w:val="center"/>
            </w:pPr>
            <w:r>
              <w:t>2.3.4</w:t>
            </w:r>
          </w:p>
        </w:tc>
        <w:tc>
          <w:tcPr>
            <w:tcW w:w="2902" w:type="dxa"/>
          </w:tcPr>
          <w:p w:rsidR="00266BBD" w:rsidRDefault="00266BBD" w:rsidP="00203B3A">
            <w:pPr>
              <w:pStyle w:val="TableParagraph"/>
              <w:spacing w:before="56"/>
              <w:ind w:left="56"/>
            </w:pPr>
            <w:r>
              <w:t>Иные обязательства</w:t>
            </w:r>
          </w:p>
        </w:tc>
        <w:tc>
          <w:tcPr>
            <w:tcW w:w="2917" w:type="dxa"/>
          </w:tcPr>
          <w:p w:rsidR="00266BBD" w:rsidRDefault="00266BBD" w:rsidP="00203B3A">
            <w:pPr>
              <w:pStyle w:val="TableParagraph"/>
              <w:spacing w:before="56"/>
              <w:ind w:left="56" w:right="53"/>
            </w:pPr>
            <w:r>
              <w:t>Документы, подтверждающие возникновение обязательства</w:t>
            </w:r>
          </w:p>
        </w:tc>
        <w:tc>
          <w:tcPr>
            <w:tcW w:w="2636" w:type="dxa"/>
          </w:tcPr>
          <w:p w:rsidR="00266BBD" w:rsidRDefault="00266BBD" w:rsidP="00203B3A">
            <w:pPr>
              <w:pStyle w:val="TableParagraph"/>
              <w:spacing w:before="56"/>
              <w:ind w:left="56" w:right="191"/>
            </w:pPr>
            <w:r>
              <w:t>Дата подписания (утверждения) соответствующих документов либо дата их представления в</w:t>
            </w:r>
          </w:p>
        </w:tc>
        <w:tc>
          <w:tcPr>
            <w:tcW w:w="2778" w:type="dxa"/>
          </w:tcPr>
          <w:p w:rsidR="00266BBD" w:rsidRDefault="00266BBD" w:rsidP="00203B3A">
            <w:pPr>
              <w:pStyle w:val="TableParagraph"/>
              <w:spacing w:before="56"/>
              <w:ind w:left="56" w:right="1075"/>
            </w:pPr>
            <w:r>
              <w:t>Сумма принятых обязательств</w:t>
            </w:r>
          </w:p>
        </w:tc>
        <w:tc>
          <w:tcPr>
            <w:tcW w:w="1472" w:type="dxa"/>
          </w:tcPr>
          <w:p w:rsidR="00266BBD" w:rsidRDefault="00266BBD" w:rsidP="00203B3A">
            <w:pPr>
              <w:pStyle w:val="TableParagraph"/>
              <w:spacing w:before="56"/>
              <w:ind w:right="68"/>
              <w:jc w:val="right"/>
            </w:pPr>
            <w:r>
              <w:t>1.501.13.000</w:t>
            </w:r>
          </w:p>
        </w:tc>
        <w:tc>
          <w:tcPr>
            <w:tcW w:w="1530" w:type="dxa"/>
          </w:tcPr>
          <w:p w:rsidR="00266BBD" w:rsidRDefault="00266BBD" w:rsidP="00203B3A">
            <w:pPr>
              <w:pStyle w:val="TableParagraph"/>
              <w:spacing w:before="56"/>
              <w:ind w:left="61" w:right="55"/>
              <w:jc w:val="center"/>
            </w:pPr>
            <w:r>
              <w:t>1.502.11.000</w:t>
            </w:r>
          </w:p>
        </w:tc>
      </w:tr>
    </w:tbl>
    <w:p w:rsidR="00266BBD" w:rsidRDefault="00266BBD" w:rsidP="00266BBD">
      <w:pPr>
        <w:jc w:val="center"/>
        <w:sectPr w:rsidR="00266BBD" w:rsidSect="00266BBD">
          <w:pgSz w:w="16840" w:h="11910" w:orient="landscape"/>
          <w:pgMar w:top="1100" w:right="561" w:bottom="1162" w:left="680" w:header="0" w:footer="975" w:gutter="0"/>
          <w:cols w:space="720"/>
        </w:sectPr>
      </w:pPr>
    </w:p>
    <w:p w:rsidR="00266BBD" w:rsidRDefault="00266BBD" w:rsidP="00266BBD">
      <w:pPr>
        <w:pStyle w:val="af2"/>
        <w:spacing w:before="3"/>
        <w:rPr>
          <w:sz w:val="2"/>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2902"/>
        <w:gridCol w:w="2917"/>
        <w:gridCol w:w="2636"/>
        <w:gridCol w:w="2778"/>
        <w:gridCol w:w="1472"/>
        <w:gridCol w:w="1530"/>
      </w:tblGrid>
      <w:tr w:rsidR="00266BBD" w:rsidTr="00203B3A">
        <w:trPr>
          <w:trHeight w:val="374"/>
        </w:trPr>
        <w:tc>
          <w:tcPr>
            <w:tcW w:w="562" w:type="dxa"/>
          </w:tcPr>
          <w:p w:rsidR="00266BBD" w:rsidRDefault="00266BBD" w:rsidP="00203B3A">
            <w:pPr>
              <w:pStyle w:val="TableParagraph"/>
            </w:pPr>
          </w:p>
        </w:tc>
        <w:tc>
          <w:tcPr>
            <w:tcW w:w="2902" w:type="dxa"/>
          </w:tcPr>
          <w:p w:rsidR="00266BBD" w:rsidRDefault="00266BBD" w:rsidP="00203B3A">
            <w:pPr>
              <w:pStyle w:val="TableParagraph"/>
            </w:pPr>
          </w:p>
        </w:tc>
        <w:tc>
          <w:tcPr>
            <w:tcW w:w="2917" w:type="dxa"/>
          </w:tcPr>
          <w:p w:rsidR="00266BBD" w:rsidRDefault="00266BBD" w:rsidP="00203B3A">
            <w:pPr>
              <w:pStyle w:val="TableParagraph"/>
            </w:pPr>
          </w:p>
        </w:tc>
        <w:tc>
          <w:tcPr>
            <w:tcW w:w="2636" w:type="dxa"/>
          </w:tcPr>
          <w:p w:rsidR="00266BBD" w:rsidRDefault="00266BBD" w:rsidP="00203B3A">
            <w:pPr>
              <w:pStyle w:val="TableParagraph"/>
              <w:spacing w:before="56"/>
              <w:ind w:left="56"/>
            </w:pPr>
            <w:r>
              <w:t>бухгалтерию</w:t>
            </w:r>
          </w:p>
        </w:tc>
        <w:tc>
          <w:tcPr>
            <w:tcW w:w="2778" w:type="dxa"/>
          </w:tcPr>
          <w:p w:rsidR="00266BBD" w:rsidRDefault="00266BBD" w:rsidP="00203B3A">
            <w:pPr>
              <w:pStyle w:val="TableParagraph"/>
            </w:pPr>
          </w:p>
        </w:tc>
        <w:tc>
          <w:tcPr>
            <w:tcW w:w="1472" w:type="dxa"/>
          </w:tcPr>
          <w:p w:rsidR="00266BBD" w:rsidRDefault="00266BBD" w:rsidP="00203B3A">
            <w:pPr>
              <w:pStyle w:val="TableParagraph"/>
            </w:pPr>
          </w:p>
        </w:tc>
        <w:tc>
          <w:tcPr>
            <w:tcW w:w="1530" w:type="dxa"/>
          </w:tcPr>
          <w:p w:rsidR="00266BBD" w:rsidRDefault="00266BBD" w:rsidP="00203B3A">
            <w:pPr>
              <w:pStyle w:val="TableParagraph"/>
            </w:pPr>
          </w:p>
        </w:tc>
      </w:tr>
      <w:tr w:rsidR="00266BBD" w:rsidTr="00203B3A">
        <w:trPr>
          <w:trHeight w:val="373"/>
        </w:trPr>
        <w:tc>
          <w:tcPr>
            <w:tcW w:w="14797" w:type="dxa"/>
            <w:gridSpan w:val="7"/>
          </w:tcPr>
          <w:p w:rsidR="00266BBD" w:rsidRDefault="00266BBD" w:rsidP="00203B3A">
            <w:pPr>
              <w:pStyle w:val="TableParagraph"/>
              <w:spacing w:before="60"/>
              <w:ind w:left="5837"/>
              <w:rPr>
                <w:b/>
                <w:i/>
              </w:rPr>
            </w:pPr>
            <w:r>
              <w:rPr>
                <w:b/>
                <w:i/>
              </w:rPr>
              <w:t>3. Отложенные обязательства</w:t>
            </w:r>
          </w:p>
        </w:tc>
      </w:tr>
      <w:tr w:rsidR="00266BBD" w:rsidTr="00203B3A">
        <w:trPr>
          <w:trHeight w:val="1132"/>
        </w:trPr>
        <w:tc>
          <w:tcPr>
            <w:tcW w:w="562" w:type="dxa"/>
          </w:tcPr>
          <w:p w:rsidR="00266BBD" w:rsidRDefault="00266BBD" w:rsidP="00203B3A">
            <w:pPr>
              <w:pStyle w:val="TableParagraph"/>
              <w:spacing w:before="53"/>
              <w:ind w:right="122"/>
              <w:jc w:val="right"/>
            </w:pPr>
            <w:r>
              <w:t>3.1</w:t>
            </w:r>
          </w:p>
        </w:tc>
        <w:tc>
          <w:tcPr>
            <w:tcW w:w="2902" w:type="dxa"/>
          </w:tcPr>
          <w:p w:rsidR="00266BBD" w:rsidRDefault="00266BBD" w:rsidP="00203B3A">
            <w:pPr>
              <w:pStyle w:val="TableParagraph"/>
              <w:spacing w:before="53"/>
              <w:ind w:left="56" w:right="256"/>
            </w:pPr>
            <w:r>
              <w:t>Принятие обязательства на сумму созданного резерва</w:t>
            </w:r>
          </w:p>
        </w:tc>
        <w:tc>
          <w:tcPr>
            <w:tcW w:w="2917" w:type="dxa"/>
          </w:tcPr>
          <w:p w:rsidR="00266BBD" w:rsidRDefault="00266BBD" w:rsidP="00203B3A">
            <w:pPr>
              <w:pStyle w:val="TableParagraph"/>
              <w:spacing w:before="53"/>
              <w:ind w:left="56" w:right="683"/>
            </w:pPr>
            <w:r>
              <w:t>Бухгалтерская справка (ф. 0504833) с</w:t>
            </w:r>
          </w:p>
          <w:p w:rsidR="00266BBD" w:rsidRDefault="00266BBD" w:rsidP="00203B3A">
            <w:pPr>
              <w:pStyle w:val="TableParagraph"/>
              <w:spacing w:before="1"/>
              <w:ind w:left="56" w:right="1533"/>
            </w:pPr>
            <w:r>
              <w:t>приложением расчетов</w:t>
            </w:r>
          </w:p>
        </w:tc>
        <w:tc>
          <w:tcPr>
            <w:tcW w:w="2636" w:type="dxa"/>
          </w:tcPr>
          <w:p w:rsidR="00266BBD" w:rsidRDefault="00266BBD" w:rsidP="00203B3A">
            <w:pPr>
              <w:pStyle w:val="TableParagraph"/>
              <w:spacing w:before="53"/>
              <w:ind w:left="56" w:right="495"/>
              <w:jc w:val="both"/>
            </w:pPr>
            <w:r>
              <w:t>Дата расчета резерва, согласно положениям учетной политики</w:t>
            </w:r>
          </w:p>
        </w:tc>
        <w:tc>
          <w:tcPr>
            <w:tcW w:w="2778" w:type="dxa"/>
          </w:tcPr>
          <w:p w:rsidR="00266BBD" w:rsidRDefault="00266BBD" w:rsidP="00203B3A">
            <w:pPr>
              <w:pStyle w:val="TableParagraph"/>
              <w:spacing w:before="53"/>
              <w:ind w:left="56" w:right="722"/>
            </w:pPr>
            <w:r>
              <w:t>Сумма оценочного значения, по методу, предусмотренному в учетной политике</w:t>
            </w:r>
          </w:p>
        </w:tc>
        <w:tc>
          <w:tcPr>
            <w:tcW w:w="1472" w:type="dxa"/>
          </w:tcPr>
          <w:p w:rsidR="00266BBD" w:rsidRDefault="00266BBD" w:rsidP="00203B3A">
            <w:pPr>
              <w:pStyle w:val="TableParagraph"/>
              <w:spacing w:before="53"/>
              <w:ind w:left="33" w:right="25"/>
              <w:jc w:val="center"/>
            </w:pPr>
            <w:r>
              <w:t>1.501.93.000</w:t>
            </w:r>
          </w:p>
        </w:tc>
        <w:tc>
          <w:tcPr>
            <w:tcW w:w="1530" w:type="dxa"/>
          </w:tcPr>
          <w:p w:rsidR="00266BBD" w:rsidRDefault="00266BBD" w:rsidP="00203B3A">
            <w:pPr>
              <w:pStyle w:val="TableParagraph"/>
              <w:spacing w:before="53"/>
              <w:ind w:left="107"/>
            </w:pPr>
            <w:r>
              <w:t>1.502.99.000</w:t>
            </w:r>
          </w:p>
        </w:tc>
      </w:tr>
      <w:tr w:rsidR="00266BBD" w:rsidTr="00203B3A">
        <w:trPr>
          <w:trHeight w:val="311"/>
        </w:trPr>
        <w:tc>
          <w:tcPr>
            <w:tcW w:w="562" w:type="dxa"/>
            <w:tcBorders>
              <w:bottom w:val="nil"/>
            </w:tcBorders>
          </w:tcPr>
          <w:p w:rsidR="00266BBD" w:rsidRDefault="00266BBD" w:rsidP="00203B3A">
            <w:pPr>
              <w:pStyle w:val="TableParagraph"/>
              <w:spacing w:before="53" w:line="238" w:lineRule="exact"/>
              <w:ind w:right="122"/>
              <w:jc w:val="right"/>
            </w:pPr>
            <w:r>
              <w:t>3.2</w:t>
            </w:r>
          </w:p>
        </w:tc>
        <w:tc>
          <w:tcPr>
            <w:tcW w:w="2902" w:type="dxa"/>
            <w:tcBorders>
              <w:bottom w:val="nil"/>
            </w:tcBorders>
          </w:tcPr>
          <w:p w:rsidR="00266BBD" w:rsidRDefault="00266BBD" w:rsidP="00203B3A">
            <w:pPr>
              <w:pStyle w:val="TableParagraph"/>
              <w:spacing w:before="53" w:line="238" w:lineRule="exact"/>
              <w:ind w:left="56"/>
            </w:pPr>
            <w:r>
              <w:t>Уменьшение размера</w:t>
            </w:r>
          </w:p>
        </w:tc>
        <w:tc>
          <w:tcPr>
            <w:tcW w:w="2917" w:type="dxa"/>
            <w:tcBorders>
              <w:bottom w:val="nil"/>
            </w:tcBorders>
          </w:tcPr>
          <w:p w:rsidR="00266BBD" w:rsidRDefault="00266BBD" w:rsidP="00203B3A">
            <w:pPr>
              <w:pStyle w:val="TableParagraph"/>
              <w:spacing w:before="53" w:line="238" w:lineRule="exact"/>
              <w:ind w:left="56"/>
            </w:pPr>
            <w:r>
              <w:t>Приказ</w:t>
            </w:r>
          </w:p>
        </w:tc>
        <w:tc>
          <w:tcPr>
            <w:tcW w:w="2636" w:type="dxa"/>
            <w:tcBorders>
              <w:bottom w:val="nil"/>
            </w:tcBorders>
          </w:tcPr>
          <w:p w:rsidR="00266BBD" w:rsidRDefault="00266BBD" w:rsidP="00203B3A">
            <w:pPr>
              <w:pStyle w:val="TableParagraph"/>
              <w:spacing w:before="53" w:line="238" w:lineRule="exact"/>
              <w:ind w:left="56"/>
            </w:pPr>
            <w:r>
              <w:t>Дата, определенная в</w:t>
            </w:r>
          </w:p>
        </w:tc>
        <w:tc>
          <w:tcPr>
            <w:tcW w:w="2778" w:type="dxa"/>
            <w:tcBorders>
              <w:bottom w:val="nil"/>
            </w:tcBorders>
          </w:tcPr>
          <w:p w:rsidR="00266BBD" w:rsidRDefault="00266BBD" w:rsidP="00203B3A">
            <w:pPr>
              <w:pStyle w:val="TableParagraph"/>
              <w:spacing w:before="53" w:line="238" w:lineRule="exact"/>
              <w:ind w:left="56"/>
            </w:pPr>
            <w:r>
              <w:t>Сумма, на которую будет</w:t>
            </w:r>
          </w:p>
        </w:tc>
        <w:tc>
          <w:tcPr>
            <w:tcW w:w="1472" w:type="dxa"/>
            <w:tcBorders>
              <w:bottom w:val="nil"/>
            </w:tcBorders>
          </w:tcPr>
          <w:p w:rsidR="00266BBD" w:rsidRDefault="00266BBD" w:rsidP="00203B3A">
            <w:pPr>
              <w:pStyle w:val="TableParagraph"/>
              <w:spacing w:before="53" w:line="238" w:lineRule="exact"/>
              <w:ind w:left="33" w:right="25"/>
              <w:jc w:val="center"/>
            </w:pPr>
            <w:r>
              <w:t>1.501.93.000</w:t>
            </w:r>
          </w:p>
        </w:tc>
        <w:tc>
          <w:tcPr>
            <w:tcW w:w="1530" w:type="dxa"/>
            <w:tcBorders>
              <w:bottom w:val="nil"/>
            </w:tcBorders>
          </w:tcPr>
          <w:p w:rsidR="00266BBD" w:rsidRDefault="00266BBD" w:rsidP="00203B3A">
            <w:pPr>
              <w:pStyle w:val="TableParagraph"/>
              <w:spacing w:before="53" w:line="238" w:lineRule="exact"/>
              <w:ind w:left="107"/>
            </w:pPr>
            <w:r>
              <w:t>1.502.99.000</w:t>
            </w:r>
          </w:p>
        </w:tc>
      </w:tr>
      <w:tr w:rsidR="00266BBD" w:rsidTr="00203B3A">
        <w:trPr>
          <w:trHeight w:val="253"/>
        </w:trPr>
        <w:tc>
          <w:tcPr>
            <w:tcW w:w="562" w:type="dxa"/>
            <w:tcBorders>
              <w:top w:val="nil"/>
              <w:bottom w:val="nil"/>
            </w:tcBorders>
          </w:tcPr>
          <w:p w:rsidR="00266BBD" w:rsidRDefault="00266BBD" w:rsidP="00203B3A">
            <w:pPr>
              <w:pStyle w:val="TableParagraph"/>
              <w:rPr>
                <w:sz w:val="18"/>
              </w:rPr>
            </w:pPr>
          </w:p>
        </w:tc>
        <w:tc>
          <w:tcPr>
            <w:tcW w:w="2902" w:type="dxa"/>
            <w:tcBorders>
              <w:top w:val="nil"/>
              <w:bottom w:val="nil"/>
            </w:tcBorders>
          </w:tcPr>
          <w:p w:rsidR="00266BBD" w:rsidRDefault="00266BBD" w:rsidP="00203B3A">
            <w:pPr>
              <w:pStyle w:val="TableParagraph"/>
              <w:spacing w:line="234" w:lineRule="exact"/>
              <w:ind w:left="56"/>
            </w:pPr>
            <w:r>
              <w:t>созданного резерва</w:t>
            </w:r>
          </w:p>
        </w:tc>
        <w:tc>
          <w:tcPr>
            <w:tcW w:w="2917" w:type="dxa"/>
            <w:tcBorders>
              <w:top w:val="nil"/>
              <w:bottom w:val="nil"/>
            </w:tcBorders>
          </w:tcPr>
          <w:p w:rsidR="00266BBD" w:rsidRDefault="00266BBD" w:rsidP="00203B3A">
            <w:pPr>
              <w:pStyle w:val="TableParagraph"/>
              <w:spacing w:line="234" w:lineRule="exact"/>
              <w:ind w:left="56"/>
            </w:pPr>
            <w:r>
              <w:t>руководителя.</w:t>
            </w:r>
          </w:p>
        </w:tc>
        <w:tc>
          <w:tcPr>
            <w:tcW w:w="2636" w:type="dxa"/>
            <w:tcBorders>
              <w:top w:val="nil"/>
              <w:bottom w:val="nil"/>
            </w:tcBorders>
          </w:tcPr>
          <w:p w:rsidR="00266BBD" w:rsidRDefault="00266BBD" w:rsidP="00203B3A">
            <w:pPr>
              <w:pStyle w:val="TableParagraph"/>
              <w:spacing w:line="234" w:lineRule="exact"/>
              <w:ind w:left="56"/>
            </w:pPr>
            <w:r>
              <w:t>приказе об уменьшении</w:t>
            </w:r>
          </w:p>
        </w:tc>
        <w:tc>
          <w:tcPr>
            <w:tcW w:w="2778" w:type="dxa"/>
            <w:tcBorders>
              <w:top w:val="nil"/>
              <w:bottom w:val="nil"/>
            </w:tcBorders>
          </w:tcPr>
          <w:p w:rsidR="00266BBD" w:rsidRDefault="00266BBD" w:rsidP="00203B3A">
            <w:pPr>
              <w:pStyle w:val="TableParagraph"/>
              <w:spacing w:line="234" w:lineRule="exact"/>
              <w:ind w:left="56"/>
            </w:pPr>
            <w:r>
              <w:t>уменьшен резерв,</w:t>
            </w:r>
          </w:p>
        </w:tc>
        <w:tc>
          <w:tcPr>
            <w:tcW w:w="1472" w:type="dxa"/>
            <w:tcBorders>
              <w:top w:val="nil"/>
              <w:bottom w:val="nil"/>
            </w:tcBorders>
          </w:tcPr>
          <w:p w:rsidR="00266BBD" w:rsidRDefault="00266BBD" w:rsidP="00203B3A">
            <w:pPr>
              <w:pStyle w:val="TableParagraph"/>
              <w:rPr>
                <w:sz w:val="18"/>
              </w:rPr>
            </w:pPr>
          </w:p>
        </w:tc>
        <w:tc>
          <w:tcPr>
            <w:tcW w:w="1530" w:type="dxa"/>
            <w:tcBorders>
              <w:top w:val="nil"/>
              <w:bottom w:val="nil"/>
            </w:tcBorders>
          </w:tcPr>
          <w:p w:rsidR="00266BBD" w:rsidRDefault="00266BBD" w:rsidP="00203B3A">
            <w:pPr>
              <w:pStyle w:val="TableParagraph"/>
              <w:rPr>
                <w:sz w:val="18"/>
              </w:rPr>
            </w:pPr>
          </w:p>
        </w:tc>
      </w:tr>
      <w:tr w:rsidR="00266BBD" w:rsidTr="00203B3A">
        <w:trPr>
          <w:trHeight w:val="253"/>
        </w:trPr>
        <w:tc>
          <w:tcPr>
            <w:tcW w:w="562" w:type="dxa"/>
            <w:tcBorders>
              <w:top w:val="nil"/>
              <w:bottom w:val="nil"/>
            </w:tcBorders>
          </w:tcPr>
          <w:p w:rsidR="00266BBD" w:rsidRDefault="00266BBD" w:rsidP="00203B3A">
            <w:pPr>
              <w:pStyle w:val="TableParagraph"/>
              <w:rPr>
                <w:sz w:val="18"/>
              </w:rPr>
            </w:pPr>
          </w:p>
        </w:tc>
        <w:tc>
          <w:tcPr>
            <w:tcW w:w="2902" w:type="dxa"/>
            <w:tcBorders>
              <w:top w:val="nil"/>
              <w:bottom w:val="nil"/>
            </w:tcBorders>
          </w:tcPr>
          <w:p w:rsidR="00266BBD" w:rsidRDefault="00266BBD" w:rsidP="00203B3A">
            <w:pPr>
              <w:pStyle w:val="TableParagraph"/>
              <w:rPr>
                <w:sz w:val="18"/>
              </w:rPr>
            </w:pPr>
          </w:p>
        </w:tc>
        <w:tc>
          <w:tcPr>
            <w:tcW w:w="2917" w:type="dxa"/>
            <w:tcBorders>
              <w:top w:val="nil"/>
              <w:bottom w:val="nil"/>
            </w:tcBorders>
          </w:tcPr>
          <w:p w:rsidR="00266BBD" w:rsidRDefault="00266BBD" w:rsidP="00203B3A">
            <w:pPr>
              <w:pStyle w:val="TableParagraph"/>
              <w:spacing w:line="234" w:lineRule="exact"/>
              <w:ind w:left="56"/>
            </w:pPr>
            <w:r>
              <w:t>Бухгалтерская справка</w:t>
            </w:r>
          </w:p>
        </w:tc>
        <w:tc>
          <w:tcPr>
            <w:tcW w:w="2636" w:type="dxa"/>
            <w:tcBorders>
              <w:top w:val="nil"/>
              <w:bottom w:val="nil"/>
            </w:tcBorders>
          </w:tcPr>
          <w:p w:rsidR="00266BBD" w:rsidRDefault="00266BBD" w:rsidP="00203B3A">
            <w:pPr>
              <w:pStyle w:val="TableParagraph"/>
              <w:spacing w:line="234" w:lineRule="exact"/>
              <w:ind w:left="56"/>
            </w:pPr>
            <w:r>
              <w:t>размера резерва</w:t>
            </w:r>
          </w:p>
        </w:tc>
        <w:tc>
          <w:tcPr>
            <w:tcW w:w="2778" w:type="dxa"/>
            <w:tcBorders>
              <w:top w:val="nil"/>
              <w:bottom w:val="nil"/>
            </w:tcBorders>
          </w:tcPr>
          <w:p w:rsidR="00266BBD" w:rsidRDefault="00266BBD" w:rsidP="00203B3A">
            <w:pPr>
              <w:pStyle w:val="TableParagraph"/>
              <w:spacing w:line="234" w:lineRule="exact"/>
              <w:ind w:left="56"/>
              <w:rPr>
                <w:b/>
              </w:rPr>
            </w:pPr>
            <w:r>
              <w:t xml:space="preserve">отражается </w:t>
            </w:r>
            <w:r>
              <w:rPr>
                <w:b/>
              </w:rPr>
              <w:t>способом</w:t>
            </w:r>
          </w:p>
        </w:tc>
        <w:tc>
          <w:tcPr>
            <w:tcW w:w="1472" w:type="dxa"/>
            <w:tcBorders>
              <w:top w:val="nil"/>
              <w:bottom w:val="nil"/>
            </w:tcBorders>
          </w:tcPr>
          <w:p w:rsidR="00266BBD" w:rsidRDefault="00266BBD" w:rsidP="00203B3A">
            <w:pPr>
              <w:pStyle w:val="TableParagraph"/>
              <w:rPr>
                <w:sz w:val="18"/>
              </w:rPr>
            </w:pPr>
          </w:p>
        </w:tc>
        <w:tc>
          <w:tcPr>
            <w:tcW w:w="1530" w:type="dxa"/>
            <w:tcBorders>
              <w:top w:val="nil"/>
              <w:bottom w:val="nil"/>
            </w:tcBorders>
          </w:tcPr>
          <w:p w:rsidR="00266BBD" w:rsidRDefault="00266BBD" w:rsidP="00203B3A">
            <w:pPr>
              <w:pStyle w:val="TableParagraph"/>
              <w:rPr>
                <w:sz w:val="18"/>
              </w:rPr>
            </w:pPr>
          </w:p>
        </w:tc>
      </w:tr>
      <w:tr w:rsidR="00266BBD" w:rsidTr="00203B3A">
        <w:trPr>
          <w:trHeight w:val="255"/>
        </w:trPr>
        <w:tc>
          <w:tcPr>
            <w:tcW w:w="562" w:type="dxa"/>
            <w:tcBorders>
              <w:top w:val="nil"/>
              <w:bottom w:val="nil"/>
            </w:tcBorders>
          </w:tcPr>
          <w:p w:rsidR="00266BBD" w:rsidRDefault="00266BBD" w:rsidP="00203B3A">
            <w:pPr>
              <w:pStyle w:val="TableParagraph"/>
              <w:rPr>
                <w:sz w:val="18"/>
              </w:rPr>
            </w:pPr>
          </w:p>
        </w:tc>
        <w:tc>
          <w:tcPr>
            <w:tcW w:w="2902" w:type="dxa"/>
            <w:tcBorders>
              <w:top w:val="nil"/>
              <w:bottom w:val="nil"/>
            </w:tcBorders>
          </w:tcPr>
          <w:p w:rsidR="00266BBD" w:rsidRDefault="00266BBD" w:rsidP="00203B3A">
            <w:pPr>
              <w:pStyle w:val="TableParagraph"/>
              <w:rPr>
                <w:sz w:val="18"/>
              </w:rPr>
            </w:pPr>
          </w:p>
        </w:tc>
        <w:tc>
          <w:tcPr>
            <w:tcW w:w="2917" w:type="dxa"/>
            <w:tcBorders>
              <w:top w:val="nil"/>
              <w:bottom w:val="nil"/>
            </w:tcBorders>
          </w:tcPr>
          <w:p w:rsidR="00266BBD" w:rsidRDefault="00266BBD" w:rsidP="00203B3A">
            <w:pPr>
              <w:pStyle w:val="TableParagraph"/>
              <w:spacing w:line="236" w:lineRule="exact"/>
              <w:ind w:left="56"/>
            </w:pPr>
            <w:r>
              <w:t>(ф. 0504833) с</w:t>
            </w:r>
          </w:p>
        </w:tc>
        <w:tc>
          <w:tcPr>
            <w:tcW w:w="2636" w:type="dxa"/>
            <w:tcBorders>
              <w:top w:val="nil"/>
              <w:bottom w:val="nil"/>
            </w:tcBorders>
          </w:tcPr>
          <w:p w:rsidR="00266BBD" w:rsidRDefault="00266BBD" w:rsidP="00203B3A">
            <w:pPr>
              <w:pStyle w:val="TableParagraph"/>
              <w:rPr>
                <w:sz w:val="18"/>
              </w:rPr>
            </w:pPr>
          </w:p>
        </w:tc>
        <w:tc>
          <w:tcPr>
            <w:tcW w:w="2778" w:type="dxa"/>
            <w:tcBorders>
              <w:top w:val="nil"/>
              <w:bottom w:val="nil"/>
            </w:tcBorders>
          </w:tcPr>
          <w:p w:rsidR="00266BBD" w:rsidRDefault="00266BBD" w:rsidP="00203B3A">
            <w:pPr>
              <w:pStyle w:val="TableParagraph"/>
              <w:spacing w:before="1" w:line="234" w:lineRule="exact"/>
              <w:ind w:left="56"/>
              <w:rPr>
                <w:b/>
              </w:rPr>
            </w:pPr>
            <w:r>
              <w:rPr>
                <w:b/>
              </w:rPr>
              <w:t xml:space="preserve">«Красное </w:t>
            </w:r>
            <w:proofErr w:type="spellStart"/>
            <w:r>
              <w:rPr>
                <w:b/>
              </w:rPr>
              <w:t>сторно</w:t>
            </w:r>
            <w:proofErr w:type="spellEnd"/>
            <w:r>
              <w:rPr>
                <w:b/>
              </w:rPr>
              <w:t>»</w:t>
            </w:r>
          </w:p>
        </w:tc>
        <w:tc>
          <w:tcPr>
            <w:tcW w:w="1472" w:type="dxa"/>
            <w:tcBorders>
              <w:top w:val="nil"/>
              <w:bottom w:val="nil"/>
            </w:tcBorders>
          </w:tcPr>
          <w:p w:rsidR="00266BBD" w:rsidRDefault="00266BBD" w:rsidP="00203B3A">
            <w:pPr>
              <w:pStyle w:val="TableParagraph"/>
              <w:rPr>
                <w:sz w:val="18"/>
              </w:rPr>
            </w:pPr>
          </w:p>
        </w:tc>
        <w:tc>
          <w:tcPr>
            <w:tcW w:w="1530" w:type="dxa"/>
            <w:tcBorders>
              <w:top w:val="nil"/>
              <w:bottom w:val="nil"/>
            </w:tcBorders>
          </w:tcPr>
          <w:p w:rsidR="00266BBD" w:rsidRDefault="00266BBD" w:rsidP="00203B3A">
            <w:pPr>
              <w:pStyle w:val="TableParagraph"/>
              <w:rPr>
                <w:sz w:val="18"/>
              </w:rPr>
            </w:pPr>
          </w:p>
        </w:tc>
      </w:tr>
      <w:tr w:rsidR="00266BBD" w:rsidTr="00203B3A">
        <w:trPr>
          <w:trHeight w:val="249"/>
        </w:trPr>
        <w:tc>
          <w:tcPr>
            <w:tcW w:w="562" w:type="dxa"/>
            <w:tcBorders>
              <w:top w:val="nil"/>
              <w:bottom w:val="nil"/>
            </w:tcBorders>
          </w:tcPr>
          <w:p w:rsidR="00266BBD" w:rsidRDefault="00266BBD" w:rsidP="00203B3A">
            <w:pPr>
              <w:pStyle w:val="TableParagraph"/>
              <w:rPr>
                <w:sz w:val="18"/>
              </w:rPr>
            </w:pPr>
          </w:p>
        </w:tc>
        <w:tc>
          <w:tcPr>
            <w:tcW w:w="2902" w:type="dxa"/>
            <w:tcBorders>
              <w:top w:val="nil"/>
              <w:bottom w:val="nil"/>
            </w:tcBorders>
          </w:tcPr>
          <w:p w:rsidR="00266BBD" w:rsidRDefault="00266BBD" w:rsidP="00203B3A">
            <w:pPr>
              <w:pStyle w:val="TableParagraph"/>
              <w:rPr>
                <w:sz w:val="18"/>
              </w:rPr>
            </w:pPr>
          </w:p>
        </w:tc>
        <w:tc>
          <w:tcPr>
            <w:tcW w:w="2917" w:type="dxa"/>
            <w:tcBorders>
              <w:top w:val="nil"/>
              <w:bottom w:val="nil"/>
            </w:tcBorders>
          </w:tcPr>
          <w:p w:rsidR="00266BBD" w:rsidRDefault="00266BBD" w:rsidP="00203B3A">
            <w:pPr>
              <w:pStyle w:val="TableParagraph"/>
              <w:spacing w:line="230" w:lineRule="exact"/>
              <w:ind w:left="56"/>
            </w:pPr>
            <w:r>
              <w:t>приложением</w:t>
            </w:r>
          </w:p>
        </w:tc>
        <w:tc>
          <w:tcPr>
            <w:tcW w:w="2636" w:type="dxa"/>
            <w:tcBorders>
              <w:top w:val="nil"/>
              <w:bottom w:val="nil"/>
            </w:tcBorders>
          </w:tcPr>
          <w:p w:rsidR="00266BBD" w:rsidRDefault="00266BBD" w:rsidP="00203B3A">
            <w:pPr>
              <w:pStyle w:val="TableParagraph"/>
              <w:rPr>
                <w:sz w:val="18"/>
              </w:rPr>
            </w:pPr>
          </w:p>
        </w:tc>
        <w:tc>
          <w:tcPr>
            <w:tcW w:w="2778" w:type="dxa"/>
            <w:tcBorders>
              <w:top w:val="nil"/>
              <w:bottom w:val="nil"/>
            </w:tcBorders>
          </w:tcPr>
          <w:p w:rsidR="00266BBD" w:rsidRDefault="00266BBD" w:rsidP="00203B3A">
            <w:pPr>
              <w:pStyle w:val="TableParagraph"/>
              <w:rPr>
                <w:sz w:val="18"/>
              </w:rPr>
            </w:pPr>
          </w:p>
        </w:tc>
        <w:tc>
          <w:tcPr>
            <w:tcW w:w="1472" w:type="dxa"/>
            <w:tcBorders>
              <w:top w:val="nil"/>
              <w:bottom w:val="nil"/>
            </w:tcBorders>
          </w:tcPr>
          <w:p w:rsidR="00266BBD" w:rsidRDefault="00266BBD" w:rsidP="00203B3A">
            <w:pPr>
              <w:pStyle w:val="TableParagraph"/>
              <w:rPr>
                <w:sz w:val="18"/>
              </w:rPr>
            </w:pPr>
          </w:p>
        </w:tc>
        <w:tc>
          <w:tcPr>
            <w:tcW w:w="1530" w:type="dxa"/>
            <w:tcBorders>
              <w:top w:val="nil"/>
              <w:bottom w:val="nil"/>
            </w:tcBorders>
          </w:tcPr>
          <w:p w:rsidR="00266BBD" w:rsidRDefault="00266BBD" w:rsidP="00203B3A">
            <w:pPr>
              <w:pStyle w:val="TableParagraph"/>
              <w:rPr>
                <w:sz w:val="18"/>
              </w:rPr>
            </w:pPr>
          </w:p>
        </w:tc>
      </w:tr>
      <w:tr w:rsidR="00266BBD" w:rsidTr="00203B3A">
        <w:trPr>
          <w:trHeight w:val="315"/>
        </w:trPr>
        <w:tc>
          <w:tcPr>
            <w:tcW w:w="562" w:type="dxa"/>
            <w:tcBorders>
              <w:top w:val="nil"/>
            </w:tcBorders>
          </w:tcPr>
          <w:p w:rsidR="00266BBD" w:rsidRDefault="00266BBD" w:rsidP="00203B3A">
            <w:pPr>
              <w:pStyle w:val="TableParagraph"/>
            </w:pPr>
          </w:p>
        </w:tc>
        <w:tc>
          <w:tcPr>
            <w:tcW w:w="2902" w:type="dxa"/>
            <w:tcBorders>
              <w:top w:val="nil"/>
            </w:tcBorders>
          </w:tcPr>
          <w:p w:rsidR="00266BBD" w:rsidRDefault="00266BBD" w:rsidP="00203B3A">
            <w:pPr>
              <w:pStyle w:val="TableParagraph"/>
            </w:pPr>
          </w:p>
        </w:tc>
        <w:tc>
          <w:tcPr>
            <w:tcW w:w="2917" w:type="dxa"/>
            <w:tcBorders>
              <w:top w:val="nil"/>
            </w:tcBorders>
          </w:tcPr>
          <w:p w:rsidR="00266BBD" w:rsidRDefault="00266BBD" w:rsidP="00203B3A">
            <w:pPr>
              <w:pStyle w:val="TableParagraph"/>
              <w:spacing w:line="248" w:lineRule="exact"/>
              <w:ind w:left="56"/>
            </w:pPr>
            <w:r>
              <w:t>расчетов</w:t>
            </w:r>
          </w:p>
        </w:tc>
        <w:tc>
          <w:tcPr>
            <w:tcW w:w="2636" w:type="dxa"/>
            <w:tcBorders>
              <w:top w:val="nil"/>
            </w:tcBorders>
          </w:tcPr>
          <w:p w:rsidR="00266BBD" w:rsidRDefault="00266BBD" w:rsidP="00203B3A">
            <w:pPr>
              <w:pStyle w:val="TableParagraph"/>
            </w:pPr>
          </w:p>
        </w:tc>
        <w:tc>
          <w:tcPr>
            <w:tcW w:w="2778" w:type="dxa"/>
            <w:tcBorders>
              <w:top w:val="nil"/>
            </w:tcBorders>
          </w:tcPr>
          <w:p w:rsidR="00266BBD" w:rsidRDefault="00266BBD" w:rsidP="00203B3A">
            <w:pPr>
              <w:pStyle w:val="TableParagraph"/>
            </w:pPr>
          </w:p>
        </w:tc>
        <w:tc>
          <w:tcPr>
            <w:tcW w:w="1472" w:type="dxa"/>
            <w:tcBorders>
              <w:top w:val="nil"/>
            </w:tcBorders>
          </w:tcPr>
          <w:p w:rsidR="00266BBD" w:rsidRDefault="00266BBD" w:rsidP="00203B3A">
            <w:pPr>
              <w:pStyle w:val="TableParagraph"/>
            </w:pPr>
          </w:p>
        </w:tc>
        <w:tc>
          <w:tcPr>
            <w:tcW w:w="1530" w:type="dxa"/>
            <w:tcBorders>
              <w:top w:val="nil"/>
            </w:tcBorders>
          </w:tcPr>
          <w:p w:rsidR="00266BBD" w:rsidRDefault="00266BBD" w:rsidP="00203B3A">
            <w:pPr>
              <w:pStyle w:val="TableParagraph"/>
            </w:pPr>
          </w:p>
        </w:tc>
      </w:tr>
      <w:tr w:rsidR="00266BBD" w:rsidTr="00203B3A">
        <w:trPr>
          <w:trHeight w:val="1385"/>
        </w:trPr>
        <w:tc>
          <w:tcPr>
            <w:tcW w:w="562" w:type="dxa"/>
            <w:tcBorders>
              <w:bottom w:val="nil"/>
            </w:tcBorders>
          </w:tcPr>
          <w:p w:rsidR="00266BBD" w:rsidRDefault="00266BBD" w:rsidP="00203B3A">
            <w:pPr>
              <w:pStyle w:val="TableParagraph"/>
              <w:spacing w:before="53"/>
              <w:ind w:right="122"/>
              <w:jc w:val="right"/>
            </w:pPr>
            <w:r>
              <w:t>3.3</w:t>
            </w:r>
          </w:p>
        </w:tc>
        <w:tc>
          <w:tcPr>
            <w:tcW w:w="2902" w:type="dxa"/>
            <w:tcBorders>
              <w:bottom w:val="nil"/>
            </w:tcBorders>
          </w:tcPr>
          <w:p w:rsidR="00266BBD" w:rsidRDefault="00266BBD" w:rsidP="00203B3A">
            <w:pPr>
              <w:pStyle w:val="TableParagraph"/>
              <w:spacing w:before="53"/>
              <w:ind w:left="56" w:right="217"/>
            </w:pPr>
            <w:r>
              <w:t>Отражение принятого обязательства при осуществлении расходов за счет созданных резервов</w:t>
            </w:r>
          </w:p>
        </w:tc>
        <w:tc>
          <w:tcPr>
            <w:tcW w:w="2917" w:type="dxa"/>
            <w:tcBorders>
              <w:bottom w:val="nil"/>
            </w:tcBorders>
          </w:tcPr>
          <w:p w:rsidR="00266BBD" w:rsidRDefault="00266BBD" w:rsidP="00203B3A">
            <w:pPr>
              <w:pStyle w:val="TableParagraph"/>
              <w:spacing w:before="53"/>
              <w:ind w:left="56" w:right="61"/>
            </w:pPr>
            <w:r>
              <w:t>Документы, подтверждающие возникновение обязательства/ Бухгалтерская справка (ф.</w:t>
            </w:r>
            <w:r>
              <w:rPr>
                <w:spacing w:val="-4"/>
              </w:rPr>
              <w:t xml:space="preserve"> </w:t>
            </w:r>
            <w:r>
              <w:t>0504833)</w:t>
            </w:r>
          </w:p>
        </w:tc>
        <w:tc>
          <w:tcPr>
            <w:tcW w:w="2636" w:type="dxa"/>
            <w:tcBorders>
              <w:bottom w:val="nil"/>
            </w:tcBorders>
          </w:tcPr>
          <w:p w:rsidR="00266BBD" w:rsidRDefault="00266BBD" w:rsidP="00203B3A">
            <w:pPr>
              <w:pStyle w:val="TableParagraph"/>
              <w:spacing w:before="53"/>
              <w:ind w:left="56" w:right="418"/>
            </w:pPr>
            <w:r>
              <w:t>В момент образования кредиторской задолженности</w:t>
            </w:r>
          </w:p>
        </w:tc>
        <w:tc>
          <w:tcPr>
            <w:tcW w:w="2778" w:type="dxa"/>
            <w:tcBorders>
              <w:bottom w:val="nil"/>
            </w:tcBorders>
          </w:tcPr>
          <w:p w:rsidR="00266BBD" w:rsidRDefault="00266BBD" w:rsidP="00203B3A">
            <w:pPr>
              <w:pStyle w:val="TableParagraph"/>
              <w:spacing w:before="53" w:line="242" w:lineRule="auto"/>
              <w:ind w:left="56" w:right="499"/>
              <w:rPr>
                <w:b/>
              </w:rPr>
            </w:pPr>
            <w:r>
              <w:t xml:space="preserve">1. Сумма принятого обязательства в рамках резерва отражается </w:t>
            </w:r>
            <w:r>
              <w:rPr>
                <w:b/>
              </w:rPr>
              <w:t xml:space="preserve">способом «Красное </w:t>
            </w:r>
            <w:proofErr w:type="spellStart"/>
            <w:r>
              <w:rPr>
                <w:b/>
              </w:rPr>
              <w:t>сторно</w:t>
            </w:r>
            <w:proofErr w:type="spellEnd"/>
            <w:r>
              <w:rPr>
                <w:b/>
              </w:rPr>
              <w:t>».</w:t>
            </w:r>
          </w:p>
        </w:tc>
        <w:tc>
          <w:tcPr>
            <w:tcW w:w="1472" w:type="dxa"/>
            <w:tcBorders>
              <w:bottom w:val="nil"/>
            </w:tcBorders>
          </w:tcPr>
          <w:p w:rsidR="00266BBD" w:rsidRDefault="00266BBD" w:rsidP="00203B3A">
            <w:pPr>
              <w:pStyle w:val="TableParagraph"/>
              <w:spacing w:before="53"/>
              <w:ind w:left="33" w:right="25"/>
              <w:jc w:val="center"/>
            </w:pPr>
            <w:r>
              <w:t>1.501.93.000</w:t>
            </w:r>
          </w:p>
        </w:tc>
        <w:tc>
          <w:tcPr>
            <w:tcW w:w="1530" w:type="dxa"/>
            <w:tcBorders>
              <w:bottom w:val="nil"/>
            </w:tcBorders>
          </w:tcPr>
          <w:p w:rsidR="00266BBD" w:rsidRDefault="00266BBD" w:rsidP="00203B3A">
            <w:pPr>
              <w:pStyle w:val="TableParagraph"/>
              <w:spacing w:before="53"/>
              <w:ind w:left="107"/>
            </w:pPr>
            <w:r>
              <w:t>1.502.99.000</w:t>
            </w:r>
          </w:p>
        </w:tc>
      </w:tr>
      <w:tr w:rsidR="00266BBD" w:rsidTr="00203B3A">
        <w:trPr>
          <w:trHeight w:val="1109"/>
        </w:trPr>
        <w:tc>
          <w:tcPr>
            <w:tcW w:w="562" w:type="dxa"/>
            <w:tcBorders>
              <w:top w:val="nil"/>
            </w:tcBorders>
          </w:tcPr>
          <w:p w:rsidR="00266BBD" w:rsidRDefault="00266BBD" w:rsidP="00203B3A">
            <w:pPr>
              <w:pStyle w:val="TableParagraph"/>
            </w:pPr>
          </w:p>
        </w:tc>
        <w:tc>
          <w:tcPr>
            <w:tcW w:w="2902" w:type="dxa"/>
            <w:tcBorders>
              <w:top w:val="nil"/>
            </w:tcBorders>
          </w:tcPr>
          <w:p w:rsidR="00266BBD" w:rsidRDefault="00266BBD" w:rsidP="00203B3A">
            <w:pPr>
              <w:pStyle w:val="TableParagraph"/>
            </w:pPr>
          </w:p>
        </w:tc>
        <w:tc>
          <w:tcPr>
            <w:tcW w:w="2917" w:type="dxa"/>
            <w:tcBorders>
              <w:top w:val="nil"/>
            </w:tcBorders>
          </w:tcPr>
          <w:p w:rsidR="00266BBD" w:rsidRDefault="00266BBD" w:rsidP="00203B3A">
            <w:pPr>
              <w:pStyle w:val="TableParagraph"/>
            </w:pPr>
          </w:p>
        </w:tc>
        <w:tc>
          <w:tcPr>
            <w:tcW w:w="2636" w:type="dxa"/>
            <w:tcBorders>
              <w:top w:val="nil"/>
            </w:tcBorders>
          </w:tcPr>
          <w:p w:rsidR="00266BBD" w:rsidRDefault="00266BBD" w:rsidP="00203B3A">
            <w:pPr>
              <w:pStyle w:val="TableParagraph"/>
            </w:pPr>
          </w:p>
        </w:tc>
        <w:tc>
          <w:tcPr>
            <w:tcW w:w="2778" w:type="dxa"/>
            <w:tcBorders>
              <w:top w:val="nil"/>
            </w:tcBorders>
          </w:tcPr>
          <w:p w:rsidR="00266BBD" w:rsidRDefault="00266BBD" w:rsidP="00203B3A">
            <w:pPr>
              <w:pStyle w:val="TableParagraph"/>
              <w:spacing w:before="53"/>
              <w:ind w:left="56" w:right="190"/>
            </w:pPr>
            <w:r>
              <w:t>2. Одновременно отражается сумма принятого обязательства в рамках текущего года</w:t>
            </w:r>
          </w:p>
        </w:tc>
        <w:tc>
          <w:tcPr>
            <w:tcW w:w="1472" w:type="dxa"/>
            <w:tcBorders>
              <w:top w:val="nil"/>
            </w:tcBorders>
          </w:tcPr>
          <w:p w:rsidR="00266BBD" w:rsidRDefault="00266BBD" w:rsidP="00203B3A">
            <w:pPr>
              <w:pStyle w:val="TableParagraph"/>
              <w:spacing w:before="53"/>
              <w:ind w:left="33" w:right="25"/>
              <w:jc w:val="center"/>
            </w:pPr>
            <w:r>
              <w:t>1.501.13.000</w:t>
            </w:r>
          </w:p>
        </w:tc>
        <w:tc>
          <w:tcPr>
            <w:tcW w:w="1530" w:type="dxa"/>
            <w:tcBorders>
              <w:top w:val="nil"/>
            </w:tcBorders>
          </w:tcPr>
          <w:p w:rsidR="00266BBD" w:rsidRDefault="00266BBD" w:rsidP="00203B3A">
            <w:pPr>
              <w:pStyle w:val="TableParagraph"/>
              <w:spacing w:before="53"/>
              <w:ind w:left="107"/>
            </w:pPr>
            <w:r>
              <w:t>1.502.11.000</w:t>
            </w:r>
          </w:p>
        </w:tc>
      </w:tr>
      <w:tr w:rsidR="00266BBD" w:rsidTr="00203B3A">
        <w:trPr>
          <w:trHeight w:val="397"/>
        </w:trPr>
        <w:tc>
          <w:tcPr>
            <w:tcW w:w="562" w:type="dxa"/>
          </w:tcPr>
          <w:p w:rsidR="00266BBD" w:rsidRDefault="00266BBD" w:rsidP="00203B3A">
            <w:pPr>
              <w:pStyle w:val="TableParagraph"/>
              <w:spacing w:before="54"/>
              <w:ind w:left="59"/>
              <w:rPr>
                <w:sz w:val="24"/>
              </w:rPr>
            </w:pPr>
            <w:r>
              <w:rPr>
                <w:sz w:val="24"/>
              </w:rPr>
              <w:t>…</w:t>
            </w:r>
          </w:p>
        </w:tc>
        <w:tc>
          <w:tcPr>
            <w:tcW w:w="2902" w:type="dxa"/>
          </w:tcPr>
          <w:p w:rsidR="00266BBD" w:rsidRDefault="00266BBD" w:rsidP="00203B3A">
            <w:pPr>
              <w:pStyle w:val="TableParagraph"/>
            </w:pPr>
          </w:p>
        </w:tc>
        <w:tc>
          <w:tcPr>
            <w:tcW w:w="2917" w:type="dxa"/>
          </w:tcPr>
          <w:p w:rsidR="00266BBD" w:rsidRDefault="00266BBD" w:rsidP="00203B3A">
            <w:pPr>
              <w:pStyle w:val="TableParagraph"/>
            </w:pPr>
          </w:p>
        </w:tc>
        <w:tc>
          <w:tcPr>
            <w:tcW w:w="2636" w:type="dxa"/>
          </w:tcPr>
          <w:p w:rsidR="00266BBD" w:rsidRDefault="00266BBD" w:rsidP="00203B3A">
            <w:pPr>
              <w:pStyle w:val="TableParagraph"/>
            </w:pPr>
          </w:p>
        </w:tc>
        <w:tc>
          <w:tcPr>
            <w:tcW w:w="2778" w:type="dxa"/>
          </w:tcPr>
          <w:p w:rsidR="00266BBD" w:rsidRDefault="00266BBD" w:rsidP="00203B3A">
            <w:pPr>
              <w:pStyle w:val="TableParagraph"/>
            </w:pPr>
          </w:p>
        </w:tc>
        <w:tc>
          <w:tcPr>
            <w:tcW w:w="1472" w:type="dxa"/>
          </w:tcPr>
          <w:p w:rsidR="00266BBD" w:rsidRDefault="00266BBD" w:rsidP="00203B3A">
            <w:pPr>
              <w:pStyle w:val="TableParagraph"/>
            </w:pPr>
          </w:p>
        </w:tc>
        <w:tc>
          <w:tcPr>
            <w:tcW w:w="1530" w:type="dxa"/>
          </w:tcPr>
          <w:p w:rsidR="00266BBD" w:rsidRDefault="00266BBD" w:rsidP="00203B3A">
            <w:pPr>
              <w:pStyle w:val="TableParagraph"/>
            </w:pPr>
          </w:p>
        </w:tc>
      </w:tr>
    </w:tbl>
    <w:p w:rsidR="00266BBD" w:rsidRDefault="00266BBD" w:rsidP="00266BBD">
      <w:pPr>
        <w:pStyle w:val="af2"/>
        <w:rPr>
          <w:sz w:val="20"/>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266BBD" w:rsidRDefault="00266BBD" w:rsidP="00266BBD">
      <w:pPr>
        <w:pStyle w:val="af2"/>
        <w:spacing w:before="2"/>
        <w:rPr>
          <w:sz w:val="26"/>
        </w:rPr>
      </w:pPr>
    </w:p>
    <w:p w:rsidR="00860AB4" w:rsidRDefault="00860AB4"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sectPr w:rsidR="00860AB4" w:rsidSect="00266BBD">
          <w:footerReference w:type="default" r:id="rId11"/>
          <w:pgSz w:w="16838" w:h="11906" w:orient="landscape"/>
          <w:pgMar w:top="567" w:right="1134" w:bottom="1701" w:left="709" w:header="708" w:footer="708" w:gutter="0"/>
          <w:cols w:space="708"/>
          <w:docGrid w:linePitch="360"/>
        </w:sectPr>
      </w:pPr>
    </w:p>
    <w:p w:rsidR="00F7162A" w:rsidRDefault="00F7162A"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tbl>
      <w:tblPr>
        <w:tblW w:w="10581" w:type="dxa"/>
        <w:tblInd w:w="-1083" w:type="dxa"/>
        <w:tblLayout w:type="fixed"/>
        <w:tblCellMar>
          <w:top w:w="15" w:type="dxa"/>
          <w:left w:w="15" w:type="dxa"/>
          <w:bottom w:w="15" w:type="dxa"/>
          <w:right w:w="15" w:type="dxa"/>
        </w:tblCellMar>
        <w:tblLook w:val="04A0" w:firstRow="1" w:lastRow="0" w:firstColumn="1" w:lastColumn="0" w:noHBand="0" w:noVBand="1"/>
      </w:tblPr>
      <w:tblGrid>
        <w:gridCol w:w="1580"/>
        <w:gridCol w:w="2420"/>
        <w:gridCol w:w="2283"/>
        <w:gridCol w:w="1746"/>
        <w:gridCol w:w="2552"/>
      </w:tblGrid>
      <w:tr w:rsidR="0023366B" w:rsidRPr="00554489" w:rsidTr="00860AB4">
        <w:tc>
          <w:tcPr>
            <w:tcW w:w="1580" w:type="dxa"/>
            <w:tcMar>
              <w:top w:w="60" w:type="dxa"/>
              <w:left w:w="60" w:type="dxa"/>
              <w:bottom w:w="60" w:type="dxa"/>
              <w:right w:w="60" w:type="dxa"/>
            </w:tcMar>
            <w:vAlign w:val="center"/>
            <w:hideMark/>
          </w:tcPr>
          <w:p w:rsidR="005A79A9" w:rsidRPr="005A79A9" w:rsidRDefault="005A79A9" w:rsidP="0036296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Таблица№</w:t>
            </w:r>
            <w:r w:rsidRPr="005A79A9">
              <w:rPr>
                <w:sz w:val="28"/>
                <w:szCs w:val="28"/>
              </w:rPr>
              <w:t>2</w:t>
            </w:r>
          </w:p>
          <w:p w:rsidR="005A79A9" w:rsidRPr="005A79A9" w:rsidRDefault="005A79A9" w:rsidP="00242B5C">
            <w:pPr>
              <w:rPr>
                <w:rFonts w:ascii="Times New Roman" w:hAnsi="Times New Roman" w:cs="Times New Roman"/>
                <w:sz w:val="28"/>
                <w:szCs w:val="28"/>
              </w:rPr>
            </w:pPr>
          </w:p>
        </w:tc>
        <w:tc>
          <w:tcPr>
            <w:tcW w:w="2420"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c>
          <w:tcPr>
            <w:tcW w:w="2283"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c>
          <w:tcPr>
            <w:tcW w:w="1746"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c>
          <w:tcPr>
            <w:tcW w:w="2552"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r>
    </w:tbl>
    <w:p w:rsidR="005A79A9" w:rsidRPr="00554489" w:rsidRDefault="005A79A9"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554489">
        <w:t> </w:t>
      </w:r>
    </w:p>
    <w:p w:rsidR="005A79A9" w:rsidRPr="005A79A9" w:rsidRDefault="005A79A9"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A79A9">
        <w:rPr>
          <w:bCs/>
          <w:sz w:val="28"/>
          <w:szCs w:val="28"/>
        </w:rPr>
        <w:t>Порядок принятия денежных обязательств текущего финансового года</w:t>
      </w:r>
    </w:p>
    <w:p w:rsidR="005A79A9" w:rsidRPr="005A79A9" w:rsidRDefault="005A79A9"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A79A9">
        <w:rPr>
          <w:sz w:val="28"/>
          <w:szCs w:val="28"/>
        </w:rPr>
        <w:t> </w:t>
      </w:r>
    </w:p>
    <w:tbl>
      <w:tblPr>
        <w:tblW w:w="10399" w:type="dxa"/>
        <w:tblInd w:w="-1053" w:type="dxa"/>
        <w:tblCellMar>
          <w:top w:w="15" w:type="dxa"/>
          <w:left w:w="15" w:type="dxa"/>
          <w:bottom w:w="15" w:type="dxa"/>
          <w:right w:w="15" w:type="dxa"/>
        </w:tblCellMar>
        <w:tblLook w:val="04A0" w:firstRow="1" w:lastRow="0" w:firstColumn="1" w:lastColumn="0" w:noHBand="0" w:noVBand="1"/>
      </w:tblPr>
      <w:tblGrid>
        <w:gridCol w:w="848"/>
        <w:gridCol w:w="98"/>
        <w:gridCol w:w="2562"/>
        <w:gridCol w:w="6"/>
        <w:gridCol w:w="2031"/>
        <w:gridCol w:w="252"/>
        <w:gridCol w:w="1772"/>
        <w:gridCol w:w="498"/>
        <w:gridCol w:w="1582"/>
        <w:gridCol w:w="750"/>
      </w:tblGrid>
      <w:tr w:rsidR="005A79A9" w:rsidRPr="005A79A9" w:rsidTr="009D675B">
        <w:trPr>
          <w:trHeight w:val="507"/>
        </w:trPr>
        <w:tc>
          <w:tcPr>
            <w:tcW w:w="94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w:t>
            </w:r>
            <w:r w:rsidRPr="005A79A9">
              <w:rPr>
                <w:rFonts w:ascii="Times New Roman" w:hAnsi="Times New Roman" w:cs="Times New Roman"/>
                <w:sz w:val="28"/>
                <w:szCs w:val="28"/>
              </w:rPr>
              <w:br/>
            </w:r>
            <w:r w:rsidRPr="005A79A9">
              <w:rPr>
                <w:rFonts w:ascii="Times New Roman" w:hAnsi="Times New Roman" w:cs="Times New Roman"/>
                <w:bCs/>
                <w:sz w:val="28"/>
                <w:szCs w:val="28"/>
              </w:rPr>
              <w:t>п/п</w:t>
            </w:r>
          </w:p>
        </w:tc>
        <w:tc>
          <w:tcPr>
            <w:tcW w:w="256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Вид обязательства</w:t>
            </w:r>
          </w:p>
        </w:tc>
        <w:tc>
          <w:tcPr>
            <w:tcW w:w="2283"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Документ-</w:t>
            </w:r>
            <w:r w:rsidRPr="005A79A9">
              <w:rPr>
                <w:rFonts w:ascii="Times New Roman" w:hAnsi="Times New Roman" w:cs="Times New Roman"/>
                <w:sz w:val="28"/>
                <w:szCs w:val="28"/>
              </w:rPr>
              <w:br/>
            </w:r>
            <w:r w:rsidRPr="005A79A9">
              <w:rPr>
                <w:rFonts w:ascii="Times New Roman" w:hAnsi="Times New Roman" w:cs="Times New Roman"/>
                <w:bCs/>
                <w:sz w:val="28"/>
                <w:szCs w:val="28"/>
              </w:rPr>
              <w:t>основание</w:t>
            </w:r>
          </w:p>
        </w:tc>
        <w:tc>
          <w:tcPr>
            <w:tcW w:w="227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 xml:space="preserve">Момент </w:t>
            </w:r>
            <w:r w:rsidRPr="005A79A9">
              <w:rPr>
                <w:rFonts w:ascii="Times New Roman" w:hAnsi="Times New Roman" w:cs="Times New Roman"/>
                <w:bCs/>
                <w:sz w:val="28"/>
                <w:szCs w:val="28"/>
              </w:rPr>
              <w:br/>
              <w:t xml:space="preserve">отражения </w:t>
            </w:r>
            <w:r w:rsidRPr="005A79A9">
              <w:rPr>
                <w:rFonts w:ascii="Times New Roman" w:hAnsi="Times New Roman" w:cs="Times New Roman"/>
                <w:sz w:val="28"/>
                <w:szCs w:val="28"/>
              </w:rPr>
              <w:br/>
            </w:r>
            <w:r w:rsidRPr="005A79A9">
              <w:rPr>
                <w:rFonts w:ascii="Times New Roman" w:hAnsi="Times New Roman" w:cs="Times New Roman"/>
                <w:bCs/>
                <w:sz w:val="28"/>
                <w:szCs w:val="28"/>
              </w:rPr>
              <w:t>в учете</w:t>
            </w:r>
          </w:p>
        </w:tc>
        <w:tc>
          <w:tcPr>
            <w:tcW w:w="2332"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Сумма обязательства</w:t>
            </w:r>
          </w:p>
        </w:tc>
      </w:tr>
      <w:tr w:rsidR="005A79A9" w:rsidRPr="005A79A9" w:rsidTr="009D675B">
        <w:trPr>
          <w:trHeight w:val="507"/>
        </w:trPr>
        <w:tc>
          <w:tcPr>
            <w:tcW w:w="946"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568"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0"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332"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9D675B">
        <w:tc>
          <w:tcPr>
            <w:tcW w:w="946" w:type="dxa"/>
            <w:gridSpan w:val="2"/>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w:t>
            </w:r>
          </w:p>
        </w:tc>
        <w:tc>
          <w:tcPr>
            <w:tcW w:w="2568" w:type="dxa"/>
            <w:gridSpan w:val="2"/>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w:t>
            </w:r>
          </w:p>
        </w:tc>
        <w:tc>
          <w:tcPr>
            <w:tcW w:w="2283" w:type="dxa"/>
            <w:gridSpan w:val="2"/>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3</w:t>
            </w:r>
          </w:p>
        </w:tc>
        <w:tc>
          <w:tcPr>
            <w:tcW w:w="2270" w:type="dxa"/>
            <w:gridSpan w:val="2"/>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4</w:t>
            </w:r>
          </w:p>
        </w:tc>
        <w:tc>
          <w:tcPr>
            <w:tcW w:w="2332" w:type="dxa"/>
            <w:gridSpan w:val="2"/>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5</w:t>
            </w:r>
          </w:p>
        </w:tc>
      </w:tr>
      <w:tr w:rsidR="005A79A9" w:rsidRPr="005A79A9" w:rsidTr="009D675B">
        <w:tc>
          <w:tcPr>
            <w:tcW w:w="946"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1.1</w:t>
            </w:r>
          </w:p>
        </w:tc>
        <w:tc>
          <w:tcPr>
            <w:tcW w:w="2568"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Оплата контрактов (договоров) на поставку </w:t>
            </w:r>
            <w:r w:rsidRPr="005A79A9">
              <w:rPr>
                <w:rFonts w:ascii="Times New Roman" w:hAnsi="Times New Roman" w:cs="Times New Roman"/>
                <w:sz w:val="28"/>
                <w:szCs w:val="28"/>
              </w:rPr>
              <w:br/>
              <w:t>материальных ценностей</w:t>
            </w:r>
          </w:p>
        </w:tc>
        <w:tc>
          <w:tcPr>
            <w:tcW w:w="2283"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Товарная накладная </w:t>
            </w:r>
            <w:r w:rsidRPr="005A79A9">
              <w:rPr>
                <w:rFonts w:ascii="Times New Roman" w:hAnsi="Times New Roman" w:cs="Times New Roman"/>
                <w:sz w:val="28"/>
                <w:szCs w:val="28"/>
              </w:rPr>
              <w:br/>
              <w:t xml:space="preserve">и (или) акт </w:t>
            </w:r>
            <w:r w:rsidRPr="005A79A9">
              <w:rPr>
                <w:rFonts w:ascii="Times New Roman" w:hAnsi="Times New Roman" w:cs="Times New Roman"/>
                <w:sz w:val="28"/>
                <w:szCs w:val="28"/>
              </w:rPr>
              <w:br/>
              <w:t xml:space="preserve">приемки-передачи </w:t>
            </w:r>
          </w:p>
        </w:tc>
        <w:tc>
          <w:tcPr>
            <w:tcW w:w="2270"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подтверждающих </w:t>
            </w:r>
            <w:r w:rsidRPr="005A79A9">
              <w:rPr>
                <w:rFonts w:ascii="Times New Roman" w:hAnsi="Times New Roman" w:cs="Times New Roman"/>
                <w:sz w:val="28"/>
                <w:szCs w:val="28"/>
              </w:rPr>
              <w:br/>
              <w:t>документов</w:t>
            </w:r>
          </w:p>
        </w:tc>
        <w:tc>
          <w:tcPr>
            <w:tcW w:w="2332"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начисленного </w:t>
            </w:r>
            <w:r w:rsidRPr="005A79A9">
              <w:rPr>
                <w:rFonts w:ascii="Times New Roman" w:hAnsi="Times New Roman" w:cs="Times New Roman"/>
                <w:sz w:val="28"/>
                <w:szCs w:val="28"/>
              </w:rPr>
              <w:br/>
              <w:t xml:space="preserve">обязательства за минусом </w:t>
            </w:r>
            <w:r w:rsidRPr="005A79A9">
              <w:rPr>
                <w:rFonts w:ascii="Times New Roman" w:hAnsi="Times New Roman" w:cs="Times New Roman"/>
                <w:sz w:val="28"/>
                <w:szCs w:val="28"/>
              </w:rPr>
              <w:br/>
              <w:t xml:space="preserve">ранее выплаченного </w:t>
            </w:r>
            <w:r w:rsidRPr="005A79A9">
              <w:rPr>
                <w:rFonts w:ascii="Times New Roman" w:hAnsi="Times New Roman" w:cs="Times New Roman"/>
                <w:sz w:val="28"/>
                <w:szCs w:val="28"/>
              </w:rPr>
              <w:br/>
              <w:t>аванса</w:t>
            </w:r>
          </w:p>
        </w:tc>
      </w:tr>
      <w:tr w:rsidR="005A79A9" w:rsidRPr="005A79A9" w:rsidTr="009D675B">
        <w:trPr>
          <w:gridAfter w:val="8"/>
          <w:wAfter w:w="9453" w:type="dxa"/>
        </w:trPr>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1.2.1</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на оказание </w:t>
            </w:r>
            <w:r w:rsidRPr="005A79A9">
              <w:rPr>
                <w:rFonts w:ascii="Times New Roman" w:hAnsi="Times New Roman" w:cs="Times New Roman"/>
                <w:sz w:val="28"/>
                <w:szCs w:val="28"/>
              </w:rPr>
              <w:br/>
              <w:t xml:space="preserve">коммунальных, эксплуатационных услуг, </w:t>
            </w:r>
            <w:r w:rsidRPr="005A79A9">
              <w:rPr>
                <w:rFonts w:ascii="Times New Roman" w:hAnsi="Times New Roman" w:cs="Times New Roman"/>
                <w:sz w:val="28"/>
                <w:szCs w:val="28"/>
              </w:rPr>
              <w:br/>
              <w:t>услуг связи</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Счет, счет-фактура </w:t>
            </w:r>
            <w:r w:rsidRPr="005A79A9">
              <w:rPr>
                <w:rFonts w:ascii="Times New Roman" w:hAnsi="Times New Roman" w:cs="Times New Roman"/>
                <w:sz w:val="28"/>
                <w:szCs w:val="28"/>
              </w:rPr>
              <w:br/>
            </w:r>
            <w:r w:rsidR="0023366B">
              <w:rPr>
                <w:rFonts w:ascii="Times New Roman" w:hAnsi="Times New Roman" w:cs="Times New Roman"/>
                <w:sz w:val="28"/>
                <w:szCs w:val="28"/>
              </w:rPr>
              <w:t xml:space="preserve">(согласно условиям </w:t>
            </w:r>
            <w:r w:rsidR="0023366B">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t>Акт оказания услуг</w:t>
            </w:r>
          </w:p>
        </w:tc>
        <w:tc>
          <w:tcPr>
            <w:tcW w:w="227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подтверждающих </w:t>
            </w:r>
            <w:r w:rsidRPr="005A79A9">
              <w:rPr>
                <w:rFonts w:ascii="Times New Roman" w:hAnsi="Times New Roman" w:cs="Times New Roman"/>
                <w:sz w:val="28"/>
                <w:szCs w:val="28"/>
              </w:rPr>
              <w:br/>
              <w:t>документов.</w:t>
            </w:r>
            <w:r w:rsidRPr="005A79A9">
              <w:rPr>
                <w:rFonts w:ascii="Times New Roman" w:hAnsi="Times New Roman" w:cs="Times New Roman"/>
                <w:sz w:val="28"/>
                <w:szCs w:val="28"/>
              </w:rPr>
              <w:br/>
              <w:t xml:space="preserve">При задержке </w:t>
            </w:r>
            <w:r w:rsidRPr="005A79A9">
              <w:rPr>
                <w:rFonts w:ascii="Times New Roman" w:hAnsi="Times New Roman" w:cs="Times New Roman"/>
                <w:sz w:val="28"/>
                <w:szCs w:val="28"/>
              </w:rPr>
              <w:br/>
              <w:t xml:space="preserve">документации – </w:t>
            </w:r>
            <w:r w:rsidRPr="005A79A9">
              <w:rPr>
                <w:rFonts w:ascii="Times New Roman" w:hAnsi="Times New Roman" w:cs="Times New Roman"/>
                <w:sz w:val="28"/>
                <w:szCs w:val="28"/>
              </w:rPr>
              <w:br/>
              <w:t xml:space="preserve">дата поступления </w:t>
            </w:r>
            <w:r w:rsidRPr="005A79A9">
              <w:rPr>
                <w:rFonts w:ascii="Times New Roman" w:hAnsi="Times New Roman" w:cs="Times New Roman"/>
                <w:sz w:val="28"/>
                <w:szCs w:val="28"/>
              </w:rPr>
              <w:br/>
              <w:t xml:space="preserve">документации в </w:t>
            </w:r>
            <w:r w:rsidRPr="005A79A9">
              <w:rPr>
                <w:rFonts w:ascii="Times New Roman" w:hAnsi="Times New Roman" w:cs="Times New Roman"/>
                <w:sz w:val="28"/>
                <w:szCs w:val="28"/>
              </w:rPr>
              <w:br/>
              <w:t>бухгалтерию</w:t>
            </w:r>
          </w:p>
        </w:tc>
        <w:tc>
          <w:tcPr>
            <w:tcW w:w="2332"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начисленного </w:t>
            </w:r>
            <w:r w:rsidRPr="005A79A9">
              <w:rPr>
                <w:rFonts w:ascii="Times New Roman" w:hAnsi="Times New Roman" w:cs="Times New Roman"/>
                <w:sz w:val="28"/>
                <w:szCs w:val="28"/>
              </w:rPr>
              <w:br/>
              <w:t xml:space="preserve">обязательства за минусом </w:t>
            </w:r>
            <w:r w:rsidRPr="005A79A9">
              <w:rPr>
                <w:rFonts w:ascii="Times New Roman" w:hAnsi="Times New Roman" w:cs="Times New Roman"/>
                <w:sz w:val="28"/>
                <w:szCs w:val="28"/>
              </w:rPr>
              <w:br/>
              <w:t xml:space="preserve">ранее выплаченного </w:t>
            </w:r>
            <w:r w:rsidRPr="005A79A9">
              <w:rPr>
                <w:rFonts w:ascii="Times New Roman" w:hAnsi="Times New Roman" w:cs="Times New Roman"/>
                <w:sz w:val="28"/>
                <w:szCs w:val="28"/>
              </w:rPr>
              <w:br/>
              <w:t>аванса</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1.2.2</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на выполнение </w:t>
            </w:r>
            <w:r w:rsidRPr="005A79A9">
              <w:rPr>
                <w:rFonts w:ascii="Times New Roman" w:hAnsi="Times New Roman" w:cs="Times New Roman"/>
                <w:sz w:val="28"/>
                <w:szCs w:val="28"/>
              </w:rPr>
              <w:br/>
              <w:t xml:space="preserve">подрядных работ по строительству, </w:t>
            </w:r>
            <w:r w:rsidRPr="005A79A9">
              <w:rPr>
                <w:rFonts w:ascii="Times New Roman" w:hAnsi="Times New Roman" w:cs="Times New Roman"/>
                <w:sz w:val="28"/>
                <w:szCs w:val="28"/>
              </w:rPr>
              <w:br/>
              <w:t xml:space="preserve">реконструкции, техническому </w:t>
            </w:r>
            <w:r w:rsidRPr="005A79A9">
              <w:rPr>
                <w:rFonts w:ascii="Times New Roman" w:hAnsi="Times New Roman" w:cs="Times New Roman"/>
                <w:sz w:val="28"/>
                <w:szCs w:val="28"/>
              </w:rPr>
              <w:br/>
              <w:t xml:space="preserve">перевооружению, расширению, </w:t>
            </w:r>
            <w:r w:rsidRPr="005A79A9">
              <w:rPr>
                <w:rFonts w:ascii="Times New Roman" w:hAnsi="Times New Roman" w:cs="Times New Roman"/>
                <w:sz w:val="28"/>
                <w:szCs w:val="28"/>
              </w:rPr>
              <w:br/>
              <w:t xml:space="preserve">модернизации </w:t>
            </w:r>
            <w:r w:rsidRPr="005A79A9">
              <w:rPr>
                <w:rFonts w:ascii="Times New Roman" w:hAnsi="Times New Roman" w:cs="Times New Roman"/>
                <w:sz w:val="28"/>
                <w:szCs w:val="28"/>
              </w:rPr>
              <w:br/>
              <w:t xml:space="preserve">основных средств, текущему и </w:t>
            </w:r>
            <w:r w:rsidRPr="005A79A9">
              <w:rPr>
                <w:rFonts w:ascii="Times New Roman" w:hAnsi="Times New Roman" w:cs="Times New Roman"/>
                <w:sz w:val="28"/>
                <w:szCs w:val="28"/>
              </w:rPr>
              <w:lastRenderedPageBreak/>
              <w:t xml:space="preserve">капитальному </w:t>
            </w:r>
            <w:r w:rsidRPr="005A79A9">
              <w:rPr>
                <w:rFonts w:ascii="Times New Roman" w:hAnsi="Times New Roman" w:cs="Times New Roman"/>
                <w:sz w:val="28"/>
                <w:szCs w:val="28"/>
              </w:rPr>
              <w:br/>
              <w:t>ремонту зданий, сооружений</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Акт выполненных </w:t>
            </w:r>
            <w:r w:rsidRPr="005A79A9">
              <w:rPr>
                <w:rFonts w:ascii="Times New Roman" w:hAnsi="Times New Roman" w:cs="Times New Roman"/>
                <w:sz w:val="28"/>
                <w:szCs w:val="28"/>
              </w:rPr>
              <w:br/>
              <w:t xml:space="preserve">работ. </w:t>
            </w:r>
            <w:r w:rsidRPr="005A79A9">
              <w:rPr>
                <w:rFonts w:ascii="Times New Roman" w:hAnsi="Times New Roman" w:cs="Times New Roman"/>
                <w:sz w:val="28"/>
                <w:szCs w:val="28"/>
              </w:rPr>
              <w:br/>
              <w:t xml:space="preserve">Справка о </w:t>
            </w:r>
            <w:r w:rsidRPr="005A79A9">
              <w:rPr>
                <w:rFonts w:ascii="Times New Roman" w:hAnsi="Times New Roman" w:cs="Times New Roman"/>
                <w:sz w:val="28"/>
                <w:szCs w:val="28"/>
              </w:rPr>
              <w:br/>
              <w:t xml:space="preserve">стоимости </w:t>
            </w:r>
            <w:r w:rsidRPr="005A79A9">
              <w:rPr>
                <w:rFonts w:ascii="Times New Roman" w:hAnsi="Times New Roman" w:cs="Times New Roman"/>
                <w:sz w:val="28"/>
                <w:szCs w:val="28"/>
              </w:rPr>
              <w:br/>
              <w:t xml:space="preserve">выполненных работ </w:t>
            </w:r>
            <w:r w:rsidRPr="005A79A9">
              <w:rPr>
                <w:rFonts w:ascii="Times New Roman" w:hAnsi="Times New Roman" w:cs="Times New Roman"/>
                <w:sz w:val="28"/>
                <w:szCs w:val="28"/>
              </w:rPr>
              <w:br/>
              <w:t>и затрат (форма КС-</w:t>
            </w:r>
            <w:r w:rsidRPr="005A79A9">
              <w:rPr>
                <w:rFonts w:ascii="Times New Roman" w:hAnsi="Times New Roman" w:cs="Times New Roman"/>
                <w:sz w:val="28"/>
                <w:szCs w:val="28"/>
              </w:rPr>
              <w:br/>
              <w:t>3)</w:t>
            </w:r>
          </w:p>
        </w:tc>
        <w:tc>
          <w:tcPr>
            <w:tcW w:w="2270"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332"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1.2.3</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на выполнение иных </w:t>
            </w:r>
            <w:r w:rsidRPr="005A79A9">
              <w:rPr>
                <w:rFonts w:ascii="Times New Roman" w:hAnsi="Times New Roman" w:cs="Times New Roman"/>
                <w:sz w:val="28"/>
                <w:szCs w:val="28"/>
              </w:rPr>
              <w:br/>
              <w:t>работ (оказание иных услуг)</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Акт выполне</w:t>
            </w:r>
            <w:r w:rsidR="0023366B">
              <w:rPr>
                <w:rFonts w:ascii="Times New Roman" w:hAnsi="Times New Roman" w:cs="Times New Roman"/>
                <w:sz w:val="28"/>
                <w:szCs w:val="28"/>
              </w:rPr>
              <w:t xml:space="preserve">нных </w:t>
            </w:r>
            <w:r w:rsidR="0023366B">
              <w:rPr>
                <w:rFonts w:ascii="Times New Roman" w:hAnsi="Times New Roman" w:cs="Times New Roman"/>
                <w:sz w:val="28"/>
                <w:szCs w:val="28"/>
              </w:rPr>
              <w:br/>
              <w:t xml:space="preserve">работ (оказанных </w:t>
            </w:r>
            <w:r w:rsidR="0023366B">
              <w:rPr>
                <w:rFonts w:ascii="Times New Roman" w:hAnsi="Times New Roman" w:cs="Times New Roman"/>
                <w:sz w:val="28"/>
                <w:szCs w:val="28"/>
              </w:rPr>
              <w:br/>
              <w:t xml:space="preserve">услуг). </w:t>
            </w:r>
            <w:r w:rsidRPr="005A79A9">
              <w:rPr>
                <w:rFonts w:ascii="Times New Roman" w:hAnsi="Times New Roman" w:cs="Times New Roman"/>
                <w:sz w:val="28"/>
                <w:szCs w:val="28"/>
              </w:rPr>
              <w:t xml:space="preserve">Иной документ, </w:t>
            </w:r>
            <w:r w:rsidRPr="005A79A9">
              <w:rPr>
                <w:rFonts w:ascii="Times New Roman" w:hAnsi="Times New Roman" w:cs="Times New Roman"/>
                <w:sz w:val="28"/>
                <w:szCs w:val="28"/>
              </w:rPr>
              <w:br/>
              <w:t xml:space="preserve">подтверждающий </w:t>
            </w:r>
            <w:r w:rsidRPr="005A79A9">
              <w:rPr>
                <w:rFonts w:ascii="Times New Roman" w:hAnsi="Times New Roman" w:cs="Times New Roman"/>
                <w:sz w:val="28"/>
                <w:szCs w:val="28"/>
              </w:rPr>
              <w:br/>
              <w:t xml:space="preserve">выполнение работ </w:t>
            </w:r>
            <w:r w:rsidRPr="005A79A9">
              <w:rPr>
                <w:rFonts w:ascii="Times New Roman" w:hAnsi="Times New Roman" w:cs="Times New Roman"/>
                <w:sz w:val="28"/>
                <w:szCs w:val="28"/>
              </w:rPr>
              <w:br/>
              <w:t>(оказание услуг)</w:t>
            </w:r>
          </w:p>
        </w:tc>
        <w:tc>
          <w:tcPr>
            <w:tcW w:w="2270"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332"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1.3</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Принятие денежного обязательства в том </w:t>
            </w:r>
            <w:r w:rsidRPr="005A79A9">
              <w:rPr>
                <w:rFonts w:ascii="Times New Roman" w:hAnsi="Times New Roman" w:cs="Times New Roman"/>
                <w:sz w:val="28"/>
                <w:szCs w:val="28"/>
              </w:rPr>
              <w:br/>
              <w:t xml:space="preserve">случае, если контрактом (договором) </w:t>
            </w:r>
            <w:r w:rsidRPr="005A79A9">
              <w:rPr>
                <w:rFonts w:ascii="Times New Roman" w:hAnsi="Times New Roman" w:cs="Times New Roman"/>
                <w:sz w:val="28"/>
                <w:szCs w:val="28"/>
              </w:rPr>
              <w:br/>
              <w:t>предусмотрена выплата аванса</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Контр</w:t>
            </w:r>
            <w:r w:rsidR="0023366B">
              <w:rPr>
                <w:rFonts w:ascii="Times New Roman" w:hAnsi="Times New Roman" w:cs="Times New Roman"/>
                <w:sz w:val="28"/>
                <w:szCs w:val="28"/>
              </w:rPr>
              <w:t xml:space="preserve">акт (договор). </w:t>
            </w:r>
            <w:r w:rsidRPr="005A79A9">
              <w:rPr>
                <w:rFonts w:ascii="Times New Roman" w:hAnsi="Times New Roman" w:cs="Times New Roman"/>
                <w:sz w:val="28"/>
                <w:szCs w:val="28"/>
              </w:rPr>
              <w:t>Счет на оплату</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определенная </w:t>
            </w:r>
            <w:r w:rsidRPr="005A79A9">
              <w:rPr>
                <w:rFonts w:ascii="Times New Roman" w:hAnsi="Times New Roman" w:cs="Times New Roman"/>
                <w:sz w:val="28"/>
                <w:szCs w:val="28"/>
              </w:rPr>
              <w:br/>
              <w:t xml:space="preserve">условиями </w:t>
            </w:r>
            <w:r w:rsidRPr="005A79A9">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br/>
              <w:t>(договора)</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Сумма аванса</w:t>
            </w:r>
          </w:p>
        </w:tc>
      </w:tr>
      <w:tr w:rsidR="005A79A9" w:rsidRPr="005A79A9" w:rsidTr="009D675B">
        <w:trPr>
          <w:gridAfter w:val="8"/>
          <w:wAfter w:w="9453" w:type="dxa"/>
        </w:trPr>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2.1</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2.1.1</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Выплата зарплаты</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3366B">
            <w:pPr>
              <w:rPr>
                <w:rFonts w:ascii="Times New Roman" w:hAnsi="Times New Roman" w:cs="Times New Roman"/>
                <w:sz w:val="28"/>
                <w:szCs w:val="28"/>
              </w:rPr>
            </w:pPr>
            <w:r w:rsidRPr="005A79A9">
              <w:rPr>
                <w:rFonts w:ascii="Times New Roman" w:hAnsi="Times New Roman" w:cs="Times New Roman"/>
                <w:sz w:val="28"/>
                <w:szCs w:val="28"/>
              </w:rPr>
              <w:t>Расчетно-</w:t>
            </w:r>
            <w:r w:rsidRPr="005A79A9">
              <w:rPr>
                <w:rFonts w:ascii="Times New Roman" w:hAnsi="Times New Roman" w:cs="Times New Roman"/>
                <w:sz w:val="28"/>
                <w:szCs w:val="28"/>
              </w:rPr>
              <w:br/>
              <w:t xml:space="preserve">платежные </w:t>
            </w:r>
            <w:r w:rsidRPr="005A79A9">
              <w:rPr>
                <w:rFonts w:ascii="Times New Roman" w:hAnsi="Times New Roman" w:cs="Times New Roman"/>
                <w:sz w:val="28"/>
                <w:szCs w:val="28"/>
              </w:rPr>
              <w:br/>
              <w:t xml:space="preserve">ведомости </w:t>
            </w:r>
            <w:r w:rsidRPr="005A79A9">
              <w:rPr>
                <w:rFonts w:ascii="Times New Roman" w:hAnsi="Times New Roman" w:cs="Times New Roman"/>
                <w:sz w:val="28"/>
                <w:szCs w:val="28"/>
              </w:rPr>
              <w:br/>
              <w:t>(ф. 0504401).</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t xml:space="preserve">(подписания) </w:t>
            </w:r>
            <w:r w:rsidRPr="005A79A9">
              <w:rPr>
                <w:rFonts w:ascii="Times New Roman" w:hAnsi="Times New Roman" w:cs="Times New Roman"/>
                <w:sz w:val="28"/>
                <w:szCs w:val="28"/>
              </w:rPr>
              <w:br/>
              <w:t xml:space="preserve">соответствующих </w:t>
            </w:r>
            <w:r w:rsidRPr="005A79A9">
              <w:rPr>
                <w:rFonts w:ascii="Times New Roman" w:hAnsi="Times New Roman" w:cs="Times New Roman"/>
                <w:sz w:val="28"/>
                <w:szCs w:val="28"/>
              </w:rPr>
              <w:br/>
              <w:t>документов</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2.1.2</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Уплата взносов на обязательное пенсионное </w:t>
            </w:r>
            <w:r w:rsidRPr="005A79A9">
              <w:rPr>
                <w:rFonts w:ascii="Times New Roman" w:hAnsi="Times New Roman" w:cs="Times New Roman"/>
                <w:sz w:val="28"/>
                <w:szCs w:val="28"/>
              </w:rPr>
              <w:br/>
              <w:t xml:space="preserve">(социальное, медицинское) страхование, </w:t>
            </w:r>
            <w:r w:rsidRPr="005A79A9">
              <w:rPr>
                <w:rFonts w:ascii="Times New Roman" w:hAnsi="Times New Roman" w:cs="Times New Roman"/>
                <w:sz w:val="28"/>
                <w:szCs w:val="28"/>
              </w:rPr>
              <w:br/>
              <w:t xml:space="preserve">взносов на страхование от несчастных </w:t>
            </w:r>
            <w:r w:rsidRPr="005A79A9">
              <w:rPr>
                <w:rFonts w:ascii="Times New Roman" w:hAnsi="Times New Roman" w:cs="Times New Roman"/>
                <w:sz w:val="28"/>
                <w:szCs w:val="28"/>
              </w:rPr>
              <w:br/>
              <w:t>случаев и профзаболеваний</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3366B">
            <w:pPr>
              <w:rPr>
                <w:rFonts w:ascii="Times New Roman" w:hAnsi="Times New Roman" w:cs="Times New Roman"/>
                <w:sz w:val="28"/>
                <w:szCs w:val="28"/>
              </w:rPr>
            </w:pPr>
            <w:r w:rsidRPr="005A79A9">
              <w:rPr>
                <w:rFonts w:ascii="Times New Roman" w:hAnsi="Times New Roman" w:cs="Times New Roman"/>
                <w:sz w:val="28"/>
                <w:szCs w:val="28"/>
              </w:rPr>
              <w:t>Расчетно-</w:t>
            </w:r>
            <w:r w:rsidRPr="005A79A9">
              <w:rPr>
                <w:rFonts w:ascii="Times New Roman" w:hAnsi="Times New Roman" w:cs="Times New Roman"/>
                <w:sz w:val="28"/>
                <w:szCs w:val="28"/>
              </w:rPr>
              <w:br/>
              <w:t xml:space="preserve">платежные </w:t>
            </w:r>
            <w:r w:rsidRPr="005A79A9">
              <w:rPr>
                <w:rFonts w:ascii="Times New Roman" w:hAnsi="Times New Roman" w:cs="Times New Roman"/>
                <w:sz w:val="28"/>
                <w:szCs w:val="28"/>
              </w:rPr>
              <w:br/>
              <w:t xml:space="preserve">ведомости </w:t>
            </w:r>
            <w:r w:rsidRPr="005A79A9">
              <w:rPr>
                <w:rFonts w:ascii="Times New Roman" w:hAnsi="Times New Roman" w:cs="Times New Roman"/>
                <w:sz w:val="28"/>
                <w:szCs w:val="28"/>
              </w:rPr>
              <w:br/>
              <w:t>(ф. 0504401).</w:t>
            </w:r>
            <w:r w:rsidRPr="005A79A9">
              <w:rPr>
                <w:rFonts w:ascii="Times New Roman" w:hAnsi="Times New Roman" w:cs="Times New Roman"/>
                <w:sz w:val="28"/>
                <w:szCs w:val="28"/>
              </w:rPr>
              <w:br/>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9D675B">
        <w:trPr>
          <w:gridAfter w:val="8"/>
          <w:wAfter w:w="9453" w:type="dxa"/>
        </w:trPr>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lastRenderedPageBreak/>
              <w:t>2.2</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2.2.1</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Выдача денежных средств под отчет </w:t>
            </w:r>
            <w:r w:rsidRPr="005A79A9">
              <w:rPr>
                <w:rFonts w:ascii="Times New Roman" w:hAnsi="Times New Roman" w:cs="Times New Roman"/>
                <w:sz w:val="28"/>
                <w:szCs w:val="28"/>
              </w:rPr>
              <w:br/>
              <w:t xml:space="preserve">сотруднику на приобретение товаров (работ, </w:t>
            </w:r>
            <w:r w:rsidRPr="005A79A9">
              <w:rPr>
                <w:rFonts w:ascii="Times New Roman" w:hAnsi="Times New Roman" w:cs="Times New Roman"/>
                <w:sz w:val="28"/>
                <w:szCs w:val="28"/>
              </w:rPr>
              <w:br/>
              <w:t>услуг) за наличный расчет</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Письменное </w:t>
            </w:r>
            <w:r w:rsidRPr="005A79A9">
              <w:rPr>
                <w:rFonts w:ascii="Times New Roman" w:hAnsi="Times New Roman" w:cs="Times New Roman"/>
                <w:sz w:val="28"/>
                <w:szCs w:val="28"/>
              </w:rPr>
              <w:br/>
              <w:t xml:space="preserve">заявление на </w:t>
            </w:r>
            <w:r w:rsidRPr="005A79A9">
              <w:rPr>
                <w:rFonts w:ascii="Times New Roman" w:hAnsi="Times New Roman" w:cs="Times New Roman"/>
                <w:sz w:val="28"/>
                <w:szCs w:val="28"/>
              </w:rPr>
              <w:br/>
              <w:t xml:space="preserve">выдачу </w:t>
            </w:r>
            <w:r w:rsidRPr="005A79A9">
              <w:rPr>
                <w:rFonts w:ascii="Times New Roman" w:hAnsi="Times New Roman" w:cs="Times New Roman"/>
                <w:sz w:val="28"/>
                <w:szCs w:val="28"/>
              </w:rPr>
              <w:br/>
              <w:t xml:space="preserve">денежных средств </w:t>
            </w:r>
            <w:r w:rsidRPr="005A79A9">
              <w:rPr>
                <w:rFonts w:ascii="Times New Roman" w:hAnsi="Times New Roman" w:cs="Times New Roman"/>
                <w:sz w:val="28"/>
                <w:szCs w:val="28"/>
              </w:rPr>
              <w:br/>
              <w:t>под отчет</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t xml:space="preserve">(подписания) </w:t>
            </w:r>
            <w:r w:rsidRPr="005A79A9">
              <w:rPr>
                <w:rFonts w:ascii="Times New Roman" w:hAnsi="Times New Roman" w:cs="Times New Roman"/>
                <w:sz w:val="28"/>
                <w:szCs w:val="28"/>
              </w:rPr>
              <w:br/>
              <w:t xml:space="preserve">заявления </w:t>
            </w:r>
            <w:r w:rsidRPr="005A79A9">
              <w:rPr>
                <w:rFonts w:ascii="Times New Roman" w:hAnsi="Times New Roman" w:cs="Times New Roman"/>
                <w:sz w:val="28"/>
                <w:szCs w:val="28"/>
              </w:rPr>
              <w:br/>
              <w:t>руководителем</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2.2.2</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Выдача денежных средств под отчет </w:t>
            </w:r>
            <w:r w:rsidRPr="005A79A9">
              <w:rPr>
                <w:rFonts w:ascii="Times New Roman" w:hAnsi="Times New Roman" w:cs="Times New Roman"/>
                <w:sz w:val="28"/>
                <w:szCs w:val="28"/>
              </w:rPr>
              <w:br/>
              <w:t>сотруднику при направлении в командировку</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Приказ о </w:t>
            </w:r>
            <w:r w:rsidRPr="005A79A9">
              <w:rPr>
                <w:rFonts w:ascii="Times New Roman" w:hAnsi="Times New Roman" w:cs="Times New Roman"/>
                <w:sz w:val="28"/>
                <w:szCs w:val="28"/>
              </w:rPr>
              <w:br/>
              <w:t xml:space="preserve">направлении в </w:t>
            </w:r>
            <w:r w:rsidRPr="005A79A9">
              <w:rPr>
                <w:rFonts w:ascii="Times New Roman" w:hAnsi="Times New Roman" w:cs="Times New Roman"/>
                <w:sz w:val="28"/>
                <w:szCs w:val="28"/>
              </w:rPr>
              <w:br/>
              <w:t>командировку</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приказа </w:t>
            </w:r>
            <w:r w:rsidRPr="005A79A9">
              <w:rPr>
                <w:rFonts w:ascii="Times New Roman" w:hAnsi="Times New Roman" w:cs="Times New Roman"/>
                <w:sz w:val="28"/>
                <w:szCs w:val="28"/>
              </w:rPr>
              <w:br/>
              <w:t>руководителем</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5A79A9" w:rsidRPr="005A79A9" w:rsidTr="009D675B">
        <w:trPr>
          <w:trHeight w:val="507"/>
        </w:trPr>
        <w:tc>
          <w:tcPr>
            <w:tcW w:w="94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2.2.3</w:t>
            </w:r>
          </w:p>
        </w:tc>
        <w:tc>
          <w:tcPr>
            <w:tcW w:w="256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ранее принятых денежных </w:t>
            </w:r>
            <w:r w:rsidRPr="005A79A9">
              <w:rPr>
                <w:rFonts w:ascii="Times New Roman" w:hAnsi="Times New Roman" w:cs="Times New Roman"/>
                <w:sz w:val="28"/>
                <w:szCs w:val="28"/>
              </w:rPr>
              <w:br/>
              <w:t>обязательств в момент принятия к учет</w:t>
            </w:r>
            <w:r w:rsidR="0023366B">
              <w:rPr>
                <w:rFonts w:ascii="Times New Roman" w:hAnsi="Times New Roman" w:cs="Times New Roman"/>
                <w:sz w:val="28"/>
                <w:szCs w:val="28"/>
              </w:rPr>
              <w:t xml:space="preserve">у </w:t>
            </w:r>
            <w:r w:rsidR="0023366B">
              <w:rPr>
                <w:rFonts w:ascii="Times New Roman" w:hAnsi="Times New Roman" w:cs="Times New Roman"/>
                <w:sz w:val="28"/>
                <w:szCs w:val="28"/>
              </w:rPr>
              <w:br/>
              <w:t xml:space="preserve">авансового отчета (ф. 0504505). </w:t>
            </w:r>
            <w:r w:rsidRPr="005A79A9">
              <w:rPr>
                <w:rFonts w:ascii="Times New Roman" w:hAnsi="Times New Roman" w:cs="Times New Roman"/>
                <w:sz w:val="28"/>
                <w:szCs w:val="28"/>
              </w:rPr>
              <w:t xml:space="preserve">Сумму превышения принятых к учету </w:t>
            </w:r>
            <w:r w:rsidRPr="005A79A9">
              <w:rPr>
                <w:rFonts w:ascii="Times New Roman" w:hAnsi="Times New Roman" w:cs="Times New Roman"/>
                <w:sz w:val="28"/>
                <w:szCs w:val="28"/>
              </w:rPr>
              <w:br/>
              <w:t xml:space="preserve">расходов подотчетного лица над ранее </w:t>
            </w:r>
            <w:r w:rsidRPr="005A79A9">
              <w:rPr>
                <w:rFonts w:ascii="Times New Roman" w:hAnsi="Times New Roman" w:cs="Times New Roman"/>
                <w:sz w:val="28"/>
                <w:szCs w:val="28"/>
              </w:rPr>
              <w:br/>
              <w:t xml:space="preserve">выданным авансом (сумму утвержденного </w:t>
            </w:r>
            <w:r w:rsidRPr="005A79A9">
              <w:rPr>
                <w:rFonts w:ascii="Times New Roman" w:hAnsi="Times New Roman" w:cs="Times New Roman"/>
                <w:sz w:val="28"/>
                <w:szCs w:val="28"/>
              </w:rPr>
              <w:br/>
              <w:t xml:space="preserve">перерасхода) отражать на соответствующих </w:t>
            </w:r>
            <w:r w:rsidRPr="005A79A9">
              <w:rPr>
                <w:rFonts w:ascii="Times New Roman" w:hAnsi="Times New Roman" w:cs="Times New Roman"/>
                <w:sz w:val="28"/>
                <w:szCs w:val="28"/>
              </w:rPr>
              <w:br/>
              <w:t xml:space="preserve">счетах и признавать принятым перед </w:t>
            </w:r>
            <w:r w:rsidRPr="005A79A9">
              <w:rPr>
                <w:rFonts w:ascii="Times New Roman" w:hAnsi="Times New Roman" w:cs="Times New Roman"/>
                <w:sz w:val="28"/>
                <w:szCs w:val="28"/>
              </w:rPr>
              <w:br/>
              <w:t xml:space="preserve">подотчетным лицом денежным </w:t>
            </w:r>
            <w:r w:rsidRPr="005A79A9">
              <w:rPr>
                <w:rFonts w:ascii="Times New Roman" w:hAnsi="Times New Roman" w:cs="Times New Roman"/>
                <w:sz w:val="28"/>
                <w:szCs w:val="28"/>
              </w:rPr>
              <w:br/>
              <w:t>обязательством</w:t>
            </w:r>
          </w:p>
        </w:tc>
        <w:tc>
          <w:tcPr>
            <w:tcW w:w="2283"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23366B" w:rsidP="00242B5C">
            <w:pPr>
              <w:rPr>
                <w:rFonts w:ascii="Times New Roman" w:hAnsi="Times New Roman" w:cs="Times New Roman"/>
                <w:sz w:val="28"/>
                <w:szCs w:val="28"/>
              </w:rPr>
            </w:pPr>
            <w:r>
              <w:rPr>
                <w:rFonts w:ascii="Times New Roman" w:hAnsi="Times New Roman" w:cs="Times New Roman"/>
                <w:sz w:val="28"/>
                <w:szCs w:val="28"/>
              </w:rPr>
              <w:t xml:space="preserve">Авансовый отчет </w:t>
            </w:r>
            <w:r>
              <w:rPr>
                <w:rFonts w:ascii="Times New Roman" w:hAnsi="Times New Roman" w:cs="Times New Roman"/>
                <w:sz w:val="28"/>
                <w:szCs w:val="28"/>
              </w:rPr>
              <w:br/>
              <w:t>(ф. 0504505</w:t>
            </w:r>
            <w:r w:rsidR="005A79A9" w:rsidRPr="005A79A9">
              <w:rPr>
                <w:rFonts w:ascii="Times New Roman" w:hAnsi="Times New Roman" w:cs="Times New Roman"/>
                <w:sz w:val="28"/>
                <w:szCs w:val="28"/>
              </w:rPr>
              <w:t>)</w:t>
            </w:r>
          </w:p>
        </w:tc>
        <w:tc>
          <w:tcPr>
            <w:tcW w:w="227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r>
            <w:r w:rsidR="0023366B">
              <w:rPr>
                <w:rFonts w:ascii="Times New Roman" w:hAnsi="Times New Roman" w:cs="Times New Roman"/>
                <w:sz w:val="28"/>
                <w:szCs w:val="28"/>
              </w:rPr>
              <w:t xml:space="preserve">авансового отчета </w:t>
            </w:r>
            <w:r w:rsidR="0023366B">
              <w:rPr>
                <w:rFonts w:ascii="Times New Roman" w:hAnsi="Times New Roman" w:cs="Times New Roman"/>
                <w:sz w:val="28"/>
                <w:szCs w:val="28"/>
              </w:rPr>
              <w:br/>
              <w:t>(ф. 0504505</w:t>
            </w:r>
            <w:r w:rsidRPr="005A79A9">
              <w:rPr>
                <w:rFonts w:ascii="Times New Roman" w:hAnsi="Times New Roman" w:cs="Times New Roman"/>
                <w:sz w:val="28"/>
                <w:szCs w:val="28"/>
              </w:rPr>
              <w:t xml:space="preserve">) </w:t>
            </w:r>
            <w:r w:rsidRPr="005A79A9">
              <w:rPr>
                <w:rFonts w:ascii="Times New Roman" w:hAnsi="Times New Roman" w:cs="Times New Roman"/>
                <w:sz w:val="28"/>
                <w:szCs w:val="28"/>
              </w:rPr>
              <w:br/>
              <w:t>руководителем</w:t>
            </w:r>
          </w:p>
        </w:tc>
        <w:tc>
          <w:tcPr>
            <w:tcW w:w="2332"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w:t>
            </w:r>
            <w:r w:rsidRPr="005A79A9">
              <w:rPr>
                <w:rFonts w:ascii="Times New Roman" w:hAnsi="Times New Roman" w:cs="Times New Roman"/>
                <w:sz w:val="28"/>
                <w:szCs w:val="28"/>
              </w:rPr>
              <w:br/>
              <w:t xml:space="preserve">обязательства: при </w:t>
            </w:r>
            <w:r w:rsidRPr="005A79A9">
              <w:rPr>
                <w:rFonts w:ascii="Times New Roman" w:hAnsi="Times New Roman" w:cs="Times New Roman"/>
                <w:sz w:val="28"/>
                <w:szCs w:val="28"/>
              </w:rPr>
              <w:br/>
              <w:t xml:space="preserve">перерасходе – в сторону </w:t>
            </w:r>
            <w:r w:rsidRPr="005A79A9">
              <w:rPr>
                <w:rFonts w:ascii="Times New Roman" w:hAnsi="Times New Roman" w:cs="Times New Roman"/>
                <w:sz w:val="28"/>
                <w:szCs w:val="28"/>
              </w:rPr>
              <w:br/>
              <w:t xml:space="preserve">увеличения; при экономии </w:t>
            </w:r>
            <w:r w:rsidRPr="005A79A9">
              <w:rPr>
                <w:rFonts w:ascii="Times New Roman" w:hAnsi="Times New Roman" w:cs="Times New Roman"/>
                <w:sz w:val="28"/>
                <w:szCs w:val="28"/>
              </w:rPr>
              <w:br/>
              <w:t>– в сторону уменьшения</w:t>
            </w:r>
          </w:p>
        </w:tc>
      </w:tr>
      <w:tr w:rsidR="005A79A9" w:rsidRPr="005A79A9" w:rsidTr="009D675B">
        <w:trPr>
          <w:trHeight w:val="507"/>
        </w:trPr>
        <w:tc>
          <w:tcPr>
            <w:tcW w:w="946"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568"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0"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332"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9D675B">
        <w:trPr>
          <w:trHeight w:val="507"/>
        </w:trPr>
        <w:tc>
          <w:tcPr>
            <w:tcW w:w="946"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568"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0"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332"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9D675B">
        <w:trPr>
          <w:trHeight w:val="507"/>
        </w:trPr>
        <w:tc>
          <w:tcPr>
            <w:tcW w:w="946"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568"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0"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332"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9D675B">
        <w:trPr>
          <w:gridAfter w:val="8"/>
          <w:wAfter w:w="9453" w:type="dxa"/>
        </w:trPr>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2.3</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2.3.1</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Уплата налогов (налог на имущество,</w:t>
            </w:r>
            <w:r w:rsidR="0023366B">
              <w:rPr>
                <w:rFonts w:ascii="Times New Roman" w:hAnsi="Times New Roman" w:cs="Times New Roman"/>
                <w:sz w:val="28"/>
                <w:szCs w:val="28"/>
              </w:rPr>
              <w:t xml:space="preserve"> земельный налог,</w:t>
            </w:r>
            <w:r w:rsidRPr="005A79A9">
              <w:rPr>
                <w:rFonts w:ascii="Times New Roman" w:hAnsi="Times New Roman" w:cs="Times New Roman"/>
                <w:sz w:val="28"/>
                <w:szCs w:val="28"/>
              </w:rPr>
              <w:t xml:space="preserve"> налог </w:t>
            </w:r>
            <w:r w:rsidRPr="005A79A9">
              <w:rPr>
                <w:rFonts w:ascii="Times New Roman" w:hAnsi="Times New Roman" w:cs="Times New Roman"/>
                <w:sz w:val="28"/>
                <w:szCs w:val="28"/>
              </w:rPr>
              <w:br/>
              <w:t>на прибыль, НДС)</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Налоговые </w:t>
            </w:r>
            <w:r w:rsidRPr="005A79A9">
              <w:rPr>
                <w:rFonts w:ascii="Times New Roman" w:hAnsi="Times New Roman" w:cs="Times New Roman"/>
                <w:sz w:val="28"/>
                <w:szCs w:val="28"/>
              </w:rPr>
              <w:br/>
              <w:t xml:space="preserve">декларации, </w:t>
            </w:r>
            <w:r w:rsidRPr="005A79A9">
              <w:rPr>
                <w:rFonts w:ascii="Times New Roman" w:hAnsi="Times New Roman" w:cs="Times New Roman"/>
                <w:sz w:val="28"/>
                <w:szCs w:val="28"/>
              </w:rPr>
              <w:br/>
              <w:t>расчеты</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2.3.2</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Уплата всех видов сборов, пошлин, </w:t>
            </w:r>
            <w:r w:rsidRPr="005A79A9">
              <w:rPr>
                <w:rFonts w:ascii="Times New Roman" w:hAnsi="Times New Roman" w:cs="Times New Roman"/>
                <w:sz w:val="28"/>
                <w:szCs w:val="28"/>
              </w:rPr>
              <w:br/>
              <w:t>патентных платежей</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Справки </w:t>
            </w:r>
            <w:r w:rsidRPr="005A79A9">
              <w:rPr>
                <w:rFonts w:ascii="Times New Roman" w:hAnsi="Times New Roman" w:cs="Times New Roman"/>
                <w:sz w:val="28"/>
                <w:szCs w:val="28"/>
              </w:rPr>
              <w:br/>
              <w:t xml:space="preserve">(ф. 0504833) с </w:t>
            </w:r>
            <w:r w:rsidRPr="005A79A9">
              <w:rPr>
                <w:rFonts w:ascii="Times New Roman" w:hAnsi="Times New Roman" w:cs="Times New Roman"/>
                <w:sz w:val="28"/>
                <w:szCs w:val="28"/>
              </w:rPr>
              <w:br/>
              <w:t xml:space="preserve">приложением </w:t>
            </w:r>
            <w:r w:rsidRPr="005A79A9">
              <w:rPr>
                <w:rFonts w:ascii="Times New Roman" w:hAnsi="Times New Roman" w:cs="Times New Roman"/>
                <w:sz w:val="28"/>
                <w:szCs w:val="28"/>
              </w:rPr>
              <w:br/>
              <w:t>расчетов.</w:t>
            </w:r>
            <w:r w:rsidRPr="005A79A9">
              <w:rPr>
                <w:rFonts w:ascii="Times New Roman" w:hAnsi="Times New Roman" w:cs="Times New Roman"/>
                <w:sz w:val="28"/>
                <w:szCs w:val="28"/>
              </w:rPr>
              <w:br/>
              <w:t xml:space="preserve">Служебные записки </w:t>
            </w:r>
            <w:r w:rsidRPr="005A79A9">
              <w:rPr>
                <w:rFonts w:ascii="Times New Roman" w:hAnsi="Times New Roman" w:cs="Times New Roman"/>
                <w:sz w:val="28"/>
                <w:szCs w:val="28"/>
              </w:rPr>
              <w:br/>
              <w:t xml:space="preserve">(другие </w:t>
            </w:r>
            <w:r w:rsidRPr="005A79A9">
              <w:rPr>
                <w:rFonts w:ascii="Times New Roman" w:hAnsi="Times New Roman" w:cs="Times New Roman"/>
                <w:sz w:val="28"/>
                <w:szCs w:val="28"/>
              </w:rPr>
              <w:br/>
              <w:t xml:space="preserve">распоряжения </w:t>
            </w:r>
            <w:r w:rsidRPr="005A79A9">
              <w:rPr>
                <w:rFonts w:ascii="Times New Roman" w:hAnsi="Times New Roman" w:cs="Times New Roman"/>
                <w:sz w:val="28"/>
                <w:szCs w:val="28"/>
              </w:rPr>
              <w:br/>
              <w:t>руководителя)</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2.3.3</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Уплата штрафных санкций и сумм, </w:t>
            </w:r>
            <w:r w:rsidRPr="005A79A9">
              <w:rPr>
                <w:rFonts w:ascii="Times New Roman" w:hAnsi="Times New Roman" w:cs="Times New Roman"/>
                <w:sz w:val="28"/>
                <w:szCs w:val="28"/>
              </w:rPr>
              <w:br/>
              <w:t>предписанных судом</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a5"/>
              <w:spacing w:before="0" w:beforeAutospacing="0" w:after="0" w:afterAutospacing="0"/>
              <w:rPr>
                <w:sz w:val="28"/>
                <w:szCs w:val="28"/>
              </w:rPr>
            </w:pPr>
            <w:r w:rsidRPr="005A79A9">
              <w:rPr>
                <w:sz w:val="28"/>
                <w:szCs w:val="28"/>
              </w:rPr>
              <w:t xml:space="preserve">Исполнительный </w:t>
            </w:r>
            <w:r w:rsidRPr="005A79A9">
              <w:rPr>
                <w:sz w:val="28"/>
                <w:szCs w:val="28"/>
              </w:rPr>
              <w:br/>
              <w:t>лист.</w:t>
            </w:r>
          </w:p>
          <w:p w:rsidR="005A79A9" w:rsidRPr="005A79A9" w:rsidRDefault="005A79A9" w:rsidP="00242B5C">
            <w:pPr>
              <w:pStyle w:val="a5"/>
              <w:spacing w:before="0" w:beforeAutospacing="0" w:after="0" w:afterAutospacing="0"/>
              <w:rPr>
                <w:sz w:val="28"/>
                <w:szCs w:val="28"/>
              </w:rPr>
            </w:pPr>
            <w:r w:rsidRPr="005A79A9">
              <w:rPr>
                <w:sz w:val="28"/>
                <w:szCs w:val="28"/>
              </w:rPr>
              <w:t>Судебный приказ.</w:t>
            </w:r>
          </w:p>
          <w:p w:rsidR="005A79A9" w:rsidRPr="005A79A9" w:rsidRDefault="005A79A9" w:rsidP="00242B5C">
            <w:pPr>
              <w:pStyle w:val="a5"/>
              <w:spacing w:before="0" w:beforeAutospacing="0" w:after="0" w:afterAutospacing="0"/>
              <w:rPr>
                <w:sz w:val="28"/>
                <w:szCs w:val="28"/>
              </w:rPr>
            </w:pPr>
            <w:r w:rsidRPr="005A79A9">
              <w:rPr>
                <w:sz w:val="28"/>
                <w:szCs w:val="28"/>
              </w:rPr>
              <w:t xml:space="preserve">Постановления </w:t>
            </w:r>
            <w:r w:rsidRPr="005A79A9">
              <w:rPr>
                <w:sz w:val="28"/>
                <w:szCs w:val="28"/>
              </w:rPr>
              <w:br/>
              <w:t xml:space="preserve">судебных </w:t>
            </w:r>
            <w:r w:rsidRPr="005A79A9">
              <w:rPr>
                <w:sz w:val="28"/>
                <w:szCs w:val="28"/>
              </w:rPr>
              <w:br/>
              <w:t xml:space="preserve">(следственных) </w:t>
            </w:r>
            <w:r w:rsidRPr="005A79A9">
              <w:rPr>
                <w:sz w:val="28"/>
                <w:szCs w:val="28"/>
              </w:rPr>
              <w:br/>
              <w:t>органов.</w:t>
            </w:r>
          </w:p>
          <w:p w:rsidR="005A79A9" w:rsidRPr="005A79A9" w:rsidRDefault="005A79A9" w:rsidP="00242B5C">
            <w:pPr>
              <w:pStyle w:val="a5"/>
              <w:spacing w:before="0" w:beforeAutospacing="0" w:after="0" w:afterAutospacing="0"/>
              <w:rPr>
                <w:sz w:val="28"/>
                <w:szCs w:val="28"/>
              </w:rPr>
            </w:pPr>
            <w:r w:rsidRPr="005A79A9">
              <w:rPr>
                <w:sz w:val="28"/>
                <w:szCs w:val="28"/>
              </w:rPr>
              <w:t xml:space="preserve">Иные документы, </w:t>
            </w:r>
            <w:r w:rsidRPr="005A79A9">
              <w:rPr>
                <w:sz w:val="28"/>
                <w:szCs w:val="28"/>
              </w:rPr>
              <w:br/>
              <w:t xml:space="preserve">устанавливающие </w:t>
            </w:r>
            <w:r w:rsidRPr="005A79A9">
              <w:rPr>
                <w:sz w:val="28"/>
                <w:szCs w:val="28"/>
              </w:rPr>
              <w:br/>
              <w:t xml:space="preserve">обязательства </w:t>
            </w:r>
            <w:r w:rsidRPr="005A79A9">
              <w:rPr>
                <w:sz w:val="28"/>
                <w:szCs w:val="28"/>
              </w:rPr>
              <w:br/>
              <w:t>учреждения</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9D675B">
        <w:tc>
          <w:tcPr>
            <w:tcW w:w="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2.3.4</w:t>
            </w:r>
          </w:p>
        </w:tc>
        <w:tc>
          <w:tcPr>
            <w:tcW w:w="25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60AB4" w:rsidRPr="005A79A9" w:rsidRDefault="005A79A9" w:rsidP="00860AB4">
            <w:pPr>
              <w:rPr>
                <w:rFonts w:ascii="Times New Roman" w:hAnsi="Times New Roman" w:cs="Times New Roman"/>
                <w:sz w:val="28"/>
                <w:szCs w:val="28"/>
              </w:rPr>
            </w:pPr>
            <w:r w:rsidRPr="005A79A9">
              <w:rPr>
                <w:rFonts w:ascii="Times New Roman" w:hAnsi="Times New Roman" w:cs="Times New Roman"/>
                <w:sz w:val="28"/>
                <w:szCs w:val="28"/>
              </w:rPr>
              <w:t xml:space="preserve">Иные денежные обязательства учреждения, </w:t>
            </w:r>
            <w:r w:rsidRPr="005A79A9">
              <w:rPr>
                <w:rFonts w:ascii="Times New Roman" w:hAnsi="Times New Roman" w:cs="Times New Roman"/>
                <w:sz w:val="28"/>
                <w:szCs w:val="28"/>
              </w:rPr>
              <w:br/>
              <w:t xml:space="preserve">подлежащие исполнению в текущем </w:t>
            </w:r>
            <w:r w:rsidRPr="005A79A9">
              <w:rPr>
                <w:rFonts w:ascii="Times New Roman" w:hAnsi="Times New Roman" w:cs="Times New Roman"/>
                <w:sz w:val="28"/>
                <w:szCs w:val="28"/>
              </w:rPr>
              <w:br/>
              <w:t>финансовом году</w:t>
            </w:r>
          </w:p>
        </w:tc>
        <w:tc>
          <w:tcPr>
            <w:tcW w:w="22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Документы, </w:t>
            </w:r>
            <w:r w:rsidRPr="005A79A9">
              <w:rPr>
                <w:rFonts w:ascii="Times New Roman" w:hAnsi="Times New Roman" w:cs="Times New Roman"/>
                <w:sz w:val="28"/>
                <w:szCs w:val="28"/>
              </w:rPr>
              <w:br/>
              <w:t xml:space="preserve">являющиеся </w:t>
            </w:r>
            <w:r w:rsidRPr="005A79A9">
              <w:rPr>
                <w:rFonts w:ascii="Times New Roman" w:hAnsi="Times New Roman" w:cs="Times New Roman"/>
                <w:sz w:val="28"/>
                <w:szCs w:val="28"/>
              </w:rPr>
              <w:br/>
              <w:t xml:space="preserve">основанием для </w:t>
            </w:r>
            <w:r w:rsidRPr="005A79A9">
              <w:rPr>
                <w:rFonts w:ascii="Times New Roman" w:hAnsi="Times New Roman" w:cs="Times New Roman"/>
                <w:sz w:val="28"/>
                <w:szCs w:val="28"/>
              </w:rPr>
              <w:br/>
              <w:t xml:space="preserve">оплаты </w:t>
            </w:r>
            <w:r w:rsidRPr="005A79A9">
              <w:rPr>
                <w:rFonts w:ascii="Times New Roman" w:hAnsi="Times New Roman" w:cs="Times New Roman"/>
                <w:sz w:val="28"/>
                <w:szCs w:val="28"/>
              </w:rPr>
              <w:br/>
              <w:t>обязательств</w:t>
            </w:r>
          </w:p>
        </w:tc>
        <w:tc>
          <w:tcPr>
            <w:tcW w:w="22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поступления </w:t>
            </w:r>
            <w:r w:rsidRPr="005A79A9">
              <w:rPr>
                <w:rFonts w:ascii="Times New Roman" w:hAnsi="Times New Roman" w:cs="Times New Roman"/>
                <w:sz w:val="28"/>
                <w:szCs w:val="28"/>
              </w:rPr>
              <w:br/>
              <w:t xml:space="preserve">документации в </w:t>
            </w:r>
            <w:r w:rsidRPr="005A79A9">
              <w:rPr>
                <w:rFonts w:ascii="Times New Roman" w:hAnsi="Times New Roman" w:cs="Times New Roman"/>
                <w:sz w:val="28"/>
                <w:szCs w:val="28"/>
              </w:rPr>
              <w:br/>
              <w:t>бухгалтерию</w:t>
            </w:r>
          </w:p>
        </w:tc>
        <w:tc>
          <w:tcPr>
            <w:tcW w:w="233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9D675B">
        <w:trPr>
          <w:gridAfter w:val="1"/>
          <w:wAfter w:w="750" w:type="dxa"/>
          <w:trHeight w:val="18"/>
        </w:trPr>
        <w:tc>
          <w:tcPr>
            <w:tcW w:w="848" w:type="dxa"/>
            <w:tcMar>
              <w:top w:w="60" w:type="dxa"/>
              <w:left w:w="60" w:type="dxa"/>
              <w:bottom w:w="60" w:type="dxa"/>
              <w:right w:w="60" w:type="dxa"/>
            </w:tcMar>
            <w:vAlign w:val="center"/>
          </w:tcPr>
          <w:p w:rsidR="005A79A9" w:rsidRDefault="005A79A9" w:rsidP="00242B5C">
            <w:pPr>
              <w:rPr>
                <w:rFonts w:ascii="Times New Roman" w:hAnsi="Times New Roman" w:cs="Times New Roman"/>
                <w:sz w:val="28"/>
                <w:szCs w:val="28"/>
              </w:rPr>
            </w:pPr>
          </w:p>
          <w:p w:rsidR="009D675B" w:rsidRDefault="009D675B" w:rsidP="00242B5C">
            <w:pPr>
              <w:rPr>
                <w:rFonts w:ascii="Times New Roman" w:hAnsi="Times New Roman" w:cs="Times New Roman"/>
                <w:sz w:val="28"/>
                <w:szCs w:val="28"/>
              </w:rPr>
            </w:pPr>
          </w:p>
          <w:p w:rsidR="009D675B" w:rsidRPr="005A79A9" w:rsidRDefault="009D675B" w:rsidP="00242B5C">
            <w:pPr>
              <w:rPr>
                <w:rFonts w:ascii="Times New Roman" w:hAnsi="Times New Roman" w:cs="Times New Roman"/>
                <w:sz w:val="28"/>
                <w:szCs w:val="28"/>
              </w:rPr>
            </w:pPr>
          </w:p>
        </w:tc>
        <w:tc>
          <w:tcPr>
            <w:tcW w:w="2660" w:type="dxa"/>
            <w:gridSpan w:val="2"/>
            <w:tcMar>
              <w:top w:w="60" w:type="dxa"/>
              <w:left w:w="60" w:type="dxa"/>
              <w:bottom w:w="60" w:type="dxa"/>
              <w:right w:w="60" w:type="dxa"/>
            </w:tcMar>
            <w:vAlign w:val="center"/>
          </w:tcPr>
          <w:p w:rsidR="0029150F" w:rsidRPr="005A79A9" w:rsidRDefault="0029150F" w:rsidP="00242B5C">
            <w:pPr>
              <w:rPr>
                <w:rFonts w:ascii="Times New Roman" w:hAnsi="Times New Roman" w:cs="Times New Roman"/>
                <w:sz w:val="28"/>
                <w:szCs w:val="28"/>
              </w:rPr>
            </w:pPr>
          </w:p>
        </w:tc>
        <w:tc>
          <w:tcPr>
            <w:tcW w:w="2037" w:type="dxa"/>
            <w:gridSpan w:val="2"/>
            <w:tcMar>
              <w:top w:w="60" w:type="dxa"/>
              <w:left w:w="60" w:type="dxa"/>
              <w:bottom w:w="60" w:type="dxa"/>
              <w:right w:w="60" w:type="dxa"/>
            </w:tcMar>
            <w:vAlign w:val="center"/>
          </w:tcPr>
          <w:p w:rsidR="005A79A9" w:rsidRPr="005A79A9" w:rsidRDefault="005A79A9" w:rsidP="00242B5C">
            <w:pPr>
              <w:rPr>
                <w:rFonts w:ascii="Times New Roman" w:hAnsi="Times New Roman" w:cs="Times New Roman"/>
                <w:sz w:val="28"/>
                <w:szCs w:val="28"/>
              </w:rPr>
            </w:pPr>
          </w:p>
        </w:tc>
        <w:tc>
          <w:tcPr>
            <w:tcW w:w="2024" w:type="dxa"/>
            <w:gridSpan w:val="2"/>
            <w:tcMar>
              <w:top w:w="60" w:type="dxa"/>
              <w:left w:w="60" w:type="dxa"/>
              <w:bottom w:w="60" w:type="dxa"/>
              <w:right w:w="60" w:type="dxa"/>
            </w:tcMar>
            <w:vAlign w:val="center"/>
          </w:tcPr>
          <w:p w:rsidR="005A79A9" w:rsidRPr="005A79A9" w:rsidRDefault="005A79A9" w:rsidP="00242B5C">
            <w:pPr>
              <w:rPr>
                <w:rFonts w:ascii="Times New Roman" w:hAnsi="Times New Roman" w:cs="Times New Roman"/>
                <w:sz w:val="28"/>
                <w:szCs w:val="28"/>
              </w:rPr>
            </w:pPr>
          </w:p>
        </w:tc>
        <w:tc>
          <w:tcPr>
            <w:tcW w:w="2080" w:type="dxa"/>
            <w:gridSpan w:val="2"/>
            <w:tcMar>
              <w:top w:w="60" w:type="dxa"/>
              <w:left w:w="60" w:type="dxa"/>
              <w:bottom w:w="60" w:type="dxa"/>
              <w:right w:w="60" w:type="dxa"/>
            </w:tcMar>
            <w:vAlign w:val="center"/>
          </w:tcPr>
          <w:p w:rsidR="005A79A9" w:rsidRPr="005A79A9" w:rsidRDefault="005A79A9" w:rsidP="00242B5C">
            <w:pPr>
              <w:rPr>
                <w:rFonts w:ascii="Times New Roman" w:hAnsi="Times New Roman" w:cs="Times New Roman"/>
                <w:sz w:val="28"/>
                <w:szCs w:val="28"/>
              </w:rPr>
            </w:pPr>
          </w:p>
        </w:tc>
      </w:tr>
    </w:tbl>
    <w:p w:rsidR="009D675B" w:rsidRPr="009D675B" w:rsidRDefault="009D675B" w:rsidP="009D675B">
      <w:pPr>
        <w:pStyle w:val="a5"/>
        <w:jc w:val="right"/>
        <w:rPr>
          <w:b/>
          <w:color w:val="000000" w:themeColor="text1"/>
          <w:sz w:val="28"/>
          <w:szCs w:val="28"/>
        </w:rPr>
      </w:pPr>
      <w:r w:rsidRPr="009D675B">
        <w:rPr>
          <w:b/>
          <w:color w:val="000000" w:themeColor="text1"/>
          <w:sz w:val="28"/>
          <w:szCs w:val="28"/>
        </w:rPr>
        <w:lastRenderedPageBreak/>
        <w:t>Приложение №1.</w:t>
      </w:r>
      <w:r>
        <w:rPr>
          <w:b/>
          <w:color w:val="000000" w:themeColor="text1"/>
          <w:sz w:val="28"/>
          <w:szCs w:val="28"/>
        </w:rPr>
        <w:t>10</w:t>
      </w:r>
      <w:r w:rsidRPr="009D675B">
        <w:rPr>
          <w:b/>
          <w:color w:val="000000" w:themeColor="text1"/>
          <w:sz w:val="28"/>
          <w:szCs w:val="28"/>
        </w:rPr>
        <w:t xml:space="preserve">. к учетной политике </w:t>
      </w:r>
    </w:p>
    <w:p w:rsidR="009D675B" w:rsidRDefault="009D675B" w:rsidP="009D675B">
      <w:pPr>
        <w:pStyle w:val="a5"/>
        <w:jc w:val="right"/>
        <w:rPr>
          <w:b/>
          <w:color w:val="000000" w:themeColor="text1"/>
          <w:sz w:val="28"/>
          <w:szCs w:val="28"/>
        </w:rPr>
      </w:pPr>
      <w:r w:rsidRPr="009D675B">
        <w:rPr>
          <w:b/>
          <w:color w:val="000000" w:themeColor="text1"/>
          <w:sz w:val="28"/>
          <w:szCs w:val="28"/>
        </w:rPr>
        <w:t>для целей бюджетного учета</w:t>
      </w:r>
    </w:p>
    <w:p w:rsidR="005A79A9" w:rsidRPr="00D87622" w:rsidRDefault="0029150F" w:rsidP="009D675B">
      <w:pPr>
        <w:pStyle w:val="a5"/>
        <w:jc w:val="center"/>
        <w:rPr>
          <w:b/>
          <w:color w:val="000000" w:themeColor="text1"/>
          <w:sz w:val="28"/>
          <w:szCs w:val="28"/>
        </w:rPr>
      </w:pPr>
      <w:r w:rsidRPr="00D87622">
        <w:rPr>
          <w:b/>
          <w:color w:val="000000" w:themeColor="text1"/>
          <w:sz w:val="28"/>
          <w:szCs w:val="28"/>
        </w:rPr>
        <w:t>Порядок и график проведения инвентаризации имущества</w:t>
      </w:r>
      <w:r w:rsidR="002524AA" w:rsidRPr="00D87622">
        <w:rPr>
          <w:b/>
          <w:color w:val="000000" w:themeColor="text1"/>
          <w:sz w:val="28"/>
          <w:szCs w:val="28"/>
        </w:rPr>
        <w:t xml:space="preserve"> на балансовых и </w:t>
      </w:r>
      <w:proofErr w:type="spellStart"/>
      <w:r w:rsidR="002524AA" w:rsidRPr="00D87622">
        <w:rPr>
          <w:b/>
          <w:color w:val="000000" w:themeColor="text1"/>
          <w:sz w:val="28"/>
          <w:szCs w:val="28"/>
        </w:rPr>
        <w:t>забалансовых</w:t>
      </w:r>
      <w:proofErr w:type="spellEnd"/>
      <w:r w:rsidR="002524AA" w:rsidRPr="00D87622">
        <w:rPr>
          <w:b/>
          <w:color w:val="000000" w:themeColor="text1"/>
          <w:sz w:val="28"/>
          <w:szCs w:val="28"/>
        </w:rPr>
        <w:t xml:space="preserve"> счетах</w:t>
      </w:r>
      <w:r w:rsidRPr="00D87622">
        <w:rPr>
          <w:b/>
          <w:color w:val="000000" w:themeColor="text1"/>
          <w:sz w:val="28"/>
          <w:szCs w:val="28"/>
        </w:rPr>
        <w:t>, финансовых активов и обязательств.</w:t>
      </w:r>
    </w:p>
    <w:p w:rsidR="00C71DC1" w:rsidRPr="00C71DC1" w:rsidRDefault="00C71DC1" w:rsidP="00C71DC1">
      <w:pPr>
        <w:pStyle w:val="a5"/>
        <w:spacing w:before="0" w:beforeAutospacing="0" w:after="0" w:afterAutospacing="0"/>
        <w:jc w:val="both"/>
        <w:rPr>
          <w:sz w:val="28"/>
          <w:szCs w:val="28"/>
        </w:rPr>
      </w:pPr>
      <w:r w:rsidRPr="00C71DC1">
        <w:rPr>
          <w:sz w:val="28"/>
          <w:szCs w:val="28"/>
        </w:rPr>
        <w:t> </w:t>
      </w:r>
    </w:p>
    <w:p w:rsidR="00C71DC1" w:rsidRPr="00C71DC1" w:rsidRDefault="00C71DC1" w:rsidP="00C71DC1">
      <w:pPr>
        <w:pStyle w:val="a5"/>
        <w:spacing w:before="0" w:beforeAutospacing="0" w:after="0" w:afterAutospacing="0"/>
        <w:ind w:firstLine="709"/>
        <w:jc w:val="both"/>
        <w:rPr>
          <w:sz w:val="28"/>
          <w:szCs w:val="28"/>
        </w:rPr>
      </w:pPr>
      <w:r w:rsidRPr="00C71DC1">
        <w:rPr>
          <w:sz w:val="28"/>
          <w:szCs w:val="28"/>
        </w:rPr>
        <w:t xml:space="preserve">Настоящий Порядок разработан в соответствии со следующими документами: </w:t>
      </w:r>
    </w:p>
    <w:p w:rsidR="00C71DC1" w:rsidRPr="00C71DC1" w:rsidRDefault="00C71DC1" w:rsidP="00C71DC1">
      <w:pPr>
        <w:pStyle w:val="HTML"/>
        <w:ind w:firstLine="709"/>
        <w:jc w:val="both"/>
        <w:rPr>
          <w:sz w:val="28"/>
          <w:szCs w:val="28"/>
        </w:rPr>
      </w:pPr>
      <w:r w:rsidRPr="00C71DC1">
        <w:rPr>
          <w:sz w:val="28"/>
          <w:szCs w:val="28"/>
        </w:rPr>
        <w:t xml:space="preserve">– Законом от 6 декабря </w:t>
      </w:r>
      <w:smartTag w:uri="urn:schemas-microsoft-com:office:smarttags" w:element="metricconverter">
        <w:smartTagPr>
          <w:attr w:name="ProductID" w:val="2011 г"/>
        </w:smartTagPr>
        <w:r w:rsidRPr="00C71DC1">
          <w:rPr>
            <w:sz w:val="28"/>
            <w:szCs w:val="28"/>
          </w:rPr>
          <w:t>2011 г</w:t>
        </w:r>
      </w:smartTag>
      <w:r w:rsidRPr="00C71DC1">
        <w:rPr>
          <w:sz w:val="28"/>
          <w:szCs w:val="28"/>
        </w:rPr>
        <w:t>. № 402-ФЗ</w:t>
      </w:r>
      <w:r w:rsidR="007F480F">
        <w:rPr>
          <w:sz w:val="28"/>
          <w:szCs w:val="28"/>
        </w:rPr>
        <w:t xml:space="preserve"> «О бухгалтерском учете»</w:t>
      </w:r>
      <w:r w:rsidRPr="00C71DC1">
        <w:rPr>
          <w:sz w:val="28"/>
          <w:szCs w:val="28"/>
        </w:rPr>
        <w:t>;</w:t>
      </w:r>
    </w:p>
    <w:p w:rsidR="00C71DC1" w:rsidRPr="00C71DC1" w:rsidRDefault="00C71DC1" w:rsidP="00C71DC1">
      <w:pPr>
        <w:pStyle w:val="HTML"/>
        <w:ind w:firstLine="709"/>
        <w:jc w:val="both"/>
        <w:rPr>
          <w:sz w:val="28"/>
          <w:szCs w:val="28"/>
        </w:rPr>
      </w:pPr>
      <w:r w:rsidRPr="00C71DC1">
        <w:rPr>
          <w:sz w:val="28"/>
          <w:szCs w:val="28"/>
        </w:rPr>
        <w:t>–</w:t>
      </w:r>
      <w:r w:rsidR="00D87622">
        <w:rPr>
          <w:sz w:val="28"/>
          <w:szCs w:val="28"/>
        </w:rPr>
        <w:t xml:space="preserve"> приказом от 31.12.2016г. №256н Об утверждении федеральных стандартов для организаций государственного сектора «Концептуальные основы учета и отчетности организаций государственного сектора"</w:t>
      </w:r>
      <w:r w:rsidRPr="00C71DC1">
        <w:rPr>
          <w:sz w:val="28"/>
          <w:szCs w:val="28"/>
        </w:rPr>
        <w:t>;</w:t>
      </w:r>
    </w:p>
    <w:p w:rsidR="00C71DC1" w:rsidRPr="00C71DC1" w:rsidRDefault="00C71DC1" w:rsidP="00C71DC1">
      <w:pPr>
        <w:pStyle w:val="HTML"/>
        <w:ind w:firstLine="709"/>
        <w:jc w:val="both"/>
        <w:rPr>
          <w:sz w:val="28"/>
          <w:szCs w:val="28"/>
        </w:rPr>
      </w:pPr>
      <w:r w:rsidRPr="00C71DC1">
        <w:rPr>
          <w:sz w:val="28"/>
          <w:szCs w:val="28"/>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C71DC1">
          <w:rPr>
            <w:sz w:val="28"/>
            <w:szCs w:val="28"/>
          </w:rPr>
          <w:t>2010 г</w:t>
        </w:r>
      </w:smartTag>
      <w:r w:rsidRPr="00C71DC1">
        <w:rPr>
          <w:sz w:val="28"/>
          <w:szCs w:val="28"/>
        </w:rPr>
        <w:t>. № 157н;</w:t>
      </w:r>
    </w:p>
    <w:p w:rsidR="00C71DC1" w:rsidRPr="00C71DC1" w:rsidRDefault="00C71DC1" w:rsidP="00C71DC1">
      <w:pPr>
        <w:pStyle w:val="HTML"/>
        <w:ind w:firstLine="709"/>
        <w:jc w:val="both"/>
        <w:rPr>
          <w:sz w:val="28"/>
          <w:szCs w:val="28"/>
        </w:rPr>
      </w:pPr>
      <w:r w:rsidRPr="00C71DC1">
        <w:rPr>
          <w:sz w:val="28"/>
          <w:szCs w:val="28"/>
        </w:rPr>
        <w:t xml:space="preserve">– Положением, утвержденным Банком России 12 октября </w:t>
      </w:r>
      <w:smartTag w:uri="urn:schemas-microsoft-com:office:smarttags" w:element="metricconverter">
        <w:smartTagPr>
          <w:attr w:name="ProductID" w:val="2011 г"/>
        </w:smartTagPr>
        <w:r w:rsidRPr="00C71DC1">
          <w:rPr>
            <w:sz w:val="28"/>
            <w:szCs w:val="28"/>
          </w:rPr>
          <w:t>2011 г</w:t>
        </w:r>
      </w:smartTag>
      <w:r w:rsidRPr="00C71DC1">
        <w:rPr>
          <w:sz w:val="28"/>
          <w:szCs w:val="28"/>
        </w:rPr>
        <w:t>. № 373-П;</w:t>
      </w:r>
    </w:p>
    <w:p w:rsidR="00C71DC1" w:rsidRPr="00C71DC1" w:rsidRDefault="00C71DC1" w:rsidP="00E809F9">
      <w:pPr>
        <w:pStyle w:val="HTML"/>
        <w:ind w:firstLine="709"/>
        <w:jc w:val="both"/>
        <w:rPr>
          <w:sz w:val="28"/>
          <w:szCs w:val="28"/>
        </w:rPr>
      </w:pPr>
      <w:r w:rsidRPr="00C71DC1">
        <w:rPr>
          <w:sz w:val="28"/>
          <w:szCs w:val="28"/>
        </w:rPr>
        <w:t xml:space="preserve">– Методическими указаниями, утвержденными приказом Минфина России </w:t>
      </w:r>
      <w:r w:rsidR="007F480F" w:rsidRPr="008815F5">
        <w:rPr>
          <w:color w:val="000000"/>
          <w:sz w:val="28"/>
          <w:szCs w:val="28"/>
        </w:rPr>
        <w:t>от 30 марта 2015 г. № 52н «</w:t>
      </w:r>
      <w:r w:rsidR="007F480F" w:rsidRPr="008815F5">
        <w:rPr>
          <w:iCs/>
          <w:color w:val="000000"/>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E809F9">
        <w:rPr>
          <w:iCs/>
          <w:color w:val="000000"/>
          <w:sz w:val="28"/>
          <w:szCs w:val="28"/>
        </w:rPr>
        <w:t>.</w:t>
      </w:r>
    </w:p>
    <w:p w:rsidR="00C71DC1" w:rsidRPr="00C71DC1" w:rsidRDefault="00C71DC1" w:rsidP="00E809F9">
      <w:pPr>
        <w:pStyle w:val="HTML"/>
        <w:jc w:val="both"/>
        <w:rPr>
          <w:sz w:val="28"/>
          <w:szCs w:val="28"/>
        </w:rPr>
      </w:pP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ind w:firstLine="709"/>
        <w:jc w:val="center"/>
        <w:rPr>
          <w:sz w:val="28"/>
          <w:szCs w:val="28"/>
        </w:rPr>
      </w:pPr>
      <w:r w:rsidRPr="00C71DC1">
        <w:rPr>
          <w:bCs/>
          <w:sz w:val="28"/>
          <w:szCs w:val="28"/>
        </w:rPr>
        <w:t>1. Общие положения</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C71DC1" w:rsidRPr="00C71DC1" w:rsidRDefault="00C71DC1" w:rsidP="00C71DC1">
      <w:pPr>
        <w:pStyle w:val="a5"/>
        <w:tabs>
          <w:tab w:val="left" w:pos="708"/>
        </w:tabs>
        <w:spacing w:before="0" w:beforeAutospacing="0" w:after="0" w:afterAutospacing="0"/>
        <w:ind w:firstLine="709"/>
        <w:jc w:val="both"/>
        <w:rPr>
          <w:color w:val="000000"/>
          <w:sz w:val="28"/>
          <w:szCs w:val="28"/>
        </w:rPr>
      </w:pPr>
      <w:r w:rsidRPr="00C71DC1">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C71DC1">
        <w:rPr>
          <w:rStyle w:val="fill"/>
          <w:b w:val="0"/>
          <w:bCs w:val="0"/>
          <w:i w:val="0"/>
          <w:iCs w:val="0"/>
          <w:color w:val="000000"/>
          <w:sz w:val="28"/>
          <w:szCs w:val="28"/>
        </w:rPr>
        <w:t>Также инвентаризации подлежит имущество, находящееся на ответственном хранении учреждения.</w:t>
      </w:r>
    </w:p>
    <w:p w:rsidR="00C71DC1" w:rsidRPr="00C71DC1" w:rsidRDefault="00C71DC1" w:rsidP="00C71DC1">
      <w:pPr>
        <w:pStyle w:val="a5"/>
        <w:tabs>
          <w:tab w:val="left" w:pos="708"/>
        </w:tabs>
        <w:spacing w:before="0" w:beforeAutospacing="0" w:after="0" w:afterAutospacing="0"/>
        <w:ind w:firstLine="709"/>
        <w:jc w:val="both"/>
        <w:rPr>
          <w:color w:val="000000"/>
          <w:sz w:val="28"/>
          <w:szCs w:val="28"/>
        </w:rPr>
      </w:pPr>
      <w:r w:rsidRPr="00C71DC1">
        <w:rPr>
          <w:rStyle w:val="fill"/>
          <w:b w:val="0"/>
          <w:bCs w:val="0"/>
          <w:i w:val="0"/>
          <w:iCs w:val="0"/>
          <w:color w:val="000000"/>
          <w:sz w:val="28"/>
          <w:szCs w:val="28"/>
        </w:rPr>
        <w:t>Инвентаризацию имущества, переданного в аренду (безвозмездное пользование), проводит арендатор (ссудополучатель).</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color w:val="000000"/>
          <w:sz w:val="28"/>
          <w:szCs w:val="28"/>
        </w:rPr>
        <w:t>Инвентаризация имущества производится по его местонахождению и в разрезе</w:t>
      </w:r>
      <w:r w:rsidRPr="00C71DC1">
        <w:rPr>
          <w:sz w:val="28"/>
          <w:szCs w:val="28"/>
        </w:rPr>
        <w:t xml:space="preserve"> материально-ответственных лиц.</w:t>
      </w:r>
    </w:p>
    <w:p w:rsid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1.3. Основными целями инвентаризации являются:</w:t>
      </w:r>
    </w:p>
    <w:p w:rsidR="008D4314" w:rsidRPr="00C71DC1" w:rsidRDefault="008D4314" w:rsidP="00C71DC1">
      <w:pPr>
        <w:pStyle w:val="a5"/>
        <w:tabs>
          <w:tab w:val="left" w:pos="708"/>
        </w:tabs>
        <w:spacing w:before="0" w:beforeAutospacing="0" w:after="0" w:afterAutospacing="0"/>
        <w:ind w:firstLine="709"/>
        <w:jc w:val="both"/>
        <w:rPr>
          <w:sz w:val="28"/>
          <w:szCs w:val="28"/>
        </w:rPr>
      </w:pPr>
      <w:r>
        <w:rPr>
          <w:sz w:val="28"/>
          <w:szCs w:val="28"/>
        </w:rPr>
        <w:t xml:space="preserve"> - определение кри</w:t>
      </w:r>
      <w:r w:rsidR="005040F6">
        <w:rPr>
          <w:sz w:val="28"/>
          <w:szCs w:val="28"/>
        </w:rPr>
        <w:t>т</w:t>
      </w:r>
      <w:r>
        <w:rPr>
          <w:sz w:val="28"/>
          <w:szCs w:val="28"/>
        </w:rPr>
        <w:t xml:space="preserve">ериев отнесения </w:t>
      </w:r>
      <w:r w:rsidR="005040F6">
        <w:rPr>
          <w:sz w:val="28"/>
          <w:szCs w:val="28"/>
        </w:rPr>
        <w:t xml:space="preserve">ОС на балансовые или </w:t>
      </w:r>
      <w:proofErr w:type="spellStart"/>
      <w:r w:rsidR="005040F6">
        <w:rPr>
          <w:sz w:val="28"/>
          <w:szCs w:val="28"/>
        </w:rPr>
        <w:t>забалансовые</w:t>
      </w:r>
      <w:proofErr w:type="spellEnd"/>
      <w:r w:rsidR="005040F6">
        <w:rPr>
          <w:sz w:val="28"/>
          <w:szCs w:val="28"/>
        </w:rPr>
        <w:t xml:space="preserve"> счета;</w:t>
      </w:r>
    </w:p>
    <w:p w:rsidR="00C71DC1" w:rsidRPr="00C71DC1" w:rsidRDefault="00C71DC1" w:rsidP="00C71DC1">
      <w:pPr>
        <w:pStyle w:val="HTML"/>
        <w:ind w:firstLine="709"/>
        <w:jc w:val="both"/>
        <w:rPr>
          <w:sz w:val="28"/>
          <w:szCs w:val="28"/>
        </w:rPr>
      </w:pPr>
      <w:r w:rsidRPr="00C71DC1">
        <w:rPr>
          <w:sz w:val="28"/>
          <w:szCs w:val="28"/>
        </w:rPr>
        <w:t>– выявление фактического наличия имущества;</w:t>
      </w:r>
    </w:p>
    <w:p w:rsidR="00C71DC1" w:rsidRPr="00C71DC1" w:rsidRDefault="00C71DC1" w:rsidP="00C71DC1">
      <w:pPr>
        <w:pStyle w:val="HTML"/>
        <w:ind w:firstLine="709"/>
        <w:jc w:val="both"/>
        <w:rPr>
          <w:sz w:val="28"/>
          <w:szCs w:val="28"/>
        </w:rPr>
      </w:pPr>
      <w:r w:rsidRPr="00C71DC1">
        <w:rPr>
          <w:sz w:val="28"/>
          <w:szCs w:val="28"/>
        </w:rPr>
        <w:t>– сопоставление фактического наличия с данными бухгалтерского учета;</w:t>
      </w:r>
    </w:p>
    <w:p w:rsidR="00C71DC1" w:rsidRPr="00C71DC1" w:rsidRDefault="00C71DC1" w:rsidP="00C71DC1">
      <w:pPr>
        <w:pStyle w:val="HTML"/>
        <w:ind w:firstLine="709"/>
        <w:jc w:val="both"/>
        <w:rPr>
          <w:sz w:val="28"/>
          <w:szCs w:val="28"/>
        </w:rPr>
      </w:pPr>
      <w:r w:rsidRPr="00C71DC1">
        <w:rPr>
          <w:sz w:val="28"/>
          <w:szCs w:val="28"/>
        </w:rPr>
        <w:t>– проверка полноты отражения в учете финансовых активов и обязательств (выявление излишков, недостач);</w:t>
      </w:r>
    </w:p>
    <w:p w:rsidR="00C71DC1" w:rsidRPr="00C71DC1" w:rsidRDefault="00C71DC1" w:rsidP="00C71DC1">
      <w:pPr>
        <w:pStyle w:val="HTML"/>
        <w:ind w:firstLine="709"/>
        <w:jc w:val="both"/>
        <w:rPr>
          <w:sz w:val="28"/>
          <w:szCs w:val="28"/>
        </w:rPr>
      </w:pPr>
      <w:r w:rsidRPr="00C71DC1">
        <w:rPr>
          <w:sz w:val="28"/>
          <w:szCs w:val="28"/>
        </w:rPr>
        <w:lastRenderedPageBreak/>
        <w:t>– документальное подтверждение наличия имущества и обязательств;</w:t>
      </w:r>
    </w:p>
    <w:p w:rsidR="00C71DC1" w:rsidRDefault="00C71DC1" w:rsidP="00C71DC1">
      <w:pPr>
        <w:pStyle w:val="HTML"/>
        <w:ind w:firstLine="709"/>
        <w:jc w:val="both"/>
        <w:rPr>
          <w:sz w:val="28"/>
          <w:szCs w:val="28"/>
        </w:rPr>
      </w:pPr>
      <w:r w:rsidRPr="00C71DC1">
        <w:rPr>
          <w:sz w:val="28"/>
          <w:szCs w:val="28"/>
        </w:rPr>
        <w:t>– определение фактического с</w:t>
      </w:r>
      <w:r w:rsidR="005040F6">
        <w:rPr>
          <w:sz w:val="28"/>
          <w:szCs w:val="28"/>
        </w:rPr>
        <w:t>остояния имущества и его оценка</w:t>
      </w:r>
      <w:r w:rsidR="00835F21">
        <w:rPr>
          <w:sz w:val="28"/>
          <w:szCs w:val="28"/>
        </w:rPr>
        <w:t xml:space="preserve"> (требует ремонта, е соответствует условиям актива и др.)</w:t>
      </w:r>
      <w:r w:rsidR="005040F6">
        <w:rPr>
          <w:sz w:val="28"/>
          <w:szCs w:val="28"/>
        </w:rPr>
        <w:t>;</w:t>
      </w:r>
    </w:p>
    <w:p w:rsidR="005040F6" w:rsidRPr="00C71DC1" w:rsidRDefault="00835F21" w:rsidP="00C71DC1">
      <w:pPr>
        <w:pStyle w:val="HTML"/>
        <w:ind w:firstLine="709"/>
        <w:jc w:val="both"/>
        <w:rPr>
          <w:sz w:val="28"/>
          <w:szCs w:val="28"/>
        </w:rPr>
      </w:pPr>
      <w:r w:rsidRPr="00C71DC1">
        <w:rPr>
          <w:sz w:val="28"/>
          <w:szCs w:val="28"/>
        </w:rPr>
        <w:t>–</w:t>
      </w:r>
      <w:r>
        <w:rPr>
          <w:sz w:val="28"/>
          <w:szCs w:val="28"/>
        </w:rPr>
        <w:t xml:space="preserve"> выявление признаков обесценения активов.</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1.4. Проведение инвентаризации обязательно:</w:t>
      </w:r>
    </w:p>
    <w:p w:rsidR="00C71DC1" w:rsidRPr="00C71DC1" w:rsidRDefault="00E809F9" w:rsidP="00C71DC1">
      <w:pPr>
        <w:pStyle w:val="HTML"/>
        <w:ind w:firstLine="709"/>
        <w:jc w:val="both"/>
        <w:rPr>
          <w:sz w:val="28"/>
          <w:szCs w:val="28"/>
        </w:rPr>
      </w:pPr>
      <w:r>
        <w:rPr>
          <w:sz w:val="28"/>
          <w:szCs w:val="28"/>
        </w:rPr>
        <w:t xml:space="preserve"> </w:t>
      </w:r>
      <w:r w:rsidR="00C71DC1" w:rsidRPr="00C71DC1">
        <w:rPr>
          <w:sz w:val="28"/>
          <w:szCs w:val="28"/>
        </w:rPr>
        <w:t>– при передаче имущества в аренду, выкупе, продаже;</w:t>
      </w:r>
    </w:p>
    <w:p w:rsidR="00C71DC1" w:rsidRPr="00C71DC1" w:rsidRDefault="00C71DC1" w:rsidP="00C71DC1">
      <w:pPr>
        <w:pStyle w:val="HTML"/>
        <w:ind w:firstLine="709"/>
        <w:jc w:val="both"/>
        <w:rPr>
          <w:sz w:val="28"/>
          <w:szCs w:val="28"/>
        </w:rPr>
      </w:pPr>
      <w:r w:rsidRPr="00C71DC1">
        <w:rPr>
          <w:sz w:val="28"/>
          <w:szCs w:val="28"/>
        </w:rPr>
        <w:t>– перед составлением годовой отчетности (кроме имущества, инвентаризация которого проводилась не ранее 1 октября отчетного года);</w:t>
      </w:r>
    </w:p>
    <w:p w:rsidR="00C71DC1" w:rsidRPr="00C71DC1" w:rsidRDefault="00C71DC1" w:rsidP="00C71DC1">
      <w:pPr>
        <w:pStyle w:val="HTML"/>
        <w:ind w:firstLine="709"/>
        <w:jc w:val="both"/>
        <w:rPr>
          <w:sz w:val="28"/>
          <w:szCs w:val="28"/>
        </w:rPr>
      </w:pPr>
      <w:r w:rsidRPr="00C71DC1">
        <w:rPr>
          <w:sz w:val="28"/>
          <w:szCs w:val="28"/>
        </w:rPr>
        <w:t>– при смене материально-ответственных лиц;</w:t>
      </w:r>
    </w:p>
    <w:p w:rsidR="00C71DC1" w:rsidRPr="00C71DC1" w:rsidRDefault="00C71DC1" w:rsidP="00C71DC1">
      <w:pPr>
        <w:pStyle w:val="HTML"/>
        <w:ind w:firstLine="709"/>
        <w:jc w:val="both"/>
        <w:rPr>
          <w:sz w:val="28"/>
          <w:szCs w:val="28"/>
        </w:rPr>
      </w:pPr>
      <w:r w:rsidRPr="00C71DC1">
        <w:rPr>
          <w:sz w:val="28"/>
          <w:szCs w:val="28"/>
        </w:rPr>
        <w:t>– при выявлении фактов хищения, злоупотребления или порчи имущества (немедленно по установлению таких фактов);</w:t>
      </w:r>
    </w:p>
    <w:p w:rsidR="00C71DC1" w:rsidRPr="00C71DC1" w:rsidRDefault="00C71DC1" w:rsidP="00C71DC1">
      <w:pPr>
        <w:pStyle w:val="HTML"/>
        <w:ind w:firstLine="709"/>
        <w:jc w:val="both"/>
        <w:rPr>
          <w:sz w:val="28"/>
          <w:szCs w:val="28"/>
        </w:rPr>
      </w:pPr>
      <w:r w:rsidRPr="00C71DC1">
        <w:rPr>
          <w:sz w:val="28"/>
          <w:szCs w:val="28"/>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C71DC1" w:rsidRPr="00C71DC1" w:rsidRDefault="00C71DC1" w:rsidP="00C71DC1">
      <w:pPr>
        <w:pStyle w:val="HTML"/>
        <w:ind w:firstLine="709"/>
        <w:jc w:val="both"/>
        <w:rPr>
          <w:sz w:val="28"/>
          <w:szCs w:val="28"/>
        </w:rPr>
      </w:pPr>
      <w:r w:rsidRPr="00C71DC1">
        <w:rPr>
          <w:sz w:val="28"/>
          <w:szCs w:val="28"/>
        </w:rPr>
        <w:t>– при реорганизации, изменении типа учреждения или ликвидации учреждения;</w:t>
      </w:r>
    </w:p>
    <w:p w:rsidR="00C71DC1" w:rsidRPr="00C71DC1" w:rsidRDefault="00C71DC1" w:rsidP="00C71DC1">
      <w:pPr>
        <w:pStyle w:val="HTML"/>
        <w:ind w:firstLine="709"/>
        <w:jc w:val="both"/>
        <w:rPr>
          <w:sz w:val="28"/>
          <w:szCs w:val="28"/>
        </w:rPr>
      </w:pPr>
      <w:r w:rsidRPr="00C71DC1">
        <w:rPr>
          <w:sz w:val="28"/>
          <w:szCs w:val="28"/>
        </w:rPr>
        <w:t>– в других случаях, предусмотренных действующим законодательством.</w:t>
      </w:r>
    </w:p>
    <w:p w:rsidR="00C71DC1" w:rsidRDefault="00C71DC1" w:rsidP="00C71DC1">
      <w:pPr>
        <w:pStyle w:val="a5"/>
        <w:tabs>
          <w:tab w:val="left" w:pos="708"/>
        </w:tabs>
        <w:spacing w:before="0" w:beforeAutospacing="0" w:after="0" w:afterAutospacing="0"/>
        <w:ind w:firstLine="709"/>
        <w:jc w:val="both"/>
        <w:rPr>
          <w:bCs/>
          <w:sz w:val="28"/>
          <w:szCs w:val="28"/>
        </w:rPr>
      </w:pPr>
      <w:r w:rsidRPr="00C71DC1">
        <w:rPr>
          <w:bCs/>
          <w:sz w:val="28"/>
          <w:szCs w:val="28"/>
        </w:rPr>
        <w:t>2. Порядок и сроки проведения инвентаризации</w:t>
      </w:r>
      <w:r w:rsidR="00E809F9">
        <w:rPr>
          <w:bCs/>
          <w:sz w:val="28"/>
          <w:szCs w:val="28"/>
        </w:rPr>
        <w:t>.</w:t>
      </w:r>
    </w:p>
    <w:p w:rsidR="00E809F9" w:rsidRPr="00C71DC1" w:rsidRDefault="00E809F9" w:rsidP="00C71DC1">
      <w:pPr>
        <w:pStyle w:val="a5"/>
        <w:tabs>
          <w:tab w:val="left" w:pos="708"/>
        </w:tabs>
        <w:spacing w:before="0" w:beforeAutospacing="0" w:after="0" w:afterAutospacing="0"/>
        <w:ind w:firstLine="709"/>
        <w:jc w:val="both"/>
        <w:rPr>
          <w:sz w:val="28"/>
          <w:szCs w:val="28"/>
        </w:rPr>
      </w:pPr>
    </w:p>
    <w:p w:rsidR="00C71DC1" w:rsidRPr="00C71DC1" w:rsidRDefault="00E809F9" w:rsidP="00E809F9">
      <w:pPr>
        <w:pStyle w:val="a5"/>
        <w:tabs>
          <w:tab w:val="left" w:pos="708"/>
        </w:tabs>
        <w:spacing w:before="0" w:beforeAutospacing="0" w:after="0" w:afterAutospacing="0"/>
        <w:jc w:val="both"/>
        <w:rPr>
          <w:sz w:val="28"/>
          <w:szCs w:val="28"/>
        </w:rPr>
      </w:pPr>
      <w:r>
        <w:rPr>
          <w:sz w:val="28"/>
          <w:szCs w:val="28"/>
        </w:rPr>
        <w:t xml:space="preserve">              </w:t>
      </w:r>
      <w:r w:rsidR="00C71DC1" w:rsidRPr="00C71DC1">
        <w:rPr>
          <w:sz w:val="28"/>
          <w:szCs w:val="28"/>
        </w:rPr>
        <w:t>2.1. Для проведения инвентаризации в учреждении создается инвентаризационная комиссия.</w:t>
      </w:r>
    </w:p>
    <w:p w:rsidR="00C71DC1" w:rsidRPr="00C71DC1" w:rsidRDefault="00E809F9" w:rsidP="00C71DC1">
      <w:pPr>
        <w:pStyle w:val="a5"/>
        <w:tabs>
          <w:tab w:val="left" w:pos="708"/>
        </w:tabs>
        <w:spacing w:before="0" w:beforeAutospacing="0" w:after="0" w:afterAutospacing="0"/>
        <w:ind w:firstLine="709"/>
        <w:jc w:val="both"/>
        <w:rPr>
          <w:sz w:val="28"/>
          <w:szCs w:val="28"/>
        </w:rPr>
      </w:pPr>
      <w:r>
        <w:rPr>
          <w:sz w:val="28"/>
          <w:szCs w:val="28"/>
        </w:rPr>
        <w:t xml:space="preserve">   </w:t>
      </w:r>
      <w:r w:rsidR="00C71DC1" w:rsidRPr="00C71DC1">
        <w:rPr>
          <w:sz w:val="28"/>
          <w:szCs w:val="28"/>
        </w:rPr>
        <w:t xml:space="preserve">2.2. Сроки проведения плановых инвентаризаций установлены в Графике проведения инвентаризации.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w:t>
      </w:r>
      <w:r w:rsidR="00E809F9">
        <w:rPr>
          <w:sz w:val="28"/>
          <w:szCs w:val="28"/>
        </w:rPr>
        <w:t xml:space="preserve">приказа </w:t>
      </w:r>
      <w:r w:rsidRPr="00C71DC1">
        <w:rPr>
          <w:sz w:val="28"/>
          <w:szCs w:val="28"/>
        </w:rPr>
        <w:t>руководителя.</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2.5. Фактическое наличие имущества при инвентаризации определяют путем обязательного подсчета, взвешивания, обмера.</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2.6. Проверка фактического наличия имущества производится при обязательном участии материально-ответственных лиц.</w:t>
      </w:r>
    </w:p>
    <w:p w:rsidR="00D87622"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lastRenderedPageBreak/>
        <w:t xml:space="preserve">2.7. Инвентаризацию отдельных видов имущества и финансовых обязательств проводят в соответствии с </w:t>
      </w:r>
      <w:r w:rsidR="00D87622">
        <w:rPr>
          <w:sz w:val="28"/>
          <w:szCs w:val="28"/>
        </w:rPr>
        <w:t>внутренними п</w:t>
      </w:r>
      <w:r w:rsidRPr="00C71DC1">
        <w:rPr>
          <w:sz w:val="28"/>
          <w:szCs w:val="28"/>
        </w:rPr>
        <w:t>равилами</w:t>
      </w:r>
      <w:r w:rsidR="00D87622">
        <w:rPr>
          <w:sz w:val="28"/>
          <w:szCs w:val="28"/>
        </w:rPr>
        <w:t xml:space="preserve"> и приказами;</w:t>
      </w:r>
      <w:r w:rsidRPr="00C71DC1">
        <w:rPr>
          <w:sz w:val="28"/>
          <w:szCs w:val="28"/>
        </w:rPr>
        <w:t xml:space="preserve">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w:t>
      </w:r>
      <w:r w:rsidR="005E5BE3" w:rsidRPr="005E5BE3">
        <w:rPr>
          <w:sz w:val="28"/>
          <w:szCs w:val="28"/>
        </w:rPr>
        <w:t>8</w:t>
      </w:r>
      <w:r w:rsidRPr="00C71DC1">
        <w:rPr>
          <w:sz w:val="28"/>
          <w:szCs w:val="28"/>
        </w:rPr>
        <w:t>. Для оформления инвентаризации применяют формы, утвержденные приказом Минфина России</w:t>
      </w:r>
      <w:r w:rsidR="00E809F9">
        <w:rPr>
          <w:sz w:val="28"/>
          <w:szCs w:val="28"/>
        </w:rPr>
        <w:t xml:space="preserve"> </w:t>
      </w:r>
      <w:r w:rsidR="00E809F9" w:rsidRPr="008815F5">
        <w:rPr>
          <w:color w:val="000000"/>
          <w:sz w:val="28"/>
          <w:szCs w:val="28"/>
        </w:rPr>
        <w:t>от 30 марта 2015 г. № 52н</w:t>
      </w:r>
      <w:r w:rsidRPr="00C71DC1">
        <w:rPr>
          <w:sz w:val="28"/>
          <w:szCs w:val="28"/>
        </w:rPr>
        <w:t>:</w:t>
      </w:r>
    </w:p>
    <w:p w:rsidR="00C71DC1" w:rsidRPr="00C71DC1" w:rsidRDefault="00C71DC1" w:rsidP="00C71DC1">
      <w:pPr>
        <w:pStyle w:val="HTML"/>
        <w:ind w:firstLine="709"/>
        <w:jc w:val="both"/>
        <w:rPr>
          <w:sz w:val="28"/>
          <w:szCs w:val="28"/>
        </w:rPr>
      </w:pPr>
      <w:r w:rsidRPr="00C71DC1">
        <w:rPr>
          <w:sz w:val="28"/>
          <w:szCs w:val="28"/>
        </w:rPr>
        <w:t>– инвентаризационная опись остатков на счетах учета денежных средств (ф. 0504082);</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(сличительная ведомость) бланков строгой отчетности и денежных документов (ф. 0504086);</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(сличительная ведомость) по объектам нефинансовых активов (ф. 0504087);</w:t>
      </w:r>
    </w:p>
    <w:p w:rsidR="00C71DC1" w:rsidRPr="00C71DC1" w:rsidRDefault="00C71DC1" w:rsidP="00C71DC1">
      <w:pPr>
        <w:pStyle w:val="HTML"/>
        <w:ind w:firstLine="709"/>
        <w:jc w:val="both"/>
        <w:rPr>
          <w:sz w:val="28"/>
          <w:szCs w:val="28"/>
        </w:rPr>
      </w:pPr>
      <w:r w:rsidRPr="00C71DC1">
        <w:rPr>
          <w:sz w:val="28"/>
          <w:szCs w:val="28"/>
        </w:rPr>
        <w:t>– инвентаризационная ведомость наличных денежных средств (ф. 0504088);</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расчетов с покупателями, поставщиками и прочими дебиторами и кредиторами (ф. 0504089);</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расчетов по поступлениям (ф. 0504091);</w:t>
      </w:r>
    </w:p>
    <w:p w:rsidR="00C71DC1" w:rsidRPr="00C71DC1" w:rsidRDefault="00C71DC1" w:rsidP="00C71DC1">
      <w:pPr>
        <w:pStyle w:val="HTML"/>
        <w:ind w:firstLine="709"/>
        <w:jc w:val="both"/>
        <w:rPr>
          <w:sz w:val="28"/>
          <w:szCs w:val="28"/>
        </w:rPr>
      </w:pPr>
      <w:r w:rsidRPr="00C71DC1">
        <w:rPr>
          <w:sz w:val="28"/>
          <w:szCs w:val="28"/>
        </w:rPr>
        <w:t>– ведомость расхождений по результатам инвентаризации (ф. 0504092);</w:t>
      </w:r>
    </w:p>
    <w:p w:rsidR="00C71DC1" w:rsidRPr="00C71DC1" w:rsidRDefault="00C71DC1" w:rsidP="00C71DC1">
      <w:pPr>
        <w:pStyle w:val="HTML"/>
        <w:ind w:firstLine="709"/>
        <w:jc w:val="both"/>
        <w:rPr>
          <w:sz w:val="28"/>
          <w:szCs w:val="28"/>
        </w:rPr>
      </w:pPr>
      <w:r w:rsidRPr="00C71DC1">
        <w:rPr>
          <w:sz w:val="28"/>
          <w:szCs w:val="28"/>
        </w:rPr>
        <w:t>– акт о результатах инвентаризации (ф. 0504835);</w:t>
      </w:r>
    </w:p>
    <w:p w:rsidR="00C71DC1" w:rsidRPr="00C71DC1" w:rsidRDefault="00C71DC1" w:rsidP="00C71DC1">
      <w:pPr>
        <w:pStyle w:val="HTML"/>
        <w:ind w:firstLine="709"/>
        <w:jc w:val="both"/>
        <w:rPr>
          <w:color w:val="000000"/>
          <w:sz w:val="28"/>
          <w:szCs w:val="28"/>
        </w:rPr>
      </w:pPr>
      <w:r w:rsidRPr="00C71DC1">
        <w:rPr>
          <w:color w:val="000000"/>
          <w:sz w:val="28"/>
          <w:szCs w:val="28"/>
        </w:rPr>
        <w:t xml:space="preserve">– </w:t>
      </w:r>
      <w:r w:rsidRPr="00C71DC1">
        <w:rPr>
          <w:rStyle w:val="fill"/>
          <w:b w:val="0"/>
          <w:bCs w:val="0"/>
          <w:i w:val="0"/>
          <w:iCs w:val="0"/>
          <w:color w:val="000000"/>
          <w:sz w:val="28"/>
          <w:szCs w:val="28"/>
        </w:rPr>
        <w:t>инвентаризационная опись задолженности по кредитам, займам (ссудам) (форма № 0504083);</w:t>
      </w:r>
    </w:p>
    <w:p w:rsidR="00C71DC1" w:rsidRPr="00C71DC1" w:rsidRDefault="00C71DC1" w:rsidP="00C71DC1">
      <w:pPr>
        <w:pStyle w:val="HTML"/>
        <w:ind w:firstLine="709"/>
        <w:jc w:val="both"/>
        <w:rPr>
          <w:color w:val="000000"/>
          <w:sz w:val="28"/>
          <w:szCs w:val="28"/>
        </w:rPr>
      </w:pPr>
      <w:r w:rsidRPr="00C71DC1">
        <w:rPr>
          <w:color w:val="000000"/>
          <w:sz w:val="28"/>
          <w:szCs w:val="28"/>
        </w:rPr>
        <w:t xml:space="preserve">– </w:t>
      </w:r>
      <w:r w:rsidRPr="00C71DC1">
        <w:rPr>
          <w:rStyle w:val="fill"/>
          <w:b w:val="0"/>
          <w:bCs w:val="0"/>
          <w:i w:val="0"/>
          <w:iCs w:val="0"/>
          <w:color w:val="000000"/>
          <w:sz w:val="28"/>
          <w:szCs w:val="28"/>
        </w:rPr>
        <w:t>инвентаризационная опись ценных бумаг (форма № 0504081).</w:t>
      </w:r>
    </w:p>
    <w:p w:rsidR="00835F2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Формы зап</w:t>
      </w:r>
      <w:r w:rsidR="00835F21">
        <w:rPr>
          <w:sz w:val="28"/>
          <w:szCs w:val="28"/>
        </w:rPr>
        <w:t>олняют в порядке, установленном приказом 52н (с изменениями приказа 194н от 17.11.2017г).</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 Особенности проведения инвентаризации финансовых активов и обязательств.</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2.12.1. Инвентаризация финансовых активов и обязательств проводится по соглашениям (договорам), первичным учетным документам, выпискам </w:t>
      </w:r>
      <w:r w:rsidRPr="00C71DC1">
        <w:rPr>
          <w:sz w:val="28"/>
          <w:szCs w:val="28"/>
        </w:rPr>
        <w:lastRenderedPageBreak/>
        <w:t>Казначейства России (банка), отчетам уполномоченных организаций, актам сверки расчетов с дебиторами и кредиторами.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2.12.3. Перечень финансовых активов и обязательств по объектам учета, подлежащих инвентаризации:</w:t>
      </w:r>
    </w:p>
    <w:p w:rsidR="00C71DC1" w:rsidRPr="00C71DC1" w:rsidRDefault="00C71DC1" w:rsidP="00C71DC1">
      <w:pPr>
        <w:pStyle w:val="HTML"/>
        <w:ind w:firstLine="709"/>
        <w:jc w:val="both"/>
        <w:rPr>
          <w:sz w:val="28"/>
          <w:szCs w:val="28"/>
        </w:rPr>
      </w:pPr>
      <w:r w:rsidRPr="00C71DC1">
        <w:rPr>
          <w:sz w:val="28"/>
          <w:szCs w:val="28"/>
        </w:rPr>
        <w:t>– расчеты по доходам – счет 0.205.00.000;</w:t>
      </w:r>
    </w:p>
    <w:p w:rsidR="00C71DC1" w:rsidRPr="00C71DC1" w:rsidRDefault="00C71DC1" w:rsidP="00C71DC1">
      <w:pPr>
        <w:pStyle w:val="HTML"/>
        <w:ind w:firstLine="709"/>
        <w:jc w:val="both"/>
        <w:rPr>
          <w:sz w:val="28"/>
          <w:szCs w:val="28"/>
        </w:rPr>
      </w:pPr>
      <w:r w:rsidRPr="00C71DC1">
        <w:rPr>
          <w:sz w:val="28"/>
          <w:szCs w:val="28"/>
        </w:rPr>
        <w:t>– расчеты по выданным авансам – счет 0.206.00.000;</w:t>
      </w:r>
    </w:p>
    <w:p w:rsidR="00C71DC1" w:rsidRPr="00C71DC1" w:rsidRDefault="00C71DC1" w:rsidP="00C71DC1">
      <w:pPr>
        <w:pStyle w:val="HTML"/>
        <w:ind w:firstLine="709"/>
        <w:jc w:val="both"/>
        <w:rPr>
          <w:sz w:val="28"/>
          <w:szCs w:val="28"/>
        </w:rPr>
      </w:pPr>
      <w:r w:rsidRPr="00C71DC1">
        <w:rPr>
          <w:sz w:val="28"/>
          <w:szCs w:val="28"/>
        </w:rPr>
        <w:t>– расчеты с подотчетными лицами – счет 0.208.00.000;</w:t>
      </w:r>
    </w:p>
    <w:p w:rsidR="00C71DC1" w:rsidRPr="00C71DC1" w:rsidRDefault="00C71DC1" w:rsidP="00C71DC1">
      <w:pPr>
        <w:pStyle w:val="HTML"/>
        <w:ind w:firstLine="709"/>
        <w:jc w:val="both"/>
        <w:rPr>
          <w:sz w:val="28"/>
          <w:szCs w:val="28"/>
        </w:rPr>
      </w:pPr>
      <w:r w:rsidRPr="00C71DC1">
        <w:rPr>
          <w:sz w:val="28"/>
          <w:szCs w:val="28"/>
        </w:rPr>
        <w:t>– расчеты по уще</w:t>
      </w:r>
      <w:r w:rsidR="00617651">
        <w:rPr>
          <w:sz w:val="28"/>
          <w:szCs w:val="28"/>
        </w:rPr>
        <w:t>рбу и иным доходам</w:t>
      </w:r>
      <w:r w:rsidRPr="00C71DC1">
        <w:rPr>
          <w:sz w:val="28"/>
          <w:szCs w:val="28"/>
        </w:rPr>
        <w:t> – счет 0.209.00.000;</w:t>
      </w:r>
    </w:p>
    <w:p w:rsidR="00C71DC1" w:rsidRPr="00C71DC1" w:rsidRDefault="00C71DC1" w:rsidP="00C71DC1">
      <w:pPr>
        <w:pStyle w:val="HTML"/>
        <w:ind w:firstLine="709"/>
        <w:jc w:val="both"/>
        <w:rPr>
          <w:sz w:val="28"/>
          <w:szCs w:val="28"/>
        </w:rPr>
      </w:pPr>
      <w:r w:rsidRPr="00C71DC1">
        <w:rPr>
          <w:sz w:val="28"/>
          <w:szCs w:val="28"/>
        </w:rPr>
        <w:t>– расчеты по принятым обязательствам – счет 0.302.00.000;</w:t>
      </w:r>
    </w:p>
    <w:p w:rsidR="00C71DC1" w:rsidRPr="00C71DC1" w:rsidRDefault="00C71DC1" w:rsidP="00C71DC1">
      <w:pPr>
        <w:pStyle w:val="HTML"/>
        <w:ind w:firstLine="709"/>
        <w:jc w:val="both"/>
        <w:rPr>
          <w:sz w:val="28"/>
          <w:szCs w:val="28"/>
        </w:rPr>
      </w:pPr>
      <w:r w:rsidRPr="00C71DC1">
        <w:rPr>
          <w:sz w:val="28"/>
          <w:szCs w:val="28"/>
        </w:rPr>
        <w:t>– расчеты по платежам в бюджеты – счет 0.303.00.000;</w:t>
      </w:r>
    </w:p>
    <w:p w:rsidR="00C71DC1" w:rsidRPr="00C71DC1" w:rsidRDefault="00C71DC1" w:rsidP="00C71DC1">
      <w:pPr>
        <w:pStyle w:val="HTML"/>
        <w:ind w:firstLine="709"/>
        <w:jc w:val="both"/>
        <w:rPr>
          <w:sz w:val="28"/>
          <w:szCs w:val="28"/>
        </w:rPr>
      </w:pPr>
      <w:r w:rsidRPr="00C71DC1">
        <w:rPr>
          <w:sz w:val="28"/>
          <w:szCs w:val="28"/>
        </w:rPr>
        <w:t>– прочие расчеты с кредиторами – счет 0.304.00.000;</w:t>
      </w:r>
    </w:p>
    <w:p w:rsidR="0055757B" w:rsidRDefault="0055757B" w:rsidP="00C71DC1">
      <w:pPr>
        <w:pStyle w:val="a5"/>
        <w:tabs>
          <w:tab w:val="left" w:pos="708"/>
        </w:tabs>
        <w:spacing w:before="0" w:beforeAutospacing="0" w:after="0" w:afterAutospacing="0"/>
        <w:ind w:firstLine="709"/>
        <w:jc w:val="both"/>
        <w:rPr>
          <w:sz w:val="28"/>
          <w:szCs w:val="28"/>
        </w:rPr>
      </w:pPr>
    </w:p>
    <w:p w:rsidR="0061765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r w:rsidR="00617651">
        <w:rPr>
          <w:sz w:val="28"/>
          <w:szCs w:val="28"/>
        </w:rPr>
        <w:t>2.12.4. Инвентаризация резерва на оплату отпусков.</w:t>
      </w:r>
    </w:p>
    <w:p w:rsidR="001D37B8" w:rsidRDefault="00617651"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1D37B8">
        <w:rPr>
          <w:rFonts w:ascii="Times New Roman" w:hAnsi="Times New Roman" w:cs="Times New Roman"/>
          <w:color w:val="000000" w:themeColor="text1"/>
          <w:sz w:val="28"/>
          <w:szCs w:val="28"/>
        </w:rPr>
        <w:t>Д</w:t>
      </w:r>
      <w:r w:rsidRPr="00617651">
        <w:rPr>
          <w:rFonts w:ascii="Times New Roman" w:eastAsia="Times New Roman" w:hAnsi="Times New Roman" w:cs="Times New Roman"/>
          <w:color w:val="000000" w:themeColor="text1"/>
          <w:sz w:val="28"/>
          <w:szCs w:val="28"/>
          <w:lang w:eastAsia="ru-RU"/>
        </w:rPr>
        <w:t xml:space="preserve">анные сверяются в общем по сотрудникам. При наличии структурных подразделений проверка выполняется по каждому подразделению в отдельности. </w:t>
      </w:r>
    </w:p>
    <w:p w:rsidR="001D37B8" w:rsidRDefault="00617651"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17651">
        <w:rPr>
          <w:rFonts w:ascii="Times New Roman" w:eastAsia="Times New Roman" w:hAnsi="Times New Roman" w:cs="Times New Roman"/>
          <w:color w:val="000000" w:themeColor="text1"/>
          <w:sz w:val="28"/>
          <w:szCs w:val="28"/>
          <w:lang w:eastAsia="ru-RU"/>
        </w:rPr>
        <w:t>На основании кадровых и бухгалтерских сведений на конец года определению подлежат</w:t>
      </w:r>
      <w:r w:rsidR="001D37B8">
        <w:rPr>
          <w:rFonts w:ascii="Times New Roman" w:eastAsia="Times New Roman" w:hAnsi="Times New Roman" w:cs="Times New Roman"/>
          <w:color w:val="000000" w:themeColor="text1"/>
          <w:sz w:val="28"/>
          <w:szCs w:val="28"/>
          <w:lang w:eastAsia="ru-RU"/>
        </w:rPr>
        <w:t>:</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17651" w:rsidRPr="00617651">
        <w:rPr>
          <w:rFonts w:ascii="Times New Roman" w:eastAsia="Times New Roman" w:hAnsi="Times New Roman" w:cs="Times New Roman"/>
          <w:color w:val="000000" w:themeColor="text1"/>
          <w:sz w:val="28"/>
          <w:szCs w:val="28"/>
          <w:lang w:eastAsia="ru-RU"/>
        </w:rPr>
        <w:t xml:space="preserve"> – </w:t>
      </w:r>
      <w:hyperlink r:id="rId12" w:history="1">
        <w:r w:rsidR="00617651" w:rsidRPr="001D37B8">
          <w:rPr>
            <w:rFonts w:ascii="Times New Roman" w:eastAsia="Times New Roman" w:hAnsi="Times New Roman" w:cs="Times New Roman"/>
            <w:color w:val="000000" w:themeColor="text1"/>
            <w:sz w:val="28"/>
            <w:szCs w:val="28"/>
            <w:lang w:eastAsia="ru-RU"/>
          </w:rPr>
          <w:t>неиспользованные дни отпусков</w:t>
        </w:r>
      </w:hyperlink>
      <w:r w:rsidR="00617651" w:rsidRPr="001D37B8">
        <w:rPr>
          <w:rFonts w:ascii="Times New Roman" w:eastAsia="Times New Roman" w:hAnsi="Times New Roman" w:cs="Times New Roman"/>
          <w:color w:val="000000" w:themeColor="text1"/>
          <w:sz w:val="28"/>
          <w:szCs w:val="28"/>
          <w:lang w:eastAsia="ru-RU"/>
        </w:rPr>
        <w:t>; </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hyperlink r:id="rId13" w:history="1">
        <w:r w:rsidR="00617651" w:rsidRPr="001D37B8">
          <w:rPr>
            <w:rFonts w:ascii="Times New Roman" w:eastAsia="Times New Roman" w:hAnsi="Times New Roman" w:cs="Times New Roman"/>
            <w:color w:val="000000" w:themeColor="text1"/>
            <w:sz w:val="28"/>
            <w:szCs w:val="28"/>
            <w:lang w:eastAsia="ru-RU"/>
          </w:rPr>
          <w:t>размер среднедневного заработка</w:t>
        </w:r>
      </w:hyperlink>
      <w:r w:rsidR="00617651" w:rsidRPr="001D37B8">
        <w:rPr>
          <w:rFonts w:ascii="Times New Roman" w:eastAsia="Times New Roman" w:hAnsi="Times New Roman" w:cs="Times New Roman"/>
          <w:color w:val="000000" w:themeColor="text1"/>
          <w:sz w:val="28"/>
          <w:szCs w:val="28"/>
          <w:lang w:eastAsia="ru-RU"/>
        </w:rPr>
        <w:t>;</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617651" w:rsidRPr="001D37B8">
        <w:rPr>
          <w:rFonts w:ascii="Times New Roman" w:eastAsia="Times New Roman" w:hAnsi="Times New Roman" w:cs="Times New Roman"/>
          <w:color w:val="000000" w:themeColor="text1"/>
          <w:sz w:val="28"/>
          <w:szCs w:val="28"/>
          <w:lang w:eastAsia="ru-RU"/>
        </w:rPr>
        <w:t xml:space="preserve"> </w:t>
      </w:r>
      <w:r w:rsidR="00617651" w:rsidRPr="00617651">
        <w:rPr>
          <w:rFonts w:ascii="Times New Roman" w:eastAsia="Times New Roman" w:hAnsi="Times New Roman" w:cs="Times New Roman"/>
          <w:color w:val="000000" w:themeColor="text1"/>
          <w:sz w:val="28"/>
          <w:szCs w:val="28"/>
          <w:lang w:eastAsia="ru-RU"/>
        </w:rPr>
        <w:t xml:space="preserve">величина страховых взносов; </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617651" w:rsidRPr="00617651">
        <w:rPr>
          <w:rFonts w:ascii="Times New Roman" w:eastAsia="Times New Roman" w:hAnsi="Times New Roman" w:cs="Times New Roman"/>
          <w:color w:val="000000" w:themeColor="text1"/>
          <w:sz w:val="28"/>
          <w:szCs w:val="28"/>
          <w:lang w:eastAsia="ru-RU"/>
        </w:rPr>
        <w:t xml:space="preserve">фактическая сумма резерва для оплаты дней неиспользованных на 31 декабря отпусков; </w:t>
      </w:r>
    </w:p>
    <w:p w:rsidR="001D37B8" w:rsidRDefault="001D37B8" w:rsidP="001D37B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617651" w:rsidRPr="00617651">
        <w:rPr>
          <w:rFonts w:ascii="Times New Roman" w:eastAsia="Times New Roman" w:hAnsi="Times New Roman" w:cs="Times New Roman"/>
          <w:color w:val="000000" w:themeColor="text1"/>
          <w:sz w:val="28"/>
          <w:szCs w:val="28"/>
          <w:lang w:eastAsia="ru-RU"/>
        </w:rPr>
        <w:t>результат сравнения фактической суммы резерва и созданного резерва (положительная или отрицательная разница).</w:t>
      </w:r>
    </w:p>
    <w:p w:rsidR="001D37B8" w:rsidRDefault="008E6C4D" w:rsidP="001D37B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17651" w:rsidRPr="00617651">
        <w:rPr>
          <w:rFonts w:ascii="Times New Roman" w:eastAsia="Times New Roman" w:hAnsi="Times New Roman" w:cs="Times New Roman"/>
          <w:color w:val="000000" w:themeColor="text1"/>
          <w:sz w:val="28"/>
          <w:szCs w:val="28"/>
          <w:lang w:eastAsia="ru-RU"/>
        </w:rPr>
        <w:t xml:space="preserve">Итоговое заключение </w:t>
      </w:r>
      <w:r w:rsidR="001D37B8">
        <w:rPr>
          <w:rFonts w:ascii="Times New Roman" w:eastAsia="Times New Roman" w:hAnsi="Times New Roman" w:cs="Times New Roman"/>
          <w:color w:val="000000" w:themeColor="text1"/>
          <w:sz w:val="28"/>
          <w:szCs w:val="28"/>
          <w:lang w:eastAsia="ru-RU"/>
        </w:rPr>
        <w:t xml:space="preserve">предоставляется </w:t>
      </w:r>
      <w:r w:rsidR="00617651" w:rsidRPr="00617651">
        <w:rPr>
          <w:rFonts w:ascii="Times New Roman" w:eastAsia="Times New Roman" w:hAnsi="Times New Roman" w:cs="Times New Roman"/>
          <w:color w:val="000000" w:themeColor="text1"/>
          <w:sz w:val="28"/>
          <w:szCs w:val="28"/>
          <w:lang w:eastAsia="ru-RU"/>
        </w:rPr>
        <w:t>в виде акта или бух</w:t>
      </w:r>
      <w:r w:rsidR="001D37B8">
        <w:rPr>
          <w:rFonts w:ascii="Times New Roman" w:eastAsia="Times New Roman" w:hAnsi="Times New Roman" w:cs="Times New Roman"/>
          <w:color w:val="000000" w:themeColor="text1"/>
          <w:sz w:val="28"/>
          <w:szCs w:val="28"/>
          <w:lang w:eastAsia="ru-RU"/>
        </w:rPr>
        <w:t xml:space="preserve">галтерской </w:t>
      </w:r>
      <w:r w:rsidR="00617651" w:rsidRPr="00617651">
        <w:rPr>
          <w:rFonts w:ascii="Times New Roman" w:eastAsia="Times New Roman" w:hAnsi="Times New Roman" w:cs="Times New Roman"/>
          <w:color w:val="000000" w:themeColor="text1"/>
          <w:sz w:val="28"/>
          <w:szCs w:val="28"/>
          <w:lang w:eastAsia="ru-RU"/>
        </w:rPr>
        <w:t>справки</w:t>
      </w:r>
      <w:r w:rsidR="00617651" w:rsidRPr="00617651">
        <w:rPr>
          <w:rFonts w:ascii="Arial" w:eastAsia="Times New Roman" w:hAnsi="Arial" w:cs="Arial"/>
          <w:color w:val="000000" w:themeColor="text1"/>
          <w:sz w:val="24"/>
          <w:szCs w:val="24"/>
          <w:lang w:eastAsia="ru-RU"/>
        </w:rPr>
        <w:t>.</w:t>
      </w:r>
    </w:p>
    <w:p w:rsidR="001D37B8" w:rsidRDefault="008E6C4D" w:rsidP="001D37B8">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ru-RU"/>
        </w:rPr>
        <w:t xml:space="preserve">             </w:t>
      </w:r>
      <w:r w:rsidR="001D37B8">
        <w:rPr>
          <w:rFonts w:ascii="Times New Roman" w:eastAsia="Times New Roman" w:hAnsi="Times New Roman" w:cs="Times New Roman"/>
          <w:color w:val="000000" w:themeColor="text1"/>
          <w:sz w:val="28"/>
          <w:szCs w:val="28"/>
          <w:lang w:eastAsia="ru-RU"/>
        </w:rPr>
        <w:t xml:space="preserve">2.12.5. Инвентаризация расходов будущих периодов </w:t>
      </w:r>
      <w:r w:rsidRPr="008E6C4D">
        <w:rPr>
          <w:rFonts w:ascii="Times New Roman" w:hAnsi="Times New Roman" w:cs="Times New Roman"/>
          <w:color w:val="000000"/>
          <w:sz w:val="28"/>
          <w:szCs w:val="28"/>
        </w:rPr>
        <w:t>фиксирует сведения о расходах будущих периодов — тех, которые фактически понесены разово, но относятся на затраты в течение нескольких периодов (месяцев, лет).</w:t>
      </w:r>
    </w:p>
    <w:p w:rsidR="008E6C4D" w:rsidRDefault="008E6C4D" w:rsidP="008E6C4D">
      <w:pPr>
        <w:pStyle w:val="a5"/>
        <w:jc w:val="both"/>
        <w:rPr>
          <w:color w:val="000000"/>
          <w:sz w:val="28"/>
          <w:szCs w:val="28"/>
        </w:rPr>
      </w:pPr>
      <w:r>
        <w:rPr>
          <w:color w:val="000000"/>
          <w:sz w:val="28"/>
          <w:szCs w:val="28"/>
        </w:rPr>
        <w:t xml:space="preserve">               Для отражения результатов инвентаризации можно воспользоваться формой ИНВ-11, утвержденной Госкомстата России от 18.08.1998 №8. </w:t>
      </w:r>
      <w:r w:rsidRPr="008E6C4D">
        <w:rPr>
          <w:color w:val="000000"/>
          <w:sz w:val="28"/>
          <w:szCs w:val="28"/>
        </w:rPr>
        <w:tab/>
      </w:r>
      <w:r w:rsidRPr="008E6C4D">
        <w:rPr>
          <w:color w:val="000000"/>
          <w:sz w:val="28"/>
          <w:szCs w:val="28"/>
        </w:rPr>
        <w:tab/>
        <w:t xml:space="preserve">    </w:t>
      </w:r>
      <w:r>
        <w:rPr>
          <w:color w:val="000000"/>
          <w:sz w:val="28"/>
          <w:szCs w:val="28"/>
        </w:rPr>
        <w:t xml:space="preserve">В </w:t>
      </w:r>
      <w:r w:rsidRPr="008E6C4D">
        <w:rPr>
          <w:color w:val="000000"/>
          <w:sz w:val="28"/>
          <w:szCs w:val="28"/>
        </w:rPr>
        <w:t>акте, который формируется по форме ИНВ-11, фиксируются:</w:t>
      </w:r>
    </w:p>
    <w:p w:rsidR="008E6C4D" w:rsidRDefault="008E6C4D" w:rsidP="008E6C4D">
      <w:pPr>
        <w:pStyle w:val="a5"/>
        <w:jc w:val="both"/>
        <w:rPr>
          <w:color w:val="000000"/>
          <w:sz w:val="28"/>
          <w:szCs w:val="28"/>
        </w:rPr>
      </w:pPr>
      <w:r>
        <w:rPr>
          <w:color w:val="000000"/>
          <w:sz w:val="28"/>
          <w:szCs w:val="28"/>
        </w:rPr>
        <w:lastRenderedPageBreak/>
        <w:t xml:space="preserve">             - </w:t>
      </w:r>
      <w:r w:rsidRPr="008E6C4D">
        <w:rPr>
          <w:color w:val="000000"/>
          <w:sz w:val="28"/>
          <w:szCs w:val="28"/>
        </w:rPr>
        <w:t>наименование расходов будущего периода;</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общая сумма соответствующих расходов;</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дата возникновения соответствующих расходов и срок их погашения;</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величина расчетной суммы к списанию по каждому из расходов;</w:t>
      </w:r>
      <w:r>
        <w:rPr>
          <w:color w:val="000000"/>
          <w:sz w:val="28"/>
          <w:szCs w:val="28"/>
        </w:rPr>
        <w:t xml:space="preserve">       </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объем уже сделанного списания и остатки несписанных расходов по состоянию на начало проведения инвентаризации;</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длительность периода между датой инвентаризации и моментом возникновения расходов (в месяцах);</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величина расчетного остатка соответствующих расходов, которая подлежит погашению в рамках будущего периода;</w:t>
      </w:r>
      <w:r>
        <w:rPr>
          <w:color w:val="000000"/>
          <w:sz w:val="28"/>
          <w:szCs w:val="28"/>
        </w:rPr>
        <w:t xml:space="preserve"> </w:t>
      </w:r>
    </w:p>
    <w:p w:rsidR="008E6C4D" w:rsidRP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 xml:space="preserve">суммы к </w:t>
      </w:r>
      <w:proofErr w:type="spellStart"/>
      <w:r w:rsidRPr="008E6C4D">
        <w:rPr>
          <w:color w:val="000000"/>
          <w:sz w:val="28"/>
          <w:szCs w:val="28"/>
        </w:rPr>
        <w:t>досписанию</w:t>
      </w:r>
      <w:proofErr w:type="spellEnd"/>
      <w:r w:rsidRPr="008E6C4D">
        <w:rPr>
          <w:color w:val="000000"/>
          <w:sz w:val="28"/>
          <w:szCs w:val="28"/>
        </w:rPr>
        <w:t xml:space="preserve"> либо восстановлению по итогам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bCs/>
          <w:sz w:val="28"/>
          <w:szCs w:val="28"/>
        </w:rPr>
        <w:t>3. Оформление результатов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C71DC1">
        <w:rPr>
          <w:sz w:val="28"/>
          <w:szCs w:val="28"/>
        </w:rPr>
        <w:t>имущественно</w:t>
      </w:r>
      <w:proofErr w:type="spellEnd"/>
      <w:r w:rsidRPr="00C71DC1">
        <w:rPr>
          <w:sz w:val="28"/>
          <w:szCs w:val="28"/>
        </w:rPr>
        <w:t>-материальных и других ценностей, финансовых активов и обязательств с данными бухгалтерского учета.</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A11E6" w:rsidRDefault="00EA11E6" w:rsidP="00EA11E6">
      <w:pPr>
        <w:pStyle w:val="21"/>
        <w:tabs>
          <w:tab w:val="left" w:pos="1276"/>
        </w:tabs>
        <w:rPr>
          <w:rStyle w:val="31"/>
          <w:rFonts w:eastAsiaTheme="majorEastAsia"/>
          <w:color w:val="auto"/>
          <w:sz w:val="28"/>
          <w:szCs w:val="28"/>
        </w:rPr>
      </w:pPr>
      <w:r>
        <w:rPr>
          <w:rStyle w:val="31"/>
          <w:rFonts w:eastAsiaTheme="majorEastAsia"/>
          <w:color w:val="auto"/>
          <w:sz w:val="28"/>
          <w:szCs w:val="28"/>
        </w:rPr>
        <w:t>3.4.</w:t>
      </w:r>
      <w:r w:rsidRPr="00EA11E6">
        <w:rPr>
          <w:rStyle w:val="31"/>
          <w:rFonts w:eastAsiaTheme="majorEastAsia"/>
          <w:color w:val="auto"/>
          <w:sz w:val="28"/>
          <w:szCs w:val="28"/>
        </w:rPr>
        <w:t>Порядок отражения результатов инвентаризации:</w:t>
      </w:r>
    </w:p>
    <w:p w:rsidR="00EA11E6" w:rsidRDefault="00EA11E6" w:rsidP="00EA11E6">
      <w:pPr>
        <w:pStyle w:val="21"/>
        <w:tabs>
          <w:tab w:val="left" w:pos="1276"/>
        </w:tabs>
        <w:rPr>
          <w:rStyle w:val="31"/>
          <w:rFonts w:eastAsiaTheme="majorEastAsia"/>
          <w:color w:val="auto"/>
          <w:sz w:val="28"/>
          <w:szCs w:val="28"/>
        </w:rPr>
      </w:pPr>
      <w:r>
        <w:rPr>
          <w:rStyle w:val="31"/>
          <w:rFonts w:eastAsiaTheme="majorEastAsia"/>
          <w:color w:val="auto"/>
          <w:sz w:val="28"/>
          <w:szCs w:val="28"/>
        </w:rPr>
        <w:t xml:space="preserve">      - излишки имущества приходую</w:t>
      </w:r>
      <w:r w:rsidRPr="00EA11E6">
        <w:rPr>
          <w:rStyle w:val="31"/>
          <w:rFonts w:eastAsiaTheme="majorEastAsia"/>
          <w:color w:val="auto"/>
          <w:sz w:val="28"/>
          <w:szCs w:val="28"/>
        </w:rPr>
        <w:t xml:space="preserve">тся по </w:t>
      </w:r>
      <w:r>
        <w:rPr>
          <w:rStyle w:val="31"/>
          <w:rFonts w:eastAsiaTheme="majorEastAsia"/>
          <w:color w:val="auto"/>
          <w:sz w:val="28"/>
          <w:szCs w:val="28"/>
        </w:rPr>
        <w:t xml:space="preserve">рыночной </w:t>
      </w:r>
      <w:r w:rsidRPr="00EA11E6">
        <w:rPr>
          <w:rStyle w:val="31"/>
          <w:rFonts w:eastAsiaTheme="majorEastAsia"/>
          <w:color w:val="auto"/>
          <w:sz w:val="28"/>
          <w:szCs w:val="28"/>
        </w:rPr>
        <w:t>стоимости на дату пров</w:t>
      </w:r>
      <w:r>
        <w:rPr>
          <w:rStyle w:val="31"/>
          <w:rFonts w:eastAsiaTheme="majorEastAsia"/>
          <w:color w:val="auto"/>
          <w:sz w:val="28"/>
          <w:szCs w:val="28"/>
        </w:rPr>
        <w:t>едения инвентаризации и зачисляю</w:t>
      </w:r>
      <w:r w:rsidRPr="00EA11E6">
        <w:rPr>
          <w:rStyle w:val="31"/>
          <w:rFonts w:eastAsiaTheme="majorEastAsia"/>
          <w:color w:val="auto"/>
          <w:sz w:val="28"/>
          <w:szCs w:val="28"/>
        </w:rPr>
        <w:t xml:space="preserve">тся на прочие доходы Учреждения; </w:t>
      </w:r>
    </w:p>
    <w:p w:rsidR="00EA11E6" w:rsidRPr="00EA11E6" w:rsidRDefault="00EA11E6" w:rsidP="00EA11E6">
      <w:pPr>
        <w:pStyle w:val="21"/>
        <w:tabs>
          <w:tab w:val="left" w:pos="1276"/>
        </w:tabs>
        <w:rPr>
          <w:rStyle w:val="31"/>
          <w:rFonts w:eastAsiaTheme="majorEastAsia"/>
          <w:color w:val="auto"/>
          <w:sz w:val="28"/>
          <w:szCs w:val="28"/>
        </w:rPr>
      </w:pPr>
      <w:r>
        <w:rPr>
          <w:rStyle w:val="31"/>
          <w:rFonts w:eastAsiaTheme="majorEastAsia"/>
          <w:color w:val="auto"/>
          <w:sz w:val="28"/>
          <w:szCs w:val="28"/>
        </w:rPr>
        <w:t xml:space="preserve">     - </w:t>
      </w:r>
      <w:r w:rsidRPr="00EA11E6">
        <w:rPr>
          <w:rStyle w:val="31"/>
          <w:rFonts w:eastAsiaTheme="majorEastAsia"/>
          <w:color w:val="auto"/>
          <w:sz w:val="28"/>
          <w:szCs w:val="28"/>
        </w:rPr>
        <w:t xml:space="preserve">недостача имущества и его порча в пределах норм естественной убыли относится на расходы Учреждения, сверх норм – на расчеты по ущербу имущества (за счет виновных лиц), </w:t>
      </w:r>
    </w:p>
    <w:p w:rsidR="00EA11E6" w:rsidRPr="00EA11E6" w:rsidRDefault="00EA11E6" w:rsidP="00EA11E6">
      <w:pPr>
        <w:pStyle w:val="a5"/>
        <w:tabs>
          <w:tab w:val="left" w:pos="708"/>
        </w:tabs>
        <w:spacing w:before="0" w:beforeAutospacing="0" w:after="0" w:afterAutospacing="0"/>
        <w:ind w:firstLine="709"/>
        <w:jc w:val="both"/>
        <w:rPr>
          <w:sz w:val="28"/>
          <w:szCs w:val="28"/>
        </w:rPr>
      </w:pPr>
      <w:r>
        <w:rPr>
          <w:sz w:val="28"/>
          <w:szCs w:val="28"/>
        </w:rPr>
        <w:t xml:space="preserve">   - </w:t>
      </w:r>
      <w:r w:rsidRPr="00EA11E6">
        <w:rPr>
          <w:sz w:val="28"/>
          <w:szCs w:val="28"/>
        </w:rPr>
        <w:t xml:space="preserve">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w:t>
      </w:r>
      <w:r w:rsidRPr="00EA11E6">
        <w:rPr>
          <w:sz w:val="28"/>
          <w:szCs w:val="28"/>
        </w:rPr>
        <w:lastRenderedPageBreak/>
        <w:t>которым в соответствии с гражданским законодательством обязательства прекращены вследствие невозможности их исполнения), списываются по каждому обязательству отдельно на основании данных проведенной инвентаризации</w:t>
      </w:r>
      <w:r>
        <w:rPr>
          <w:sz w:val="28"/>
          <w:szCs w:val="28"/>
        </w:rPr>
        <w:t xml:space="preserve"> на </w:t>
      </w:r>
      <w:proofErr w:type="spellStart"/>
      <w:r>
        <w:rPr>
          <w:sz w:val="28"/>
          <w:szCs w:val="28"/>
        </w:rPr>
        <w:t>забалансовые</w:t>
      </w:r>
      <w:proofErr w:type="spellEnd"/>
      <w:r>
        <w:rPr>
          <w:sz w:val="28"/>
          <w:szCs w:val="28"/>
        </w:rPr>
        <w:t xml:space="preserve"> счета 04 или 20 в сумме, отраженной на балансе Учреждения.</w:t>
      </w:r>
    </w:p>
    <w:p w:rsidR="00C71DC1" w:rsidRPr="00C71DC1" w:rsidRDefault="00EA11E6" w:rsidP="00C71DC1">
      <w:pPr>
        <w:pStyle w:val="a5"/>
        <w:tabs>
          <w:tab w:val="left" w:pos="708"/>
        </w:tabs>
        <w:spacing w:before="0" w:beforeAutospacing="0" w:after="0" w:afterAutospacing="0"/>
        <w:ind w:firstLine="709"/>
        <w:jc w:val="both"/>
        <w:rPr>
          <w:sz w:val="28"/>
          <w:szCs w:val="28"/>
        </w:rPr>
      </w:pPr>
      <w:r>
        <w:rPr>
          <w:sz w:val="28"/>
          <w:szCs w:val="28"/>
        </w:rPr>
        <w:t>3.5</w:t>
      </w:r>
      <w:r w:rsidR="00C71DC1" w:rsidRPr="00C71DC1">
        <w:rPr>
          <w:sz w:val="28"/>
          <w:szCs w:val="28"/>
        </w:rPr>
        <w:t>.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8E6C4D" w:rsidRDefault="00EA11E6" w:rsidP="00C71DC1">
      <w:pPr>
        <w:pStyle w:val="a5"/>
        <w:tabs>
          <w:tab w:val="left" w:pos="708"/>
        </w:tabs>
        <w:spacing w:before="0" w:beforeAutospacing="0" w:after="0" w:afterAutospacing="0"/>
        <w:ind w:firstLine="709"/>
        <w:jc w:val="both"/>
        <w:rPr>
          <w:sz w:val="28"/>
          <w:szCs w:val="28"/>
        </w:rPr>
      </w:pPr>
      <w:r>
        <w:rPr>
          <w:sz w:val="28"/>
          <w:szCs w:val="28"/>
        </w:rPr>
        <w:t>3.6</w:t>
      </w:r>
      <w:r w:rsidR="00C71DC1" w:rsidRPr="00C71DC1">
        <w:rPr>
          <w:sz w:val="28"/>
          <w:szCs w:val="28"/>
        </w:rPr>
        <w:t xml:space="preserve">.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p>
    <w:p w:rsidR="00C71DC1" w:rsidRPr="00C71DC1" w:rsidRDefault="008E6C4D" w:rsidP="00C71DC1">
      <w:pPr>
        <w:pStyle w:val="a5"/>
        <w:tabs>
          <w:tab w:val="left" w:pos="708"/>
        </w:tabs>
        <w:spacing w:before="0" w:beforeAutospacing="0" w:after="0" w:afterAutospacing="0"/>
        <w:ind w:firstLine="709"/>
        <w:jc w:val="both"/>
        <w:rPr>
          <w:sz w:val="28"/>
          <w:szCs w:val="28"/>
        </w:rPr>
      </w:pPr>
      <w:r>
        <w:rPr>
          <w:sz w:val="28"/>
          <w:szCs w:val="28"/>
        </w:rPr>
        <w:t>Приказом</w:t>
      </w:r>
      <w:r w:rsidR="00C71DC1" w:rsidRPr="00C71DC1">
        <w:rPr>
          <w:sz w:val="28"/>
          <w:szCs w:val="28"/>
        </w:rPr>
        <w:t xml:space="preserve">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C71DC1" w:rsidRPr="00C71DC1" w:rsidRDefault="00C71DC1" w:rsidP="00C71DC1">
      <w:pPr>
        <w:pStyle w:val="a5"/>
        <w:tabs>
          <w:tab w:val="left" w:pos="708"/>
        </w:tabs>
        <w:spacing w:before="0" w:beforeAutospacing="0" w:after="0" w:afterAutospacing="0"/>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jc w:val="both"/>
        <w:rPr>
          <w:sz w:val="28"/>
          <w:szCs w:val="28"/>
        </w:rPr>
      </w:pPr>
      <w:r w:rsidRPr="00C71DC1">
        <w:rPr>
          <w:bCs/>
          <w:sz w:val="28"/>
          <w:szCs w:val="28"/>
        </w:rPr>
        <w:t>График проведения инвентаризации</w:t>
      </w:r>
    </w:p>
    <w:tbl>
      <w:tblPr>
        <w:tblStyle w:val="a9"/>
        <w:tblW w:w="9067" w:type="dxa"/>
        <w:tblLayout w:type="fixed"/>
        <w:tblLook w:val="04A0" w:firstRow="1" w:lastRow="0" w:firstColumn="1" w:lastColumn="0" w:noHBand="0" w:noVBand="1"/>
      </w:tblPr>
      <w:tblGrid>
        <w:gridCol w:w="698"/>
        <w:gridCol w:w="6"/>
        <w:gridCol w:w="3119"/>
        <w:gridCol w:w="2268"/>
        <w:gridCol w:w="7"/>
        <w:gridCol w:w="2922"/>
        <w:gridCol w:w="47"/>
      </w:tblGrid>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sz w:val="28"/>
                <w:szCs w:val="28"/>
              </w:rPr>
            </w:pPr>
            <w:r w:rsidRPr="00C71DC1">
              <w:rPr>
                <w:rFonts w:ascii="Times New Roman" w:hAnsi="Times New Roman" w:cs="Times New Roman"/>
                <w:sz w:val="28"/>
                <w:szCs w:val="28"/>
              </w:rPr>
              <w:t>№</w:t>
            </w:r>
            <w:r w:rsidRPr="00C71DC1">
              <w:rPr>
                <w:rFonts w:ascii="Times New Roman" w:hAnsi="Times New Roman" w:cs="Times New Roman"/>
                <w:sz w:val="28"/>
                <w:szCs w:val="28"/>
              </w:rPr>
              <w:br/>
              <w:t>п/п</w:t>
            </w:r>
          </w:p>
        </w:tc>
        <w:tc>
          <w:tcPr>
            <w:tcW w:w="3125" w:type="dxa"/>
            <w:gridSpan w:val="2"/>
          </w:tcPr>
          <w:p w:rsidR="00C71DC1" w:rsidRPr="00C71DC1" w:rsidRDefault="00C71DC1" w:rsidP="00242B5C">
            <w:pPr>
              <w:jc w:val="both"/>
              <w:rPr>
                <w:rFonts w:ascii="Times New Roman" w:hAnsi="Times New Roman" w:cs="Times New Roman"/>
                <w:sz w:val="28"/>
                <w:szCs w:val="28"/>
              </w:rPr>
            </w:pPr>
            <w:r w:rsidRPr="00C71DC1">
              <w:rPr>
                <w:rFonts w:ascii="Times New Roman" w:hAnsi="Times New Roman" w:cs="Times New Roman"/>
                <w:sz w:val="28"/>
                <w:szCs w:val="28"/>
              </w:rPr>
              <w:t>Наименование объектов инвентаризации</w:t>
            </w:r>
          </w:p>
        </w:tc>
        <w:tc>
          <w:tcPr>
            <w:tcW w:w="2275" w:type="dxa"/>
            <w:gridSpan w:val="2"/>
          </w:tcPr>
          <w:p w:rsidR="00C71DC1" w:rsidRPr="00C71DC1" w:rsidRDefault="00C71DC1" w:rsidP="00242B5C">
            <w:pPr>
              <w:jc w:val="both"/>
              <w:rPr>
                <w:rFonts w:ascii="Times New Roman" w:hAnsi="Times New Roman" w:cs="Times New Roman"/>
                <w:sz w:val="28"/>
                <w:szCs w:val="28"/>
              </w:rPr>
            </w:pPr>
            <w:r w:rsidRPr="00C71DC1">
              <w:rPr>
                <w:rFonts w:ascii="Times New Roman" w:hAnsi="Times New Roman" w:cs="Times New Roman"/>
                <w:sz w:val="28"/>
                <w:szCs w:val="28"/>
              </w:rPr>
              <w:t>Сроки проведения инвентаризации</w:t>
            </w:r>
          </w:p>
        </w:tc>
        <w:tc>
          <w:tcPr>
            <w:tcW w:w="2922" w:type="dxa"/>
          </w:tcPr>
          <w:p w:rsidR="00C71DC1" w:rsidRPr="00C71DC1" w:rsidRDefault="00C71DC1" w:rsidP="00242B5C">
            <w:pPr>
              <w:jc w:val="both"/>
              <w:rPr>
                <w:rFonts w:ascii="Times New Roman" w:hAnsi="Times New Roman" w:cs="Times New Roman"/>
                <w:sz w:val="28"/>
                <w:szCs w:val="28"/>
              </w:rPr>
            </w:pPr>
            <w:r w:rsidRPr="00C71DC1">
              <w:rPr>
                <w:rFonts w:ascii="Times New Roman" w:hAnsi="Times New Roman" w:cs="Times New Roman"/>
                <w:sz w:val="28"/>
                <w:szCs w:val="28"/>
              </w:rPr>
              <w:t>Период проведения инвентаризации</w:t>
            </w:r>
          </w:p>
        </w:tc>
      </w:tr>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1</w:t>
            </w:r>
          </w:p>
        </w:tc>
        <w:tc>
          <w:tcPr>
            <w:tcW w:w="312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Нефинансовые активы (основные средства, материальные запасы, нематериальные активы)</w:t>
            </w:r>
          </w:p>
        </w:tc>
        <w:tc>
          <w:tcPr>
            <w:tcW w:w="2275" w:type="dxa"/>
            <w:gridSpan w:val="2"/>
          </w:tcPr>
          <w:p w:rsidR="00C71DC1" w:rsidRPr="00C71DC1" w:rsidRDefault="00C71DC1" w:rsidP="0055757B">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Ежегодно</w:t>
            </w:r>
            <w:r w:rsidRPr="00C71DC1">
              <w:rPr>
                <w:rFonts w:ascii="Times New Roman" w:hAnsi="Times New Roman" w:cs="Times New Roman"/>
                <w:color w:val="000000"/>
                <w:sz w:val="28"/>
                <w:szCs w:val="28"/>
              </w:rPr>
              <w:br/>
            </w:r>
            <w:r w:rsidRPr="00C71DC1">
              <w:rPr>
                <w:rStyle w:val="fill"/>
                <w:rFonts w:ascii="Times New Roman" w:hAnsi="Times New Roman" w:cs="Times New Roman"/>
                <w:b w:val="0"/>
                <w:bCs w:val="0"/>
                <w:i w:val="0"/>
                <w:iCs w:val="0"/>
                <w:color w:val="000000"/>
                <w:sz w:val="28"/>
                <w:szCs w:val="28"/>
              </w:rPr>
              <w:t>на 1 </w:t>
            </w:r>
            <w:r w:rsidR="0055757B">
              <w:rPr>
                <w:rStyle w:val="fill"/>
                <w:rFonts w:ascii="Times New Roman" w:hAnsi="Times New Roman" w:cs="Times New Roman"/>
                <w:b w:val="0"/>
                <w:bCs w:val="0"/>
                <w:i w:val="0"/>
                <w:iCs w:val="0"/>
                <w:color w:val="000000"/>
                <w:sz w:val="28"/>
                <w:szCs w:val="28"/>
              </w:rPr>
              <w:t>ноября</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Год</w:t>
            </w:r>
          </w:p>
        </w:tc>
      </w:tr>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2</w:t>
            </w:r>
          </w:p>
        </w:tc>
        <w:tc>
          <w:tcPr>
            <w:tcW w:w="312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Финансовые активы (финансовые вложения, денежные средства на счетах, дебиторская задолженность)</w:t>
            </w:r>
          </w:p>
        </w:tc>
        <w:tc>
          <w:tcPr>
            <w:tcW w:w="2275" w:type="dxa"/>
            <w:gridSpan w:val="2"/>
          </w:tcPr>
          <w:p w:rsidR="00C71DC1" w:rsidRPr="00C71DC1" w:rsidRDefault="00C71DC1" w:rsidP="0055757B">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Ежегодно</w:t>
            </w:r>
            <w:r w:rsidRPr="00C71DC1">
              <w:rPr>
                <w:rFonts w:ascii="Times New Roman" w:hAnsi="Times New Roman" w:cs="Times New Roman"/>
                <w:color w:val="000000"/>
                <w:sz w:val="28"/>
                <w:szCs w:val="28"/>
              </w:rPr>
              <w:br/>
            </w:r>
            <w:r w:rsidRPr="00C71DC1">
              <w:rPr>
                <w:rStyle w:val="fill"/>
                <w:rFonts w:ascii="Times New Roman" w:hAnsi="Times New Roman" w:cs="Times New Roman"/>
                <w:b w:val="0"/>
                <w:bCs w:val="0"/>
                <w:i w:val="0"/>
                <w:iCs w:val="0"/>
                <w:color w:val="000000"/>
                <w:sz w:val="28"/>
                <w:szCs w:val="28"/>
              </w:rPr>
              <w:t>на 1 </w:t>
            </w:r>
            <w:r w:rsidR="0055757B">
              <w:rPr>
                <w:rStyle w:val="fill"/>
                <w:rFonts w:ascii="Times New Roman" w:hAnsi="Times New Roman" w:cs="Times New Roman"/>
                <w:b w:val="0"/>
                <w:bCs w:val="0"/>
                <w:i w:val="0"/>
                <w:iCs w:val="0"/>
                <w:color w:val="000000"/>
                <w:sz w:val="28"/>
                <w:szCs w:val="28"/>
              </w:rPr>
              <w:t>ноября</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Год</w:t>
            </w:r>
          </w:p>
        </w:tc>
      </w:tr>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3</w:t>
            </w:r>
          </w:p>
        </w:tc>
        <w:tc>
          <w:tcPr>
            <w:tcW w:w="3125" w:type="dxa"/>
            <w:gridSpan w:val="2"/>
          </w:tcPr>
          <w:p w:rsidR="00C71DC1" w:rsidRPr="00C71DC1" w:rsidRDefault="00C71DC1" w:rsidP="00242B5C">
            <w:pPr>
              <w:pStyle w:val="a5"/>
              <w:spacing w:before="0" w:beforeAutospacing="0" w:after="0" w:afterAutospacing="0"/>
              <w:jc w:val="both"/>
              <w:rPr>
                <w:color w:val="000000"/>
                <w:sz w:val="28"/>
                <w:szCs w:val="28"/>
              </w:rPr>
            </w:pPr>
            <w:r w:rsidRPr="00C71DC1">
              <w:rPr>
                <w:rStyle w:val="fill"/>
                <w:b w:val="0"/>
                <w:bCs w:val="0"/>
                <w:i w:val="0"/>
                <w:iCs w:val="0"/>
                <w:color w:val="000000"/>
                <w:sz w:val="28"/>
                <w:szCs w:val="28"/>
              </w:rPr>
              <w:t>Ревизия кассы, соблюдение</w:t>
            </w:r>
            <w:r w:rsidRPr="00C71DC1">
              <w:rPr>
                <w:bCs/>
                <w:iCs/>
                <w:color w:val="000000"/>
                <w:sz w:val="28"/>
                <w:szCs w:val="28"/>
              </w:rPr>
              <w:t xml:space="preserve"> </w:t>
            </w:r>
            <w:r w:rsidRPr="00C71DC1">
              <w:rPr>
                <w:rStyle w:val="fill"/>
                <w:b w:val="0"/>
                <w:bCs w:val="0"/>
                <w:i w:val="0"/>
                <w:iCs w:val="0"/>
                <w:color w:val="000000"/>
                <w:sz w:val="28"/>
                <w:szCs w:val="28"/>
              </w:rPr>
              <w:t>порядка ведения кассовых</w:t>
            </w:r>
            <w:r w:rsidRPr="00C71DC1">
              <w:rPr>
                <w:bCs/>
                <w:iCs/>
                <w:color w:val="000000"/>
                <w:sz w:val="28"/>
                <w:szCs w:val="28"/>
              </w:rPr>
              <w:t xml:space="preserve"> </w:t>
            </w:r>
            <w:r w:rsidRPr="00C71DC1">
              <w:rPr>
                <w:rStyle w:val="fill"/>
                <w:b w:val="0"/>
                <w:bCs w:val="0"/>
                <w:i w:val="0"/>
                <w:iCs w:val="0"/>
                <w:color w:val="000000"/>
                <w:sz w:val="28"/>
                <w:szCs w:val="28"/>
              </w:rPr>
              <w:t>операций</w:t>
            </w:r>
          </w:p>
        </w:tc>
        <w:tc>
          <w:tcPr>
            <w:tcW w:w="2275" w:type="dxa"/>
            <w:gridSpan w:val="2"/>
          </w:tcPr>
          <w:p w:rsidR="00C71DC1" w:rsidRPr="00C71DC1" w:rsidRDefault="00C71DC1" w:rsidP="002B2EEF">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 xml:space="preserve">Ежемесячно </w:t>
            </w:r>
            <w:r w:rsidRPr="00C71DC1">
              <w:rPr>
                <w:rFonts w:ascii="Times New Roman" w:hAnsi="Times New Roman" w:cs="Times New Roman"/>
                <w:color w:val="000000"/>
                <w:sz w:val="28"/>
                <w:szCs w:val="28"/>
              </w:rPr>
              <w:br/>
            </w:r>
          </w:p>
        </w:tc>
        <w:tc>
          <w:tcPr>
            <w:tcW w:w="2922" w:type="dxa"/>
          </w:tcPr>
          <w:p w:rsidR="00C71DC1" w:rsidRPr="00C71DC1" w:rsidRDefault="00C71DC1" w:rsidP="00242B5C">
            <w:pPr>
              <w:jc w:val="both"/>
              <w:rPr>
                <w:rFonts w:ascii="Times New Roman" w:hAnsi="Times New Roman" w:cs="Times New Roman"/>
                <w:b/>
                <w:i/>
                <w:color w:val="000000"/>
                <w:sz w:val="28"/>
                <w:szCs w:val="28"/>
              </w:rPr>
            </w:pPr>
            <w:r w:rsidRPr="00C71DC1">
              <w:rPr>
                <w:rStyle w:val="fill"/>
                <w:rFonts w:ascii="Times New Roman" w:hAnsi="Times New Roman" w:cs="Times New Roman"/>
                <w:b w:val="0"/>
                <w:i w:val="0"/>
                <w:color w:val="000000"/>
                <w:sz w:val="28"/>
                <w:szCs w:val="28"/>
              </w:rPr>
              <w:t>Месяц</w:t>
            </w:r>
          </w:p>
        </w:tc>
      </w:tr>
      <w:tr w:rsidR="00C71DC1" w:rsidRPr="00C71DC1" w:rsidTr="00C913EE">
        <w:trPr>
          <w:gridAfter w:val="1"/>
          <w:wAfter w:w="47" w:type="dxa"/>
          <w:trHeight w:val="435"/>
        </w:trPr>
        <w:tc>
          <w:tcPr>
            <w:tcW w:w="698" w:type="dxa"/>
            <w:vMerge w:val="restart"/>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lang w:val="en-US"/>
              </w:rPr>
              <w:t>4</w:t>
            </w:r>
          </w:p>
        </w:tc>
        <w:tc>
          <w:tcPr>
            <w:tcW w:w="8322" w:type="dxa"/>
            <w:gridSpan w:val="5"/>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Обязательства (кредиторская задолженность):</w:t>
            </w:r>
          </w:p>
        </w:tc>
      </w:tr>
      <w:tr w:rsidR="00C71DC1" w:rsidRPr="00C71DC1" w:rsidTr="00C913EE">
        <w:trPr>
          <w:gridAfter w:val="1"/>
          <w:wAfter w:w="47" w:type="dxa"/>
          <w:trHeight w:val="510"/>
        </w:trPr>
        <w:tc>
          <w:tcPr>
            <w:tcW w:w="698" w:type="dxa"/>
            <w:vMerge/>
          </w:tcPr>
          <w:p w:rsidR="00C71DC1" w:rsidRPr="00C71DC1" w:rsidRDefault="00C71DC1" w:rsidP="00242B5C">
            <w:pPr>
              <w:rPr>
                <w:rStyle w:val="fill"/>
                <w:rFonts w:ascii="Times New Roman" w:hAnsi="Times New Roman" w:cs="Times New Roman"/>
                <w:b w:val="0"/>
                <w:bCs w:val="0"/>
                <w:i w:val="0"/>
                <w:iCs w:val="0"/>
                <w:color w:val="000000"/>
                <w:sz w:val="28"/>
                <w:szCs w:val="28"/>
              </w:rPr>
            </w:pPr>
          </w:p>
        </w:tc>
        <w:tc>
          <w:tcPr>
            <w:tcW w:w="3125" w:type="dxa"/>
            <w:gridSpan w:val="2"/>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–с подотчетными лицами</w:t>
            </w:r>
          </w:p>
        </w:tc>
        <w:tc>
          <w:tcPr>
            <w:tcW w:w="2275" w:type="dxa"/>
            <w:gridSpan w:val="2"/>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Один раз в три месяца</w:t>
            </w:r>
          </w:p>
        </w:tc>
        <w:tc>
          <w:tcPr>
            <w:tcW w:w="2922" w:type="dxa"/>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Последние три месяца</w:t>
            </w:r>
          </w:p>
          <w:p w:rsidR="00C71DC1" w:rsidRPr="00C71DC1" w:rsidRDefault="00C71DC1" w:rsidP="00242B5C">
            <w:pPr>
              <w:jc w:val="both"/>
              <w:rPr>
                <w:rStyle w:val="fill"/>
                <w:rFonts w:ascii="Times New Roman" w:hAnsi="Times New Roman" w:cs="Times New Roman"/>
                <w:b w:val="0"/>
                <w:bCs w:val="0"/>
                <w:i w:val="0"/>
                <w:iCs w:val="0"/>
                <w:color w:val="000000"/>
                <w:sz w:val="28"/>
                <w:szCs w:val="28"/>
              </w:rPr>
            </w:pPr>
          </w:p>
        </w:tc>
      </w:tr>
      <w:tr w:rsidR="00C71DC1" w:rsidRPr="00C71DC1" w:rsidTr="00C913EE">
        <w:trPr>
          <w:gridAfter w:val="1"/>
          <w:wAfter w:w="47" w:type="dxa"/>
          <w:trHeight w:val="886"/>
        </w:trPr>
        <w:tc>
          <w:tcPr>
            <w:tcW w:w="698" w:type="dxa"/>
            <w:vMerge/>
          </w:tcPr>
          <w:p w:rsidR="00C71DC1" w:rsidRPr="00C71DC1" w:rsidRDefault="00C71DC1" w:rsidP="00242B5C">
            <w:pPr>
              <w:rPr>
                <w:rStyle w:val="fill"/>
                <w:rFonts w:ascii="Times New Roman" w:hAnsi="Times New Roman" w:cs="Times New Roman"/>
                <w:b w:val="0"/>
                <w:bCs w:val="0"/>
                <w:i w:val="0"/>
                <w:iCs w:val="0"/>
                <w:color w:val="000000"/>
                <w:sz w:val="28"/>
                <w:szCs w:val="28"/>
              </w:rPr>
            </w:pPr>
          </w:p>
        </w:tc>
        <w:tc>
          <w:tcPr>
            <w:tcW w:w="3125" w:type="dxa"/>
            <w:gridSpan w:val="2"/>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Fonts w:ascii="Times New Roman" w:hAnsi="Times New Roman" w:cs="Times New Roman"/>
                <w:color w:val="000000"/>
                <w:sz w:val="28"/>
                <w:szCs w:val="28"/>
              </w:rPr>
              <w:t xml:space="preserve">–с организациями и учреждениями </w:t>
            </w:r>
          </w:p>
        </w:tc>
        <w:tc>
          <w:tcPr>
            <w:tcW w:w="227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Ежегодно</w:t>
            </w:r>
            <w:r w:rsidRPr="00C71DC1">
              <w:rPr>
                <w:rFonts w:ascii="Times New Roman" w:hAnsi="Times New Roman" w:cs="Times New Roman"/>
                <w:color w:val="000000"/>
                <w:sz w:val="28"/>
                <w:szCs w:val="28"/>
              </w:rPr>
              <w:br/>
            </w:r>
            <w:r w:rsidRPr="00C71DC1">
              <w:rPr>
                <w:rStyle w:val="fill"/>
                <w:rFonts w:ascii="Times New Roman" w:hAnsi="Times New Roman" w:cs="Times New Roman"/>
                <w:b w:val="0"/>
                <w:bCs w:val="0"/>
                <w:i w:val="0"/>
                <w:iCs w:val="0"/>
                <w:color w:val="000000"/>
                <w:sz w:val="28"/>
                <w:szCs w:val="28"/>
              </w:rPr>
              <w:t>на 1 декабря</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Год</w:t>
            </w:r>
          </w:p>
        </w:tc>
      </w:tr>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5</w:t>
            </w:r>
          </w:p>
        </w:tc>
        <w:tc>
          <w:tcPr>
            <w:tcW w:w="312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Внезапные инвентаризации всех видов имущества</w:t>
            </w:r>
          </w:p>
        </w:tc>
        <w:tc>
          <w:tcPr>
            <w:tcW w:w="227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При необходимости в соответствии с распоряжением руководителя или учредителя</w:t>
            </w:r>
          </w:p>
        </w:tc>
      </w:tr>
      <w:tr w:rsidR="008E6C4D" w:rsidTr="00C913EE">
        <w:tc>
          <w:tcPr>
            <w:tcW w:w="704" w:type="dxa"/>
            <w:gridSpan w:val="2"/>
          </w:tcPr>
          <w:p w:rsidR="008E6C4D" w:rsidRDefault="00C913EE" w:rsidP="00C71DC1">
            <w:pPr>
              <w:pStyle w:val="a5"/>
              <w:tabs>
                <w:tab w:val="left" w:pos="708"/>
              </w:tabs>
              <w:jc w:val="both"/>
              <w:rPr>
                <w:color w:val="000000"/>
                <w:sz w:val="28"/>
                <w:szCs w:val="28"/>
              </w:rPr>
            </w:pPr>
            <w:r>
              <w:rPr>
                <w:color w:val="000000"/>
                <w:sz w:val="28"/>
                <w:szCs w:val="28"/>
              </w:rPr>
              <w:lastRenderedPageBreak/>
              <w:t>6</w:t>
            </w:r>
          </w:p>
        </w:tc>
        <w:tc>
          <w:tcPr>
            <w:tcW w:w="3119" w:type="dxa"/>
          </w:tcPr>
          <w:p w:rsidR="008E6C4D" w:rsidRDefault="00C913EE" w:rsidP="00C71DC1">
            <w:pPr>
              <w:pStyle w:val="a5"/>
              <w:tabs>
                <w:tab w:val="left" w:pos="708"/>
              </w:tabs>
              <w:jc w:val="both"/>
              <w:rPr>
                <w:color w:val="000000"/>
                <w:sz w:val="28"/>
                <w:szCs w:val="28"/>
              </w:rPr>
            </w:pPr>
            <w:r>
              <w:rPr>
                <w:sz w:val="28"/>
                <w:szCs w:val="28"/>
              </w:rPr>
              <w:t>Инвентаризация резерва на оплату отпусков</w:t>
            </w:r>
          </w:p>
        </w:tc>
        <w:tc>
          <w:tcPr>
            <w:tcW w:w="2268" w:type="dxa"/>
          </w:tcPr>
          <w:p w:rsidR="008E6C4D" w:rsidRDefault="00C913EE" w:rsidP="00C71DC1">
            <w:pPr>
              <w:pStyle w:val="a5"/>
              <w:tabs>
                <w:tab w:val="left" w:pos="708"/>
              </w:tabs>
              <w:jc w:val="both"/>
              <w:rPr>
                <w:color w:val="000000"/>
                <w:sz w:val="28"/>
                <w:szCs w:val="28"/>
              </w:rPr>
            </w:pPr>
            <w:r>
              <w:rPr>
                <w:color w:val="000000"/>
                <w:sz w:val="28"/>
                <w:szCs w:val="28"/>
              </w:rPr>
              <w:t>Ежегодно на 31 декабря</w:t>
            </w:r>
          </w:p>
        </w:tc>
        <w:tc>
          <w:tcPr>
            <w:tcW w:w="2976" w:type="dxa"/>
            <w:gridSpan w:val="3"/>
          </w:tcPr>
          <w:p w:rsidR="008E6C4D" w:rsidRDefault="00C913EE" w:rsidP="00C71DC1">
            <w:pPr>
              <w:pStyle w:val="a5"/>
              <w:tabs>
                <w:tab w:val="left" w:pos="708"/>
              </w:tabs>
              <w:jc w:val="both"/>
              <w:rPr>
                <w:color w:val="000000"/>
                <w:sz w:val="28"/>
                <w:szCs w:val="28"/>
              </w:rPr>
            </w:pPr>
            <w:r>
              <w:rPr>
                <w:color w:val="000000"/>
                <w:sz w:val="28"/>
                <w:szCs w:val="28"/>
              </w:rPr>
              <w:t>Год</w:t>
            </w:r>
          </w:p>
        </w:tc>
      </w:tr>
      <w:tr w:rsidR="008E6C4D" w:rsidTr="00C913EE">
        <w:tc>
          <w:tcPr>
            <w:tcW w:w="704" w:type="dxa"/>
            <w:gridSpan w:val="2"/>
          </w:tcPr>
          <w:p w:rsidR="008E6C4D" w:rsidRDefault="00C913EE" w:rsidP="00C71DC1">
            <w:pPr>
              <w:pStyle w:val="a5"/>
              <w:tabs>
                <w:tab w:val="left" w:pos="708"/>
              </w:tabs>
              <w:jc w:val="both"/>
              <w:rPr>
                <w:color w:val="000000"/>
                <w:sz w:val="28"/>
                <w:szCs w:val="28"/>
              </w:rPr>
            </w:pPr>
            <w:r>
              <w:rPr>
                <w:color w:val="000000"/>
                <w:sz w:val="28"/>
                <w:szCs w:val="28"/>
              </w:rPr>
              <w:t>7</w:t>
            </w:r>
          </w:p>
        </w:tc>
        <w:tc>
          <w:tcPr>
            <w:tcW w:w="3119" w:type="dxa"/>
          </w:tcPr>
          <w:p w:rsidR="008E6C4D" w:rsidRDefault="00C913EE" w:rsidP="00C71DC1">
            <w:pPr>
              <w:pStyle w:val="a5"/>
              <w:tabs>
                <w:tab w:val="left" w:pos="708"/>
              </w:tabs>
              <w:jc w:val="both"/>
              <w:rPr>
                <w:color w:val="000000"/>
                <w:sz w:val="28"/>
                <w:szCs w:val="28"/>
              </w:rPr>
            </w:pPr>
            <w:r>
              <w:rPr>
                <w:color w:val="000000" w:themeColor="text1"/>
                <w:sz w:val="28"/>
                <w:szCs w:val="28"/>
              </w:rPr>
              <w:t>Инвентаризация расходов будущих периодов</w:t>
            </w:r>
          </w:p>
        </w:tc>
        <w:tc>
          <w:tcPr>
            <w:tcW w:w="2268" w:type="dxa"/>
          </w:tcPr>
          <w:p w:rsidR="008E6C4D" w:rsidRDefault="00C913EE" w:rsidP="00C71DC1">
            <w:pPr>
              <w:pStyle w:val="a5"/>
              <w:tabs>
                <w:tab w:val="left" w:pos="708"/>
              </w:tabs>
              <w:jc w:val="both"/>
              <w:rPr>
                <w:color w:val="000000"/>
                <w:sz w:val="28"/>
                <w:szCs w:val="28"/>
              </w:rPr>
            </w:pPr>
            <w:r>
              <w:rPr>
                <w:color w:val="000000"/>
                <w:sz w:val="28"/>
                <w:szCs w:val="28"/>
              </w:rPr>
              <w:t>Ежегодно на 31 декабря</w:t>
            </w:r>
          </w:p>
        </w:tc>
        <w:tc>
          <w:tcPr>
            <w:tcW w:w="2976" w:type="dxa"/>
            <w:gridSpan w:val="3"/>
          </w:tcPr>
          <w:p w:rsidR="008E6C4D" w:rsidRDefault="00C913EE" w:rsidP="00C71DC1">
            <w:pPr>
              <w:pStyle w:val="a5"/>
              <w:tabs>
                <w:tab w:val="left" w:pos="708"/>
              </w:tabs>
              <w:jc w:val="both"/>
              <w:rPr>
                <w:color w:val="000000"/>
                <w:sz w:val="28"/>
                <w:szCs w:val="28"/>
              </w:rPr>
            </w:pPr>
            <w:r>
              <w:rPr>
                <w:color w:val="000000"/>
                <w:sz w:val="28"/>
                <w:szCs w:val="28"/>
              </w:rPr>
              <w:t>Год</w:t>
            </w:r>
          </w:p>
        </w:tc>
      </w:tr>
    </w:tbl>
    <w:p w:rsidR="00C71DC1" w:rsidRDefault="00C71DC1" w:rsidP="00C71DC1">
      <w:pPr>
        <w:pStyle w:val="a5"/>
        <w:tabs>
          <w:tab w:val="left" w:pos="708"/>
        </w:tabs>
        <w:jc w:val="both"/>
        <w:rPr>
          <w:color w:val="000000"/>
          <w:sz w:val="28"/>
          <w:szCs w:val="28"/>
        </w:rPr>
      </w:pPr>
    </w:p>
    <w:p w:rsidR="00EA11E6" w:rsidRDefault="00EA11E6"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55757B" w:rsidRDefault="0055757B"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2F22B8" w:rsidRDefault="002F22B8" w:rsidP="00C71DC1">
      <w:pPr>
        <w:pStyle w:val="a5"/>
        <w:tabs>
          <w:tab w:val="left" w:pos="708"/>
        </w:tabs>
        <w:jc w:val="both"/>
        <w:rPr>
          <w:b/>
          <w:color w:val="000000"/>
          <w:sz w:val="28"/>
          <w:szCs w:val="28"/>
        </w:rPr>
      </w:pPr>
    </w:p>
    <w:p w:rsidR="002F22B8" w:rsidRDefault="002F22B8" w:rsidP="00C71DC1">
      <w:pPr>
        <w:pStyle w:val="a5"/>
        <w:tabs>
          <w:tab w:val="left" w:pos="708"/>
        </w:tabs>
        <w:jc w:val="both"/>
        <w:rPr>
          <w:b/>
          <w:color w:val="000000"/>
          <w:sz w:val="28"/>
          <w:szCs w:val="28"/>
        </w:rPr>
      </w:pPr>
    </w:p>
    <w:p w:rsidR="002F22B8" w:rsidRDefault="002F22B8" w:rsidP="00C71DC1">
      <w:pPr>
        <w:pStyle w:val="a5"/>
        <w:tabs>
          <w:tab w:val="left" w:pos="708"/>
        </w:tabs>
        <w:jc w:val="both"/>
        <w:rPr>
          <w:b/>
          <w:color w:val="000000"/>
          <w:sz w:val="28"/>
          <w:szCs w:val="28"/>
        </w:rPr>
      </w:pPr>
    </w:p>
    <w:p w:rsidR="002F22B8" w:rsidRDefault="002F22B8" w:rsidP="00C71DC1">
      <w:pPr>
        <w:pStyle w:val="a5"/>
        <w:tabs>
          <w:tab w:val="left" w:pos="708"/>
        </w:tabs>
        <w:jc w:val="both"/>
        <w:rPr>
          <w:b/>
          <w:color w:val="000000"/>
          <w:sz w:val="28"/>
          <w:szCs w:val="28"/>
        </w:rPr>
      </w:pPr>
    </w:p>
    <w:p w:rsidR="002F22B8" w:rsidRDefault="002F22B8"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3A13F1" w:rsidRDefault="003A13F1" w:rsidP="00C71DC1">
      <w:pPr>
        <w:pStyle w:val="a5"/>
        <w:tabs>
          <w:tab w:val="left" w:pos="708"/>
        </w:tabs>
        <w:jc w:val="both"/>
        <w:rPr>
          <w:b/>
          <w:color w:val="000000"/>
          <w:sz w:val="28"/>
          <w:szCs w:val="28"/>
        </w:rPr>
      </w:pPr>
    </w:p>
    <w:p w:rsidR="009D675B" w:rsidRPr="009D675B" w:rsidRDefault="009D675B" w:rsidP="009D675B">
      <w:pPr>
        <w:pStyle w:val="a5"/>
        <w:jc w:val="right"/>
        <w:rPr>
          <w:b/>
          <w:color w:val="000000"/>
          <w:sz w:val="28"/>
          <w:szCs w:val="28"/>
        </w:rPr>
      </w:pPr>
      <w:r w:rsidRPr="009D675B">
        <w:rPr>
          <w:b/>
          <w:color w:val="000000"/>
          <w:sz w:val="28"/>
          <w:szCs w:val="28"/>
        </w:rPr>
        <w:lastRenderedPageBreak/>
        <w:t>Приложение №1.</w:t>
      </w:r>
      <w:r>
        <w:rPr>
          <w:b/>
          <w:color w:val="000000"/>
          <w:sz w:val="28"/>
          <w:szCs w:val="28"/>
        </w:rPr>
        <w:t>11</w:t>
      </w:r>
      <w:r w:rsidRPr="009D675B">
        <w:rPr>
          <w:b/>
          <w:color w:val="000000"/>
          <w:sz w:val="28"/>
          <w:szCs w:val="28"/>
        </w:rPr>
        <w:t xml:space="preserve">. к учетной политике </w:t>
      </w:r>
    </w:p>
    <w:p w:rsidR="009D675B" w:rsidRDefault="009D675B" w:rsidP="009D675B">
      <w:pPr>
        <w:pStyle w:val="a5"/>
        <w:jc w:val="right"/>
        <w:rPr>
          <w:b/>
          <w:color w:val="000000"/>
          <w:sz w:val="28"/>
          <w:szCs w:val="28"/>
        </w:rPr>
      </w:pPr>
      <w:r w:rsidRPr="009D675B">
        <w:rPr>
          <w:b/>
          <w:color w:val="000000"/>
          <w:sz w:val="28"/>
          <w:szCs w:val="28"/>
        </w:rPr>
        <w:t>для целей бюджетного учета</w:t>
      </w:r>
    </w:p>
    <w:p w:rsidR="005A79A9" w:rsidRPr="004C60BE" w:rsidRDefault="006B4682" w:rsidP="009D675B">
      <w:pPr>
        <w:pStyle w:val="a5"/>
        <w:jc w:val="center"/>
        <w:rPr>
          <w:b/>
          <w:sz w:val="28"/>
          <w:szCs w:val="28"/>
        </w:rPr>
      </w:pPr>
      <w:r w:rsidRPr="004C60BE">
        <w:rPr>
          <w:b/>
          <w:sz w:val="28"/>
          <w:szCs w:val="28"/>
        </w:rPr>
        <w:t>Унифицированные формы регистров, используемые в Учреждении.</w:t>
      </w:r>
    </w:p>
    <w:p w:rsidR="006B4682" w:rsidRPr="006B4682" w:rsidRDefault="006B4682" w:rsidP="006B4682">
      <w:pPr>
        <w:pStyle w:val="a5"/>
        <w:ind w:firstLine="709"/>
        <w:rPr>
          <w:sz w:val="28"/>
          <w:szCs w:val="28"/>
        </w:rPr>
      </w:pPr>
      <w:r>
        <w:rPr>
          <w:sz w:val="28"/>
          <w:szCs w:val="28"/>
        </w:rPr>
        <w:t>1.</w:t>
      </w:r>
      <w:r w:rsidRPr="006B4682">
        <w:rPr>
          <w:sz w:val="28"/>
          <w:szCs w:val="28"/>
        </w:rPr>
        <w:t>Формы документов класса 03 "Унифицированная система первичной учетной документации" ОКУД</w:t>
      </w:r>
    </w:p>
    <w:tbl>
      <w:tblPr>
        <w:tblW w:w="0" w:type="auto"/>
        <w:tblCellMar>
          <w:left w:w="0" w:type="dxa"/>
          <w:right w:w="0" w:type="dxa"/>
        </w:tblCellMar>
        <w:tblLook w:val="04A0" w:firstRow="1" w:lastRow="0" w:firstColumn="1" w:lastColumn="0" w:noHBand="0" w:noVBand="1"/>
      </w:tblPr>
      <w:tblGrid>
        <w:gridCol w:w="725"/>
        <w:gridCol w:w="1433"/>
        <w:gridCol w:w="7480"/>
      </w:tblGrid>
      <w:tr w:rsidR="006B4682" w:rsidRPr="006B4682" w:rsidTr="006B4682">
        <w:trPr>
          <w:trHeight w:val="15"/>
        </w:trPr>
        <w:tc>
          <w:tcPr>
            <w:tcW w:w="739" w:type="dxa"/>
            <w:hideMark/>
          </w:tcPr>
          <w:p w:rsidR="006B4682" w:rsidRPr="006B4682" w:rsidRDefault="006B4682" w:rsidP="006B4682">
            <w:pPr>
              <w:pStyle w:val="a5"/>
              <w:rPr>
                <w:b/>
                <w:bCs/>
                <w:sz w:val="28"/>
                <w:szCs w:val="28"/>
              </w:rPr>
            </w:pPr>
          </w:p>
        </w:tc>
        <w:tc>
          <w:tcPr>
            <w:tcW w:w="1478" w:type="dxa"/>
            <w:hideMark/>
          </w:tcPr>
          <w:p w:rsidR="006B4682" w:rsidRPr="006B4682" w:rsidRDefault="006B4682" w:rsidP="006B4682">
            <w:pPr>
              <w:pStyle w:val="a5"/>
              <w:rPr>
                <w:sz w:val="28"/>
                <w:szCs w:val="28"/>
              </w:rPr>
            </w:pPr>
          </w:p>
        </w:tc>
        <w:tc>
          <w:tcPr>
            <w:tcW w:w="9055" w:type="dxa"/>
            <w:hideMark/>
          </w:tcPr>
          <w:p w:rsidR="006B4682" w:rsidRPr="006B4682" w:rsidRDefault="006B4682" w:rsidP="006B4682">
            <w:pPr>
              <w:pStyle w:val="a5"/>
              <w:rPr>
                <w:sz w:val="28"/>
                <w:szCs w:val="28"/>
              </w:rPr>
            </w:pPr>
          </w:p>
        </w:tc>
      </w:tr>
      <w:tr w:rsidR="006B4682" w:rsidRPr="006B4682" w:rsidTr="006B4682">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N п/п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Код формы</w:t>
            </w:r>
          </w:p>
        </w:tc>
        <w:tc>
          <w:tcPr>
            <w:tcW w:w="9055" w:type="dxa"/>
            <w:tcBorders>
              <w:top w:val="single" w:sz="6" w:space="0" w:color="000000"/>
              <w:left w:val="single" w:sz="6" w:space="0" w:color="000000"/>
              <w:bottom w:val="nil"/>
              <w:right w:val="nil"/>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Наименование формы документа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3</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0310001</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Приходный кассовый ордер</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0310002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Расходный кассовый ордер</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0310003</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Журнал регистрации приходных и расходных кассовых документов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0310005</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pStyle w:val="a5"/>
              <w:rPr>
                <w:sz w:val="28"/>
                <w:szCs w:val="28"/>
              </w:rPr>
            </w:pPr>
            <w:r w:rsidRPr="006B4682">
              <w:rPr>
                <w:sz w:val="28"/>
                <w:szCs w:val="28"/>
              </w:rPr>
              <w:t>Книга учета принятых и выданных кассиром денежных средств</w:t>
            </w:r>
          </w:p>
        </w:tc>
      </w:tr>
    </w:tbl>
    <w:p w:rsidR="006B4682" w:rsidRPr="006B4682" w:rsidRDefault="006B4682" w:rsidP="006B4682">
      <w:pPr>
        <w:shd w:val="clear" w:color="auto" w:fill="FFFFFF"/>
        <w:spacing w:before="375" w:after="225" w:line="240" w:lineRule="auto"/>
        <w:ind w:firstLine="709"/>
        <w:textAlignment w:val="baseline"/>
        <w:outlineLvl w:val="2"/>
        <w:rPr>
          <w:rFonts w:ascii="Times New Roman" w:eastAsia="Times New Roman" w:hAnsi="Times New Roman" w:cs="Times New Roman"/>
          <w:color w:val="000000" w:themeColor="text1"/>
          <w:spacing w:val="2"/>
          <w:sz w:val="28"/>
          <w:szCs w:val="28"/>
          <w:lang w:eastAsia="ru-RU"/>
        </w:rPr>
      </w:pPr>
      <w:r w:rsidRPr="006B4682">
        <w:rPr>
          <w:rFonts w:ascii="Times New Roman" w:eastAsia="Times New Roman" w:hAnsi="Times New Roman" w:cs="Times New Roman"/>
          <w:color w:val="000000" w:themeColor="text1"/>
          <w:spacing w:val="2"/>
          <w:sz w:val="28"/>
          <w:szCs w:val="28"/>
          <w:lang w:eastAsia="ru-RU"/>
        </w:rPr>
        <w:t>2. Формы документов класса 04 "Унифицированная система банковской документации" ОКУД</w:t>
      </w:r>
    </w:p>
    <w:tbl>
      <w:tblPr>
        <w:tblW w:w="0" w:type="auto"/>
        <w:tblCellMar>
          <w:left w:w="0" w:type="dxa"/>
          <w:right w:w="0" w:type="dxa"/>
        </w:tblCellMar>
        <w:tblLook w:val="04A0" w:firstRow="1" w:lastRow="0" w:firstColumn="1" w:lastColumn="0" w:noHBand="0" w:noVBand="1"/>
      </w:tblPr>
      <w:tblGrid>
        <w:gridCol w:w="723"/>
        <w:gridCol w:w="1425"/>
        <w:gridCol w:w="7207"/>
      </w:tblGrid>
      <w:tr w:rsidR="006B4682" w:rsidRPr="006B4682" w:rsidTr="006B4682">
        <w:trPr>
          <w:trHeight w:val="15"/>
        </w:trPr>
        <w:tc>
          <w:tcPr>
            <w:tcW w:w="723" w:type="dxa"/>
            <w:hideMark/>
          </w:tcPr>
          <w:p w:rsidR="006B4682" w:rsidRPr="006B4682" w:rsidRDefault="006B4682" w:rsidP="006B4682">
            <w:pPr>
              <w:spacing w:after="0" w:line="240" w:lineRule="auto"/>
              <w:rPr>
                <w:rFonts w:ascii="Times New Roman" w:eastAsia="Times New Roman" w:hAnsi="Times New Roman" w:cs="Times New Roman"/>
                <w:b/>
                <w:bCs/>
                <w:color w:val="000000" w:themeColor="text1"/>
                <w:spacing w:val="2"/>
                <w:sz w:val="28"/>
                <w:szCs w:val="28"/>
                <w:lang w:eastAsia="ru-RU"/>
              </w:rPr>
            </w:pPr>
          </w:p>
        </w:tc>
        <w:tc>
          <w:tcPr>
            <w:tcW w:w="1425" w:type="dxa"/>
            <w:hideMark/>
          </w:tcPr>
          <w:p w:rsidR="006B4682" w:rsidRPr="006B4682" w:rsidRDefault="006B4682" w:rsidP="006B4682">
            <w:pPr>
              <w:spacing w:after="0" w:line="240" w:lineRule="auto"/>
              <w:rPr>
                <w:rFonts w:ascii="Times New Roman" w:eastAsia="Times New Roman" w:hAnsi="Times New Roman" w:cs="Times New Roman"/>
                <w:color w:val="000000" w:themeColor="text1"/>
                <w:sz w:val="28"/>
                <w:szCs w:val="28"/>
                <w:lang w:eastAsia="ru-RU"/>
              </w:rPr>
            </w:pPr>
          </w:p>
        </w:tc>
        <w:tc>
          <w:tcPr>
            <w:tcW w:w="7207" w:type="dxa"/>
            <w:hideMark/>
          </w:tcPr>
          <w:p w:rsidR="006B4682" w:rsidRPr="006B4682" w:rsidRDefault="006B4682" w:rsidP="006B4682">
            <w:pPr>
              <w:spacing w:after="0" w:line="240" w:lineRule="auto"/>
              <w:rPr>
                <w:rFonts w:ascii="Times New Roman" w:eastAsia="Times New Roman" w:hAnsi="Times New Roman" w:cs="Times New Roman"/>
                <w:color w:val="000000" w:themeColor="text1"/>
                <w:sz w:val="28"/>
                <w:szCs w:val="28"/>
                <w:lang w:eastAsia="ru-RU"/>
              </w:rPr>
            </w:pPr>
          </w:p>
        </w:tc>
      </w:tr>
      <w:tr w:rsidR="006B4682" w:rsidRPr="006B4682" w:rsidTr="006B4682">
        <w:tc>
          <w:tcPr>
            <w:tcW w:w="723" w:type="dxa"/>
            <w:tcBorders>
              <w:top w:val="single" w:sz="6" w:space="0" w:color="000000"/>
              <w:left w:val="nil"/>
              <w:bottom w:val="nil"/>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N п/п</w:t>
            </w:r>
          </w:p>
        </w:tc>
        <w:tc>
          <w:tcPr>
            <w:tcW w:w="14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Код формы</w:t>
            </w:r>
          </w:p>
        </w:tc>
        <w:tc>
          <w:tcPr>
            <w:tcW w:w="7207" w:type="dxa"/>
            <w:tcBorders>
              <w:top w:val="single" w:sz="6" w:space="0" w:color="000000"/>
              <w:left w:val="single" w:sz="6" w:space="0" w:color="000000"/>
              <w:bottom w:val="nil"/>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Наименование формы документа</w:t>
            </w:r>
          </w:p>
        </w:tc>
      </w:tr>
      <w:tr w:rsidR="006B4682" w:rsidRPr="006B4682" w:rsidTr="006B4682">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r>
      <w:tr w:rsidR="006B4682" w:rsidRPr="006B4682" w:rsidTr="006B4682">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0401060</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Платежное поручение</w:t>
            </w:r>
          </w:p>
        </w:tc>
      </w:tr>
      <w:tr w:rsidR="006B4682" w:rsidRPr="006B4682" w:rsidTr="006B4682">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0401671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Инкассовое поручение</w:t>
            </w:r>
          </w:p>
        </w:tc>
      </w:tr>
      <w:tr w:rsidR="006B4682" w:rsidRPr="006B4682" w:rsidTr="006B4682">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0402001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Объявление на взнос наличными</w:t>
            </w:r>
          </w:p>
        </w:tc>
      </w:tr>
    </w:tbl>
    <w:p w:rsidR="006B4682" w:rsidRPr="006B4682" w:rsidRDefault="006B4682" w:rsidP="006B4682">
      <w:pPr>
        <w:shd w:val="clear" w:color="auto" w:fill="FFFFFF"/>
        <w:spacing w:before="375" w:after="225" w:line="240" w:lineRule="auto"/>
        <w:ind w:firstLine="709"/>
        <w:textAlignment w:val="baseline"/>
        <w:outlineLvl w:val="2"/>
        <w:rPr>
          <w:rFonts w:ascii="Times New Roman" w:eastAsia="Times New Roman" w:hAnsi="Times New Roman" w:cs="Times New Roman"/>
          <w:color w:val="000000" w:themeColor="text1"/>
          <w:spacing w:val="2"/>
          <w:sz w:val="28"/>
          <w:szCs w:val="28"/>
          <w:lang w:eastAsia="ru-RU"/>
        </w:rPr>
      </w:pPr>
      <w:r w:rsidRPr="006B4682">
        <w:rPr>
          <w:rFonts w:ascii="Times New Roman" w:eastAsia="Times New Roman" w:hAnsi="Times New Roman" w:cs="Times New Roman"/>
          <w:color w:val="000000" w:themeColor="text1"/>
          <w:spacing w:val="2"/>
          <w:sz w:val="28"/>
          <w:szCs w:val="28"/>
          <w:lang w:eastAsia="ru-RU"/>
        </w:rPr>
        <w:t>3.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Mar>
          <w:left w:w="0" w:type="dxa"/>
          <w:right w:w="0" w:type="dxa"/>
        </w:tblCellMar>
        <w:tblLook w:val="04A0" w:firstRow="1" w:lastRow="0" w:firstColumn="1" w:lastColumn="0" w:noHBand="0" w:noVBand="1"/>
      </w:tblPr>
      <w:tblGrid>
        <w:gridCol w:w="722"/>
        <w:gridCol w:w="1423"/>
        <w:gridCol w:w="7493"/>
      </w:tblGrid>
      <w:tr w:rsidR="006B4682" w:rsidRPr="006B4682" w:rsidTr="006B4682">
        <w:trPr>
          <w:trHeight w:val="15"/>
        </w:trPr>
        <w:tc>
          <w:tcPr>
            <w:tcW w:w="739" w:type="dxa"/>
            <w:hideMark/>
          </w:tcPr>
          <w:p w:rsidR="006B4682" w:rsidRPr="006B4682" w:rsidRDefault="006B4682" w:rsidP="006B4682">
            <w:pPr>
              <w:spacing w:after="0" w:line="240" w:lineRule="auto"/>
              <w:rPr>
                <w:rFonts w:ascii="Arial" w:eastAsia="Times New Roman" w:hAnsi="Arial" w:cs="Arial"/>
                <w:b/>
                <w:bCs/>
                <w:color w:val="4C4C4C"/>
                <w:spacing w:val="2"/>
                <w:sz w:val="38"/>
                <w:szCs w:val="38"/>
                <w:lang w:eastAsia="ru-RU"/>
              </w:rPr>
            </w:pPr>
          </w:p>
        </w:tc>
        <w:tc>
          <w:tcPr>
            <w:tcW w:w="1478" w:type="dxa"/>
            <w:hideMark/>
          </w:tcPr>
          <w:p w:rsidR="006B4682" w:rsidRPr="006B4682" w:rsidRDefault="006B4682" w:rsidP="006B4682">
            <w:pPr>
              <w:spacing w:after="0" w:line="240" w:lineRule="auto"/>
              <w:rPr>
                <w:rFonts w:ascii="Times New Roman" w:eastAsia="Times New Roman" w:hAnsi="Times New Roman" w:cs="Times New Roman"/>
                <w:sz w:val="20"/>
                <w:szCs w:val="20"/>
                <w:lang w:eastAsia="ru-RU"/>
              </w:rPr>
            </w:pPr>
          </w:p>
        </w:tc>
        <w:tc>
          <w:tcPr>
            <w:tcW w:w="9240" w:type="dxa"/>
            <w:hideMark/>
          </w:tcPr>
          <w:p w:rsidR="006B4682" w:rsidRPr="006B4682" w:rsidRDefault="006B4682" w:rsidP="006B4682">
            <w:pPr>
              <w:spacing w:after="0" w:line="240" w:lineRule="auto"/>
              <w:rPr>
                <w:rFonts w:ascii="Times New Roman" w:eastAsia="Times New Roman" w:hAnsi="Times New Roman" w:cs="Times New Roman"/>
                <w:sz w:val="20"/>
                <w:szCs w:val="20"/>
                <w:lang w:eastAsia="ru-RU"/>
              </w:rPr>
            </w:pP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Код формы</w:t>
            </w:r>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Наименование формы документа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14" w:history="1">
              <w:r w:rsidR="006B4682" w:rsidRPr="006B4682">
                <w:rPr>
                  <w:rFonts w:ascii="Times New Roman" w:eastAsia="Times New Roman" w:hAnsi="Times New Roman" w:cs="Times New Roman"/>
                  <w:color w:val="000000" w:themeColor="text1"/>
                  <w:sz w:val="28"/>
                  <w:szCs w:val="28"/>
                  <w:lang w:eastAsia="ru-RU"/>
                </w:rPr>
                <w:t>0504101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приеме-передаче объектов нефинансовых активов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15" w:history="1">
              <w:r w:rsidR="006B4682" w:rsidRPr="006B4682">
                <w:rPr>
                  <w:rFonts w:ascii="Times New Roman" w:eastAsia="Times New Roman" w:hAnsi="Times New Roman" w:cs="Times New Roman"/>
                  <w:color w:val="000000" w:themeColor="text1"/>
                  <w:sz w:val="28"/>
                  <w:szCs w:val="28"/>
                  <w:lang w:eastAsia="ru-RU"/>
                </w:rPr>
                <w:t>0504102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Накладная на внутреннее перемещение объектов нефинансовых активов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16" w:history="1">
              <w:r w:rsidR="006B4682" w:rsidRPr="006B4682">
                <w:rPr>
                  <w:rFonts w:ascii="Times New Roman" w:eastAsia="Times New Roman" w:hAnsi="Times New Roman" w:cs="Times New Roman"/>
                  <w:color w:val="000000" w:themeColor="text1"/>
                  <w:sz w:val="28"/>
                  <w:szCs w:val="28"/>
                  <w:lang w:eastAsia="ru-RU"/>
                </w:rPr>
                <w:t>0504103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приеме-сдаче отремонтированных, реконструированных и модернизированных объектов основных средств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17" w:history="1">
              <w:r w:rsidR="006B4682" w:rsidRPr="006B4682">
                <w:rPr>
                  <w:rFonts w:ascii="Times New Roman" w:eastAsia="Times New Roman" w:hAnsi="Times New Roman" w:cs="Times New Roman"/>
                  <w:color w:val="000000" w:themeColor="text1"/>
                  <w:sz w:val="28"/>
                  <w:szCs w:val="28"/>
                  <w:lang w:eastAsia="ru-RU"/>
                </w:rPr>
                <w:t>0504104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объектов нефинансовых активов (кроме транспортных средств)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18" w:history="1">
              <w:r w:rsidR="006B4682" w:rsidRPr="006B4682">
                <w:rPr>
                  <w:rFonts w:ascii="Times New Roman" w:eastAsia="Times New Roman" w:hAnsi="Times New Roman" w:cs="Times New Roman"/>
                  <w:color w:val="000000" w:themeColor="text1"/>
                  <w:sz w:val="28"/>
                  <w:szCs w:val="28"/>
                  <w:lang w:eastAsia="ru-RU"/>
                </w:rPr>
                <w:t>0504105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транспортного средства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lastRenderedPageBreak/>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19" w:history="1">
              <w:r w:rsidR="006B4682" w:rsidRPr="006B4682">
                <w:rPr>
                  <w:rFonts w:ascii="Times New Roman" w:eastAsia="Times New Roman" w:hAnsi="Times New Roman" w:cs="Times New Roman"/>
                  <w:color w:val="000000" w:themeColor="text1"/>
                  <w:sz w:val="28"/>
                  <w:szCs w:val="28"/>
                  <w:lang w:eastAsia="ru-RU"/>
                </w:rPr>
                <w:t>0504143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мягкого и хозяйственного инвентаря</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0" w:history="1">
              <w:r w:rsidR="006B4682" w:rsidRPr="006B4682">
                <w:rPr>
                  <w:rFonts w:ascii="Times New Roman" w:eastAsia="Times New Roman" w:hAnsi="Times New Roman" w:cs="Times New Roman"/>
                  <w:color w:val="000000" w:themeColor="text1"/>
                  <w:sz w:val="28"/>
                  <w:szCs w:val="28"/>
                  <w:lang w:eastAsia="ru-RU"/>
                </w:rPr>
                <w:t>0504144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исключенных объектов библиотечного фонда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1" w:history="1">
              <w:r w:rsidR="006B4682" w:rsidRPr="006B4682">
                <w:rPr>
                  <w:rFonts w:ascii="Times New Roman" w:eastAsia="Times New Roman" w:hAnsi="Times New Roman" w:cs="Times New Roman"/>
                  <w:color w:val="000000" w:themeColor="text1"/>
                  <w:sz w:val="28"/>
                  <w:szCs w:val="28"/>
                  <w:lang w:eastAsia="ru-RU"/>
                </w:rPr>
                <w:t>0504202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Меню-требование на выдачу продуктов питания</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2" w:history="1">
              <w:r w:rsidR="006B4682" w:rsidRPr="006B4682">
                <w:rPr>
                  <w:rFonts w:ascii="Times New Roman" w:eastAsia="Times New Roman" w:hAnsi="Times New Roman" w:cs="Times New Roman"/>
                  <w:color w:val="000000" w:themeColor="text1"/>
                  <w:sz w:val="28"/>
                  <w:szCs w:val="28"/>
                  <w:lang w:eastAsia="ru-RU"/>
                </w:rPr>
                <w:t>0504203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Ведомость на выдачу кормов и фуража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3" w:history="1">
              <w:r w:rsidR="006B4682" w:rsidRPr="006B4682">
                <w:rPr>
                  <w:rFonts w:ascii="Times New Roman" w:eastAsia="Times New Roman" w:hAnsi="Times New Roman" w:cs="Times New Roman"/>
                  <w:color w:val="000000" w:themeColor="text1"/>
                  <w:sz w:val="28"/>
                  <w:szCs w:val="28"/>
                  <w:lang w:eastAsia="ru-RU"/>
                </w:rPr>
                <w:t>0504204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Требование-накладная</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4" w:history="1">
              <w:r w:rsidR="006B4682" w:rsidRPr="006B4682">
                <w:rPr>
                  <w:rFonts w:ascii="Times New Roman" w:eastAsia="Times New Roman" w:hAnsi="Times New Roman" w:cs="Times New Roman"/>
                  <w:color w:val="000000" w:themeColor="text1"/>
                  <w:sz w:val="28"/>
                  <w:szCs w:val="28"/>
                  <w:lang w:eastAsia="ru-RU"/>
                </w:rPr>
                <w:t>0504205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Накладная на отпуск материалов (материальных ценностей) на сторону</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5" w:history="1">
              <w:r w:rsidR="006B4682" w:rsidRPr="006B4682">
                <w:rPr>
                  <w:rFonts w:ascii="Times New Roman" w:eastAsia="Times New Roman" w:hAnsi="Times New Roman" w:cs="Times New Roman"/>
                  <w:color w:val="000000" w:themeColor="text1"/>
                  <w:sz w:val="28"/>
                  <w:szCs w:val="28"/>
                  <w:lang w:eastAsia="ru-RU"/>
                </w:rPr>
                <w:t>0504206</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Карточка (книга) учета выдачи имущества в пользование</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6" w:history="1">
              <w:r w:rsidR="006B4682" w:rsidRPr="006B4682">
                <w:rPr>
                  <w:rFonts w:ascii="Times New Roman" w:eastAsia="Times New Roman" w:hAnsi="Times New Roman" w:cs="Times New Roman"/>
                  <w:color w:val="000000" w:themeColor="text1"/>
                  <w:sz w:val="28"/>
                  <w:szCs w:val="28"/>
                  <w:lang w:eastAsia="ru-RU"/>
                </w:rPr>
                <w:t>0504207</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Приходный ордер на приемку материальных ценностей (нефинансовых активов)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7" w:history="1">
              <w:r w:rsidR="006B4682" w:rsidRPr="006B4682">
                <w:rPr>
                  <w:rFonts w:ascii="Times New Roman" w:eastAsia="Times New Roman" w:hAnsi="Times New Roman" w:cs="Times New Roman"/>
                  <w:color w:val="000000" w:themeColor="text1"/>
                  <w:sz w:val="28"/>
                  <w:szCs w:val="28"/>
                  <w:lang w:eastAsia="ru-RU"/>
                </w:rPr>
                <w:t>0504210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Ведомость выдачи материальных ценностей на нужды учреждения</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8" w:history="1">
              <w:r w:rsidR="006B4682" w:rsidRPr="006B4682">
                <w:rPr>
                  <w:rFonts w:ascii="Times New Roman" w:eastAsia="Times New Roman" w:hAnsi="Times New Roman" w:cs="Times New Roman"/>
                  <w:color w:val="000000" w:themeColor="text1"/>
                  <w:sz w:val="28"/>
                  <w:szCs w:val="28"/>
                  <w:lang w:eastAsia="ru-RU"/>
                </w:rPr>
                <w:t>0504220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приемки материалов (материальных ценностей)</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29" w:history="1">
              <w:r w:rsidR="006B4682" w:rsidRPr="006B4682">
                <w:rPr>
                  <w:rFonts w:ascii="Times New Roman" w:eastAsia="Times New Roman" w:hAnsi="Times New Roman" w:cs="Times New Roman"/>
                  <w:color w:val="000000" w:themeColor="text1"/>
                  <w:sz w:val="28"/>
                  <w:szCs w:val="28"/>
                  <w:lang w:eastAsia="ru-RU"/>
                </w:rPr>
                <w:t>0504230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материальных запасов</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0" w:history="1">
              <w:r w:rsidR="006B4682" w:rsidRPr="006B4682">
                <w:rPr>
                  <w:rFonts w:ascii="Times New Roman" w:eastAsia="Times New Roman" w:hAnsi="Times New Roman" w:cs="Times New Roman"/>
                  <w:color w:val="000000" w:themeColor="text1"/>
                  <w:sz w:val="28"/>
                  <w:szCs w:val="28"/>
                  <w:lang w:eastAsia="ru-RU"/>
                </w:rPr>
                <w:t>0504401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Расчетно-платежная ведомость</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1" w:history="1">
              <w:r w:rsidR="006B4682" w:rsidRPr="006B4682">
                <w:rPr>
                  <w:rFonts w:ascii="Times New Roman" w:eastAsia="Times New Roman" w:hAnsi="Times New Roman" w:cs="Times New Roman"/>
                  <w:color w:val="000000" w:themeColor="text1"/>
                  <w:sz w:val="28"/>
                  <w:szCs w:val="28"/>
                  <w:lang w:eastAsia="ru-RU"/>
                </w:rPr>
                <w:t>0504402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Расчетная ведомость</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2" w:history="1">
              <w:r w:rsidR="006B4682" w:rsidRPr="006B4682">
                <w:rPr>
                  <w:rFonts w:ascii="Times New Roman" w:eastAsia="Times New Roman" w:hAnsi="Times New Roman" w:cs="Times New Roman"/>
                  <w:color w:val="000000" w:themeColor="text1"/>
                  <w:sz w:val="28"/>
                  <w:szCs w:val="28"/>
                  <w:lang w:eastAsia="ru-RU"/>
                </w:rPr>
                <w:t>0504403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Платежная ведомость</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3" w:history="1">
              <w:r w:rsidR="006B4682" w:rsidRPr="006B4682">
                <w:rPr>
                  <w:rFonts w:ascii="Times New Roman" w:eastAsia="Times New Roman" w:hAnsi="Times New Roman" w:cs="Times New Roman"/>
                  <w:color w:val="000000" w:themeColor="text1"/>
                  <w:sz w:val="28"/>
                  <w:szCs w:val="28"/>
                  <w:lang w:eastAsia="ru-RU"/>
                </w:rPr>
                <w:t>0504417</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Карточка-справка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4" w:history="1">
              <w:r w:rsidR="006B4682" w:rsidRPr="006B4682">
                <w:rPr>
                  <w:rFonts w:ascii="Times New Roman" w:eastAsia="Times New Roman" w:hAnsi="Times New Roman" w:cs="Times New Roman"/>
                  <w:color w:val="000000" w:themeColor="text1"/>
                  <w:sz w:val="28"/>
                  <w:szCs w:val="28"/>
                  <w:lang w:eastAsia="ru-RU"/>
                </w:rPr>
                <w:t>0504421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Табель учета использования рабочего времени</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5" w:history="1">
              <w:r w:rsidR="006B4682" w:rsidRPr="006B4682">
                <w:rPr>
                  <w:rFonts w:ascii="Times New Roman" w:eastAsia="Times New Roman" w:hAnsi="Times New Roman" w:cs="Times New Roman"/>
                  <w:color w:val="000000" w:themeColor="text1"/>
                  <w:sz w:val="28"/>
                  <w:szCs w:val="28"/>
                  <w:lang w:eastAsia="ru-RU"/>
                </w:rPr>
                <w:t>0504425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Записка-расчет об исчислении среднего заработка при предоставлении отпуска, увольнении и других случаях</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6" w:history="1">
              <w:r w:rsidR="006B4682" w:rsidRPr="006B4682">
                <w:rPr>
                  <w:rFonts w:ascii="Times New Roman" w:eastAsia="Times New Roman" w:hAnsi="Times New Roman" w:cs="Times New Roman"/>
                  <w:color w:val="000000" w:themeColor="text1"/>
                  <w:sz w:val="28"/>
                  <w:szCs w:val="28"/>
                  <w:lang w:eastAsia="ru-RU"/>
                </w:rPr>
                <w:t>0504501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Ведомость на выдачу денег из кассы подотчетным лицам</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7" w:history="1">
              <w:r w:rsidR="006B4682" w:rsidRPr="006B4682">
                <w:rPr>
                  <w:rFonts w:ascii="Times New Roman" w:eastAsia="Times New Roman" w:hAnsi="Times New Roman" w:cs="Times New Roman"/>
                  <w:color w:val="000000" w:themeColor="text1"/>
                  <w:sz w:val="28"/>
                  <w:szCs w:val="28"/>
                  <w:lang w:eastAsia="ru-RU"/>
                </w:rPr>
                <w:t>0504505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Авансовый отчет</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8" w:history="1">
              <w:r w:rsidR="006B4682" w:rsidRPr="006B4682">
                <w:rPr>
                  <w:rFonts w:ascii="Times New Roman" w:eastAsia="Times New Roman" w:hAnsi="Times New Roman" w:cs="Times New Roman"/>
                  <w:color w:val="000000" w:themeColor="text1"/>
                  <w:sz w:val="28"/>
                  <w:szCs w:val="28"/>
                  <w:lang w:eastAsia="ru-RU"/>
                </w:rPr>
                <w:t>0504510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Квитанция</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9" w:history="1">
              <w:r w:rsidR="006B4682" w:rsidRPr="006B4682">
                <w:rPr>
                  <w:rFonts w:ascii="Times New Roman" w:eastAsia="Times New Roman" w:hAnsi="Times New Roman" w:cs="Times New Roman"/>
                  <w:color w:val="000000" w:themeColor="text1"/>
                  <w:sz w:val="28"/>
                  <w:szCs w:val="28"/>
                  <w:lang w:eastAsia="ru-RU"/>
                </w:rPr>
                <w:t>0504514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Кассовая книга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0" w:history="1">
              <w:r w:rsidR="006B4682" w:rsidRPr="006B4682">
                <w:rPr>
                  <w:rFonts w:ascii="Times New Roman" w:eastAsia="Times New Roman" w:hAnsi="Times New Roman" w:cs="Times New Roman"/>
                  <w:color w:val="000000" w:themeColor="text1"/>
                  <w:sz w:val="28"/>
                  <w:szCs w:val="28"/>
                  <w:lang w:eastAsia="ru-RU"/>
                </w:rPr>
                <w:t>0504608</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Табель учета посещаемости детей</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1" w:history="1">
              <w:r w:rsidR="006B4682" w:rsidRPr="006B4682">
                <w:rPr>
                  <w:rFonts w:ascii="Times New Roman" w:eastAsia="Times New Roman" w:hAnsi="Times New Roman" w:cs="Times New Roman"/>
                  <w:color w:val="000000" w:themeColor="text1"/>
                  <w:sz w:val="28"/>
                  <w:szCs w:val="28"/>
                  <w:lang w:eastAsia="ru-RU"/>
                </w:rPr>
                <w:t>0504805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Извещение</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2" w:history="1">
              <w:r w:rsidR="006B4682" w:rsidRPr="006B4682">
                <w:rPr>
                  <w:rFonts w:ascii="Times New Roman" w:eastAsia="Times New Roman" w:hAnsi="Times New Roman" w:cs="Times New Roman"/>
                  <w:color w:val="000000" w:themeColor="text1"/>
                  <w:sz w:val="28"/>
                  <w:szCs w:val="28"/>
                  <w:lang w:eastAsia="ru-RU"/>
                </w:rPr>
                <w:t>0504816</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бланков строгой отчетности</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3" w:history="1">
              <w:r w:rsidR="006B4682" w:rsidRPr="006B4682">
                <w:rPr>
                  <w:rFonts w:ascii="Times New Roman" w:eastAsia="Times New Roman" w:hAnsi="Times New Roman" w:cs="Times New Roman"/>
                  <w:color w:val="000000" w:themeColor="text1"/>
                  <w:sz w:val="28"/>
                  <w:szCs w:val="28"/>
                  <w:lang w:eastAsia="ru-RU"/>
                </w:rPr>
                <w:t>0504817</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Уведомление по расчетам между бюджетами</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4" w:history="1">
              <w:r w:rsidR="006B4682" w:rsidRPr="006B4682">
                <w:rPr>
                  <w:rFonts w:ascii="Times New Roman" w:eastAsia="Times New Roman" w:hAnsi="Times New Roman" w:cs="Times New Roman"/>
                  <w:color w:val="000000" w:themeColor="text1"/>
                  <w:sz w:val="28"/>
                  <w:szCs w:val="28"/>
                  <w:lang w:eastAsia="ru-RU"/>
                </w:rPr>
                <w:t>0504822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Уведомление о лимитах бюджетных обязательств (бюджетных ассигнованиях)</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5" w:history="1">
              <w:r w:rsidR="006B4682" w:rsidRPr="006B4682">
                <w:rPr>
                  <w:rFonts w:ascii="Times New Roman" w:eastAsia="Times New Roman" w:hAnsi="Times New Roman" w:cs="Times New Roman"/>
                  <w:color w:val="000000" w:themeColor="text1"/>
                  <w:sz w:val="28"/>
                  <w:szCs w:val="28"/>
                  <w:lang w:eastAsia="ru-RU"/>
                </w:rPr>
                <w:t>0504833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Бухгалтерская справка</w:t>
            </w:r>
          </w:p>
        </w:tc>
      </w:tr>
      <w:tr w:rsidR="006B4682" w:rsidRPr="006B4682" w:rsidTr="006B4682">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9D3D99"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6" w:history="1">
              <w:r w:rsidR="006B4682" w:rsidRPr="006B4682">
                <w:rPr>
                  <w:rFonts w:ascii="Times New Roman" w:eastAsia="Times New Roman" w:hAnsi="Times New Roman" w:cs="Times New Roman"/>
                  <w:color w:val="000000" w:themeColor="text1"/>
                  <w:sz w:val="28"/>
                  <w:szCs w:val="28"/>
                  <w:lang w:eastAsia="ru-RU"/>
                </w:rPr>
                <w:t>0504835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результатах инвентаризации</w:t>
            </w:r>
          </w:p>
        </w:tc>
      </w:tr>
    </w:tbl>
    <w:p w:rsidR="00061BD2" w:rsidRDefault="00061BD2"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AB260D" w:rsidRDefault="00AB260D"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AB260D" w:rsidRDefault="00AB260D"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3A13F1" w:rsidRDefault="003A13F1"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B2EEF" w:rsidRDefault="002B2EEF"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B2EEF" w:rsidRDefault="002B2EEF"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3A13F1" w:rsidRDefault="003A13F1"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3A13F1" w:rsidRDefault="003A13F1"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AB260D" w:rsidRDefault="00AB260D"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AB260D" w:rsidRDefault="00AB260D"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1F3BF0" w:rsidRPr="001F3BF0" w:rsidRDefault="001F3BF0"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sidRPr="001F3BF0">
        <w:rPr>
          <w:b/>
          <w:color w:val="000000" w:themeColor="text1"/>
          <w:sz w:val="28"/>
          <w:szCs w:val="28"/>
        </w:rPr>
        <w:lastRenderedPageBreak/>
        <w:t>Приложение №11/1</w:t>
      </w:r>
      <w:r w:rsidR="00CE0A6F">
        <w:rPr>
          <w:b/>
          <w:color w:val="000000" w:themeColor="text1"/>
          <w:sz w:val="28"/>
          <w:szCs w:val="28"/>
        </w:rPr>
        <w:t xml:space="preserve"> к учетной политике для целей бюджетного учета</w:t>
      </w:r>
    </w:p>
    <w:p w:rsidR="001F3BF0" w:rsidRPr="001F3BF0" w:rsidRDefault="001F3BF0" w:rsidP="00AB26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color w:val="505B61"/>
          <w:sz w:val="20"/>
          <w:szCs w:val="20"/>
        </w:rPr>
      </w:pPr>
      <w:r>
        <w:rPr>
          <w:color w:val="000000" w:themeColor="text1"/>
          <w:sz w:val="28"/>
          <w:szCs w:val="28"/>
        </w:rPr>
        <w:t>Перечень регистров бухгалтерского учета</w:t>
      </w:r>
    </w:p>
    <w:tbl>
      <w:tblPr>
        <w:tblW w:w="9620" w:type="dxa"/>
        <w:tblCellMar>
          <w:left w:w="0" w:type="dxa"/>
          <w:right w:w="0" w:type="dxa"/>
        </w:tblCellMar>
        <w:tblLook w:val="04A0" w:firstRow="1" w:lastRow="0" w:firstColumn="1" w:lastColumn="0" w:noHBand="0" w:noVBand="1"/>
      </w:tblPr>
      <w:tblGrid>
        <w:gridCol w:w="555"/>
        <w:gridCol w:w="1199"/>
        <w:gridCol w:w="7866"/>
      </w:tblGrid>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Код формы</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Наименование регистра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Инвентарная карточка учета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Инвентарная карточка группового учета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Опись инвентарных карточек по учету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Инвентарный список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0504035</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Оборотная ведомость по нефинансовым активам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0504036</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Оборотная ведомость</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0504037</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Накопительная ведомость по приходу продуктов питания</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0504038</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Накопительная ведомость по расходу продуктов питания</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0504039</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животных</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количественно-суммового учета материальных ценностей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материальных ценностей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материальных ценностей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регистрации боя посуды</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0504045</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бланков строгой отчетности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0504046</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выданных раздатчикам денег на выплату заработной платы, денежного довольствия и стипендий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0504047</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депонированных сумм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0504048</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аналитического учета депонированной заработной платы, денежного довольствия и стипендий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lastRenderedPageBreak/>
              <w:t>18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средств и расчетов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карточек</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сдачи документов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proofErr w:type="spellStart"/>
            <w:r w:rsidRPr="001F3BF0">
              <w:rPr>
                <w:rFonts w:ascii="Times New Roman" w:eastAsia="Times New Roman" w:hAnsi="Times New Roman" w:cs="Times New Roman"/>
                <w:color w:val="000000" w:themeColor="text1"/>
                <w:sz w:val="28"/>
                <w:szCs w:val="28"/>
                <w:lang w:eastAsia="ru-RU"/>
              </w:rPr>
              <w:t>Многографная</w:t>
            </w:r>
            <w:proofErr w:type="spellEnd"/>
            <w:r w:rsidRPr="001F3BF0">
              <w:rPr>
                <w:rFonts w:ascii="Times New Roman" w:eastAsia="Times New Roman" w:hAnsi="Times New Roman" w:cs="Times New Roman"/>
                <w:color w:val="000000" w:themeColor="text1"/>
                <w:sz w:val="28"/>
                <w:szCs w:val="28"/>
                <w:lang w:eastAsia="ru-RU"/>
              </w:rPr>
              <w:t xml:space="preserve"> карточка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0504055</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материальных ценностей, оплаченных в централизованном порядке</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0504056</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учета ценных бумаг</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0504057</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выданных кредитов, займов (ссуд)</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0504058</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государственного долга Российской Федерации по полученным кредитам и предоставленным гарантиям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0504059</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государственного долга Российской Федерации в ценных бумагах</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0504061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Ведомость учета внутренних расчетов между органами, осуществляющими кассовое обслуживание исполнения бюджета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0504062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лимитов бюджетных обязательств (бюджетных ассигнований)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0504063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расчетных документов, ожидающих исполнения</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0504064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регистрации обязательств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0504071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Журналы операций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по счету "Касса"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с безналичными денежными средствами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с подотчетными лицами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с поставщиками и подрядчиками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по оплате труда, денежному довольствию и стипендиям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lastRenderedPageBreak/>
              <w:t>37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по выбытию и перемещению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с дебиторами по доходам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по прочим операциям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0504072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Главная книга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ценных бумаг</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остатков на счетах учета денежных средств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задолженности по кредитам, займам (ссудам)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состояния государственного долга Российской Федерации в ценных бумагах</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0504085</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состояния государственного долга Российской Федерации по полученным кредитам и предоставленным гарантиям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0504086</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(сличительная ведомость) бланков строгой отчетности и денежных документов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0504087</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(сличительная ведомость) по объектам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0504088</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наличных денежных средств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0504089</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расчетов с покупателями, поставщиками и прочими дебиторами и кредиторами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50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0504091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расчетов по поступлениям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51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0504092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Ведомость расхождений по результатам инвентаризации</w:t>
            </w:r>
          </w:p>
        </w:tc>
      </w:tr>
    </w:tbl>
    <w:p w:rsidR="001F3BF0" w:rsidRDefault="001F3BF0" w:rsidP="001F3B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p>
    <w:p w:rsidR="003A13F1" w:rsidRDefault="003A13F1"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F22B8" w:rsidRDefault="002F22B8"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F22B8" w:rsidRDefault="002F22B8"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F22B8" w:rsidRDefault="002F22B8"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F22B8" w:rsidRDefault="002F22B8"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F22B8" w:rsidRDefault="002F22B8"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2F22B8" w:rsidRDefault="002F22B8"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CE0A6F" w:rsidRPr="00CE0A6F" w:rsidRDefault="00CE0A6F" w:rsidP="00CE0A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color w:val="000000" w:themeColor="text1"/>
          <w:sz w:val="28"/>
          <w:szCs w:val="28"/>
        </w:rPr>
      </w:pPr>
      <w:r w:rsidRPr="00CE0A6F">
        <w:rPr>
          <w:b/>
          <w:color w:val="000000" w:themeColor="text1"/>
          <w:sz w:val="28"/>
          <w:szCs w:val="28"/>
        </w:rPr>
        <w:lastRenderedPageBreak/>
        <w:t>Приложение №1.</w:t>
      </w:r>
      <w:r>
        <w:rPr>
          <w:b/>
          <w:color w:val="000000" w:themeColor="text1"/>
          <w:sz w:val="28"/>
          <w:szCs w:val="28"/>
        </w:rPr>
        <w:t>12</w:t>
      </w:r>
      <w:r w:rsidRPr="00CE0A6F">
        <w:rPr>
          <w:b/>
          <w:color w:val="000000" w:themeColor="text1"/>
          <w:sz w:val="28"/>
          <w:szCs w:val="28"/>
        </w:rPr>
        <w:t xml:space="preserve">. к учетной политике </w:t>
      </w:r>
    </w:p>
    <w:p w:rsidR="00061BD2" w:rsidRDefault="00CE0A6F" w:rsidP="00CE0A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color w:val="000000" w:themeColor="text1"/>
          <w:sz w:val="28"/>
          <w:szCs w:val="28"/>
        </w:rPr>
      </w:pPr>
      <w:r w:rsidRPr="00CE0A6F">
        <w:rPr>
          <w:b/>
          <w:color w:val="000000" w:themeColor="text1"/>
          <w:sz w:val="28"/>
          <w:szCs w:val="28"/>
        </w:rPr>
        <w:t>для целей бюджетного учета</w:t>
      </w:r>
    </w:p>
    <w:p w:rsidR="00CE0A6F" w:rsidRDefault="00CE0A6F"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p>
    <w:p w:rsidR="00061BD2" w:rsidRPr="00061BD2" w:rsidRDefault="00F7162A"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r>
        <w:rPr>
          <w:color w:val="000000" w:themeColor="text1"/>
          <w:sz w:val="28"/>
          <w:szCs w:val="28"/>
        </w:rPr>
        <w:t>Первичные учетные документы</w:t>
      </w:r>
      <w:r w:rsidR="00061BD2" w:rsidRPr="00061BD2">
        <w:rPr>
          <w:color w:val="000000" w:themeColor="text1"/>
          <w:sz w:val="28"/>
          <w:szCs w:val="28"/>
        </w:rPr>
        <w:t xml:space="preserve">, применяемых в учреждении, </w:t>
      </w:r>
      <w:r>
        <w:rPr>
          <w:color w:val="000000" w:themeColor="text1"/>
          <w:sz w:val="28"/>
          <w:szCs w:val="28"/>
        </w:rPr>
        <w:t>формы которых</w:t>
      </w:r>
      <w:r w:rsidR="00061BD2" w:rsidRPr="00061BD2">
        <w:rPr>
          <w:color w:val="000000" w:themeColor="text1"/>
          <w:sz w:val="28"/>
          <w:szCs w:val="28"/>
        </w:rPr>
        <w:t xml:space="preserve"> не унифицированы.</w:t>
      </w:r>
    </w:p>
    <w:p w:rsidR="00061BD2" w:rsidRDefault="00061BD2"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061BD2" w:rsidRPr="00061BD2" w:rsidRDefault="00F7162A"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Учреждение имеет право принимать к учету </w:t>
      </w:r>
      <w:r w:rsidR="00061BD2">
        <w:rPr>
          <w:rFonts w:ascii="Times New Roman CYR" w:eastAsia="Times New Roman" w:hAnsi="Times New Roman CYR" w:cs="Times New Roman CYR"/>
          <w:sz w:val="28"/>
          <w:szCs w:val="28"/>
          <w:lang w:eastAsia="ru-RU"/>
        </w:rPr>
        <w:t>д</w:t>
      </w:r>
      <w:r w:rsidR="00061BD2" w:rsidRPr="00061BD2">
        <w:rPr>
          <w:rFonts w:ascii="Times New Roman CYR" w:eastAsia="Times New Roman" w:hAnsi="Times New Roman CYR" w:cs="Times New Roman CYR"/>
          <w:sz w:val="28"/>
          <w:szCs w:val="28"/>
          <w:lang w:eastAsia="ru-RU"/>
        </w:rPr>
        <w:t>окументы,</w:t>
      </w:r>
      <w:r>
        <w:rPr>
          <w:rFonts w:ascii="Times New Roman CYR" w:eastAsia="Times New Roman" w:hAnsi="Times New Roman CYR" w:cs="Times New Roman CYR"/>
          <w:sz w:val="28"/>
          <w:szCs w:val="28"/>
          <w:lang w:eastAsia="ru-RU"/>
        </w:rPr>
        <w:t xml:space="preserve"> формы которых не унифицированы. При этом</w:t>
      </w:r>
      <w:r w:rsidR="00061BD2">
        <w:rPr>
          <w:rFonts w:ascii="Times New Roman CYR" w:eastAsia="Times New Roman" w:hAnsi="Times New Roman CYR" w:cs="Times New Roman CYR"/>
          <w:sz w:val="28"/>
          <w:szCs w:val="28"/>
          <w:lang w:eastAsia="ru-RU"/>
        </w:rPr>
        <w:t xml:space="preserve"> они</w:t>
      </w:r>
      <w:r w:rsidR="00905A8E">
        <w:rPr>
          <w:rFonts w:ascii="Times New Roman CYR" w:eastAsia="Times New Roman" w:hAnsi="Times New Roman CYR" w:cs="Times New Roman CYR"/>
          <w:sz w:val="28"/>
          <w:szCs w:val="28"/>
          <w:lang w:eastAsia="ru-RU"/>
        </w:rPr>
        <w:t xml:space="preserve"> </w:t>
      </w:r>
      <w:r w:rsidR="00061BD2" w:rsidRPr="00061BD2">
        <w:rPr>
          <w:rFonts w:ascii="Times New Roman CYR" w:eastAsia="Times New Roman" w:hAnsi="Times New Roman CYR" w:cs="Times New Roman CYR"/>
          <w:sz w:val="28"/>
          <w:szCs w:val="28"/>
          <w:lang w:eastAsia="ru-RU"/>
        </w:rPr>
        <w:t>должны содержать следующие обязательные реквизиты:</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наименование документа;</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дату составления документа;</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 w:name="sub_200075"/>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наименование субъекта учета, составившего документ;</w:t>
      </w:r>
    </w:p>
    <w:bookmarkEnd w:id="11"/>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содержание факта хозяйственной жизни;</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 w:name="sub_200077"/>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величина натурального и (или) денежного измерения факта хозяйственной жизни с указанием единиц измерения;</w:t>
      </w:r>
    </w:p>
    <w:p w:rsid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 w:name="sub_20071"/>
      <w:bookmarkEnd w:id="12"/>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7" w:history="1">
        <w:r w:rsidR="00061BD2" w:rsidRPr="006C0B21">
          <w:rPr>
            <w:rFonts w:ascii="Times New Roman CYR" w:eastAsia="Times New Roman" w:hAnsi="Times New Roman CYR" w:cs="Times New Roman CYR"/>
            <w:sz w:val="28"/>
            <w:szCs w:val="28"/>
            <w:lang w:eastAsia="ru-RU"/>
          </w:rPr>
          <w:t>Федеральном законом</w:t>
        </w:r>
      </w:hyperlink>
      <w:r w:rsidR="00061BD2" w:rsidRPr="00061BD2">
        <w:rPr>
          <w:rFonts w:ascii="Times New Roman CYR" w:eastAsia="Times New Roman" w:hAnsi="Times New Roman CYR" w:cs="Times New Roman CYR"/>
          <w:sz w:val="28"/>
          <w:szCs w:val="28"/>
          <w:lang w:eastAsia="ru-RU"/>
        </w:rPr>
        <w:t xml:space="preserve"> от 27.07.2010 N 210-ФЗ "Об организации предоставления государственных и муниципальных услуг" </w:t>
      </w:r>
      <w:bookmarkStart w:id="14" w:name="sub_20078"/>
      <w:bookmarkEnd w:id="13"/>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 w:name="sub_20079"/>
      <w:bookmarkEnd w:id="14"/>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подписи лиц, с указанием их фамилий и инициалов либо иных реквизитов, необходимых для идентификации этих лиц.</w:t>
      </w:r>
    </w:p>
    <w:bookmarkEnd w:id="15"/>
    <w:p w:rsidR="006F2FD2"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Pr>
          <w:b/>
          <w:color w:val="000000" w:themeColor="text1"/>
          <w:sz w:val="28"/>
          <w:szCs w:val="28"/>
        </w:rPr>
        <w:t xml:space="preserve">         </w:t>
      </w:r>
    </w:p>
    <w:p w:rsidR="00905A8E"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Pr>
          <w:b/>
          <w:color w:val="000000" w:themeColor="text1"/>
          <w:sz w:val="28"/>
          <w:szCs w:val="28"/>
        </w:rPr>
        <w:t xml:space="preserve">   </w:t>
      </w:r>
      <w:r w:rsidRPr="00905A8E">
        <w:rPr>
          <w:color w:val="000000" w:themeColor="text1"/>
          <w:sz w:val="28"/>
          <w:szCs w:val="28"/>
        </w:rPr>
        <w:t>Перечень неунифицированных форм, применяемых в</w:t>
      </w:r>
      <w:r>
        <w:rPr>
          <w:color w:val="000000" w:themeColor="text1"/>
          <w:sz w:val="28"/>
          <w:szCs w:val="28"/>
        </w:rPr>
        <w:t xml:space="preserve"> </w:t>
      </w:r>
      <w:r w:rsidRPr="00905A8E">
        <w:rPr>
          <w:color w:val="000000" w:themeColor="text1"/>
          <w:sz w:val="28"/>
          <w:szCs w:val="28"/>
        </w:rPr>
        <w:t>Учреждении:</w:t>
      </w:r>
    </w:p>
    <w:p w:rsidR="006F2FD2" w:rsidRDefault="007B7976"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Pr>
          <w:color w:val="000000" w:themeColor="text1"/>
          <w:sz w:val="28"/>
          <w:szCs w:val="28"/>
        </w:rPr>
        <w:t xml:space="preserve">            </w:t>
      </w:r>
    </w:p>
    <w:p w:rsidR="00905A8E" w:rsidRPr="00601442" w:rsidRDefault="006F2FD2"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Pr>
          <w:color w:val="000000" w:themeColor="text1"/>
          <w:sz w:val="28"/>
          <w:szCs w:val="28"/>
        </w:rPr>
        <w:t xml:space="preserve">           </w:t>
      </w:r>
      <w:r w:rsidR="007B7976">
        <w:rPr>
          <w:color w:val="000000" w:themeColor="text1"/>
          <w:sz w:val="28"/>
          <w:szCs w:val="28"/>
        </w:rPr>
        <w:t xml:space="preserve">1. </w:t>
      </w:r>
      <w:r w:rsidR="007B7976" w:rsidRPr="00601442">
        <w:rPr>
          <w:b/>
          <w:color w:val="000000" w:themeColor="text1"/>
          <w:sz w:val="28"/>
          <w:szCs w:val="28"/>
        </w:rPr>
        <w:t>Р</w:t>
      </w:r>
      <w:r w:rsidR="00905A8E" w:rsidRPr="00601442">
        <w:rPr>
          <w:b/>
          <w:color w:val="000000" w:themeColor="text1"/>
          <w:sz w:val="28"/>
          <w:szCs w:val="28"/>
        </w:rPr>
        <w:t>асчетные листки по заработной плате;</w:t>
      </w:r>
    </w:p>
    <w:p w:rsidR="00AB260D" w:rsidRDefault="007B7976"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Pr>
          <w:color w:val="000000" w:themeColor="text1"/>
          <w:sz w:val="28"/>
          <w:szCs w:val="28"/>
        </w:rPr>
        <w:t xml:space="preserve">            </w:t>
      </w:r>
    </w:p>
    <w:p w:rsidR="00AB260D" w:rsidRDefault="00AB260D"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2B2EEF" w:rsidRDefault="002B2EEF"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2B2EEF" w:rsidRDefault="002B2EEF"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AB260D" w:rsidRDefault="00AB260D"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AB260D" w:rsidRDefault="00AB260D"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2F22B8" w:rsidRDefault="002F22B8"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60BE"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905A8E" w:rsidRPr="00601442" w:rsidRDefault="004C60B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Pr>
          <w:color w:val="000000" w:themeColor="text1"/>
          <w:sz w:val="28"/>
          <w:szCs w:val="28"/>
        </w:rPr>
        <w:t>2</w:t>
      </w:r>
      <w:r w:rsidR="007B7976">
        <w:rPr>
          <w:color w:val="000000" w:themeColor="text1"/>
          <w:sz w:val="28"/>
          <w:szCs w:val="28"/>
        </w:rPr>
        <w:t xml:space="preserve">. </w:t>
      </w:r>
      <w:r w:rsidR="007B7976" w:rsidRPr="00601442">
        <w:rPr>
          <w:b/>
          <w:color w:val="000000" w:themeColor="text1"/>
          <w:sz w:val="28"/>
          <w:szCs w:val="28"/>
        </w:rPr>
        <w:t>А</w:t>
      </w:r>
      <w:r w:rsidR="00905A8E" w:rsidRPr="00601442">
        <w:rPr>
          <w:b/>
          <w:color w:val="000000" w:themeColor="text1"/>
          <w:sz w:val="28"/>
          <w:szCs w:val="28"/>
        </w:rPr>
        <w:t>кт инвентаризации резерва на оплату предстоящих отпусков;</w:t>
      </w:r>
    </w:p>
    <w:p w:rsidR="00905A8E" w:rsidRPr="00601442"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1377E0" w:rsidRDefault="00905A8E" w:rsidP="001377E0">
      <w:pPr>
        <w:pStyle w:val="a5"/>
        <w:shd w:val="clear" w:color="auto" w:fill="FFFFFF"/>
        <w:spacing w:after="0" w:afterAutospacing="0"/>
        <w:jc w:val="center"/>
        <w:rPr>
          <w:b/>
          <w:bCs/>
          <w:color w:val="000000"/>
          <w:sz w:val="28"/>
          <w:szCs w:val="28"/>
        </w:rPr>
      </w:pPr>
      <w:r>
        <w:rPr>
          <w:color w:val="000000" w:themeColor="text1"/>
          <w:sz w:val="28"/>
          <w:szCs w:val="28"/>
        </w:rPr>
        <w:t xml:space="preserve">            </w:t>
      </w:r>
      <w:r w:rsidRPr="00905A8E">
        <w:rPr>
          <w:b/>
          <w:bCs/>
          <w:color w:val="000000"/>
          <w:sz w:val="28"/>
          <w:szCs w:val="28"/>
        </w:rPr>
        <w:t>АКТ № ____ от «___» __________20__ г.</w:t>
      </w:r>
    </w:p>
    <w:p w:rsidR="00905A8E" w:rsidRPr="00905A8E" w:rsidRDefault="001377E0" w:rsidP="001377E0">
      <w:pPr>
        <w:pStyle w:val="a5"/>
        <w:shd w:val="clear" w:color="auto" w:fill="FFFFFF"/>
        <w:spacing w:after="0" w:afterAutospacing="0"/>
        <w:jc w:val="center"/>
        <w:rPr>
          <w:color w:val="000000"/>
          <w:sz w:val="28"/>
          <w:szCs w:val="28"/>
        </w:rPr>
      </w:pPr>
      <w:r>
        <w:rPr>
          <w:b/>
          <w:bCs/>
          <w:color w:val="000000"/>
          <w:sz w:val="28"/>
          <w:szCs w:val="28"/>
        </w:rPr>
        <w:t>И</w:t>
      </w:r>
      <w:r w:rsidR="00905A8E" w:rsidRPr="00905A8E">
        <w:rPr>
          <w:b/>
          <w:bCs/>
          <w:color w:val="000000"/>
          <w:sz w:val="28"/>
          <w:szCs w:val="28"/>
        </w:rPr>
        <w:t>нвентаризации резерва на предстоящую оплату отпусков работников</w:t>
      </w:r>
    </w:p>
    <w:p w:rsidR="00905A8E" w:rsidRPr="00905A8E" w:rsidRDefault="00AB260D" w:rsidP="00905A8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МКУ «ЦСО» </w:t>
      </w:r>
      <w:proofErr w:type="spellStart"/>
      <w:r>
        <w:rPr>
          <w:rFonts w:ascii="Times New Roman" w:eastAsia="Times New Roman" w:hAnsi="Times New Roman" w:cs="Times New Roman"/>
          <w:color w:val="000000"/>
          <w:sz w:val="28"/>
          <w:szCs w:val="28"/>
          <w:lang w:eastAsia="ru-RU"/>
        </w:rPr>
        <w:t>Гурьевского</w:t>
      </w:r>
      <w:proofErr w:type="spellEnd"/>
      <w:r>
        <w:rPr>
          <w:rFonts w:ascii="Times New Roman" w:eastAsia="Times New Roman" w:hAnsi="Times New Roman" w:cs="Times New Roman"/>
          <w:color w:val="000000"/>
          <w:sz w:val="28"/>
          <w:szCs w:val="28"/>
          <w:lang w:eastAsia="ru-RU"/>
        </w:rPr>
        <w:t xml:space="preserve"> района</w:t>
      </w:r>
    </w:p>
    <w:p w:rsidR="00905A8E" w:rsidRPr="00905A8E" w:rsidRDefault="00905A8E" w:rsidP="00905A8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Акт составлен о том, что по состоянию на ___________________ проведена инвентаризация резерва на предстоящую оплату отпусков работникам.</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xml:space="preserve">Информация о количестве дней неиспользованного отпуска </w:t>
      </w:r>
      <w:r w:rsidR="001377E0">
        <w:rPr>
          <w:rFonts w:ascii="Times New Roman" w:eastAsia="Times New Roman" w:hAnsi="Times New Roman" w:cs="Times New Roman"/>
          <w:color w:val="000000"/>
          <w:sz w:val="28"/>
          <w:szCs w:val="28"/>
          <w:lang w:eastAsia="ru-RU"/>
        </w:rPr>
        <w:t>представлена отделом кадров</w:t>
      </w:r>
      <w:r w:rsidRPr="00905A8E">
        <w:rPr>
          <w:rFonts w:ascii="Times New Roman" w:eastAsia="Times New Roman" w:hAnsi="Times New Roman" w:cs="Times New Roman"/>
          <w:color w:val="000000"/>
          <w:sz w:val="28"/>
          <w:szCs w:val="28"/>
          <w:lang w:eastAsia="ru-RU"/>
        </w:rPr>
        <w:t>.</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Регистры бухгалтерского учета представлены главным бухгалтером.</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Инвентаризационной комиссией проверен порядок начисления резерва на оплату отпусков и его соотве</w:t>
      </w:r>
      <w:r w:rsidR="001377E0">
        <w:rPr>
          <w:rFonts w:ascii="Times New Roman" w:eastAsia="Times New Roman" w:hAnsi="Times New Roman" w:cs="Times New Roman"/>
          <w:color w:val="000000"/>
          <w:sz w:val="28"/>
          <w:szCs w:val="28"/>
          <w:lang w:eastAsia="ru-RU"/>
        </w:rPr>
        <w:t>тствие учетной политики Учреждения</w:t>
      </w:r>
      <w:r w:rsidRPr="00905A8E">
        <w:rPr>
          <w:rFonts w:ascii="Times New Roman" w:eastAsia="Times New Roman" w:hAnsi="Times New Roman" w:cs="Times New Roman"/>
          <w:color w:val="000000"/>
          <w:sz w:val="28"/>
          <w:szCs w:val="28"/>
          <w:lang w:eastAsia="ru-RU"/>
        </w:rPr>
        <w:t>.</w:t>
      </w:r>
    </w:p>
    <w:p w:rsidR="00905A8E" w:rsidRPr="00905A8E" w:rsidRDefault="00905A8E" w:rsidP="00AB260D">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Результаты инвентаризации на предстоящую оплату отпусков работникам представлены в таблице:</w:t>
      </w:r>
    </w:p>
    <w:tbl>
      <w:tblPr>
        <w:tblW w:w="89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79"/>
        <w:gridCol w:w="3160"/>
        <w:gridCol w:w="2886"/>
      </w:tblGrid>
      <w:tr w:rsidR="00905A8E" w:rsidRPr="00905A8E" w:rsidTr="00905A8E">
        <w:trPr>
          <w:tblCellSpacing w:w="0" w:type="dxa"/>
        </w:trPr>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Сумма средств на оплату неиспользованных на «__» ________20__г. работниками ежегодных и дополнительных отпусков по данным бухгалтерского учета</w:t>
            </w:r>
          </w:p>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(руб., коп.)</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Сумма средств на оплату неиспользованных на «__» _______20__г. работниками ежегодных и дополнительных отпусков по данным инвентаризационной комиссии</w:t>
            </w:r>
          </w:p>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(руб., коп.)</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Отклонение</w:t>
            </w:r>
            <w:r w:rsidR="001377E0">
              <w:rPr>
                <w:rFonts w:ascii="Times New Roman" w:eastAsia="Times New Roman" w:hAnsi="Times New Roman" w:cs="Times New Roman"/>
                <w:color w:val="000000"/>
                <w:sz w:val="28"/>
                <w:szCs w:val="28"/>
                <w:lang w:eastAsia="ru-RU"/>
              </w:rPr>
              <w:t xml:space="preserve"> </w:t>
            </w:r>
            <w:r w:rsidRPr="001377E0">
              <w:rPr>
                <w:rFonts w:ascii="Times New Roman" w:eastAsia="Times New Roman" w:hAnsi="Times New Roman" w:cs="Times New Roman"/>
                <w:bCs/>
                <w:color w:val="000000"/>
                <w:sz w:val="28"/>
                <w:szCs w:val="28"/>
                <w:lang w:eastAsia="ru-RU"/>
              </w:rPr>
              <w:t>ф</w:t>
            </w:r>
            <w:r w:rsidRPr="00905A8E">
              <w:rPr>
                <w:rFonts w:ascii="Times New Roman" w:eastAsia="Times New Roman" w:hAnsi="Times New Roman" w:cs="Times New Roman"/>
                <w:color w:val="000000"/>
                <w:sz w:val="28"/>
                <w:szCs w:val="28"/>
                <w:lang w:eastAsia="ru-RU"/>
              </w:rPr>
              <w:t>актического остатка средств по бухгалтерскому учету над остатком средств, подтвержденным инвентаризационной комиссией</w:t>
            </w:r>
          </w:p>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w:t>
            </w:r>
            <w:proofErr w:type="spellStart"/>
            <w:r w:rsidRPr="00905A8E">
              <w:rPr>
                <w:rFonts w:ascii="Times New Roman" w:eastAsia="Times New Roman" w:hAnsi="Times New Roman" w:cs="Times New Roman"/>
                <w:color w:val="000000"/>
                <w:sz w:val="28"/>
                <w:szCs w:val="28"/>
                <w:lang w:eastAsia="ru-RU"/>
              </w:rPr>
              <w:t>руб</w:t>
            </w:r>
            <w:proofErr w:type="spellEnd"/>
            <w:r w:rsidRPr="00905A8E">
              <w:rPr>
                <w:rFonts w:ascii="Times New Roman" w:eastAsia="Times New Roman" w:hAnsi="Times New Roman" w:cs="Times New Roman"/>
                <w:color w:val="000000"/>
                <w:sz w:val="28"/>
                <w:szCs w:val="28"/>
                <w:lang w:eastAsia="ru-RU"/>
              </w:rPr>
              <w:t>.,коп.)</w:t>
            </w:r>
          </w:p>
        </w:tc>
      </w:tr>
      <w:tr w:rsidR="00905A8E" w:rsidRPr="00905A8E" w:rsidTr="00905A8E">
        <w:trPr>
          <w:tblCellSpacing w:w="0" w:type="dxa"/>
        </w:trPr>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905A8E" w:rsidRPr="00905A8E" w:rsidRDefault="00905A8E"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Председатель комиссии: __________________________ ___________________ _______________________</w:t>
      </w:r>
    </w:p>
    <w:p w:rsidR="00905A8E" w:rsidRPr="00905A8E" w:rsidRDefault="00905A8E" w:rsidP="0060144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(должность) (подпись) (расшифровка подписи)</w:t>
      </w:r>
    </w:p>
    <w:p w:rsidR="00905A8E" w:rsidRPr="00905A8E" w:rsidRDefault="00905A8E" w:rsidP="0060144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xml:space="preserve">Члены комиссии: _________________________ ____________________ </w:t>
      </w:r>
      <w:r w:rsidR="006F2FD2">
        <w:rPr>
          <w:rFonts w:ascii="Times New Roman" w:eastAsia="Times New Roman" w:hAnsi="Times New Roman" w:cs="Times New Roman"/>
          <w:color w:val="000000"/>
          <w:sz w:val="28"/>
          <w:szCs w:val="28"/>
          <w:lang w:eastAsia="ru-RU"/>
        </w:rPr>
        <w:t>(Д</w:t>
      </w:r>
      <w:r w:rsidRPr="00905A8E">
        <w:rPr>
          <w:rFonts w:ascii="Times New Roman" w:eastAsia="Times New Roman" w:hAnsi="Times New Roman" w:cs="Times New Roman"/>
          <w:color w:val="000000"/>
          <w:sz w:val="28"/>
          <w:szCs w:val="28"/>
          <w:lang w:eastAsia="ru-RU"/>
        </w:rPr>
        <w:t>олжность) (подпись) (расшифровка подписи)</w:t>
      </w:r>
    </w:p>
    <w:p w:rsidR="00905A8E" w:rsidRDefault="00905A8E"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2F22B8" w:rsidRPr="00905A8E" w:rsidRDefault="002F22B8"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tbl>
      <w:tblPr>
        <w:tblW w:w="921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1"/>
        <w:gridCol w:w="3065"/>
        <w:gridCol w:w="3208"/>
        <w:gridCol w:w="2276"/>
      </w:tblGrid>
      <w:tr w:rsidR="00905A8E" w:rsidRPr="00905A8E" w:rsidTr="001377E0">
        <w:trPr>
          <w:trHeight w:val="45"/>
          <w:tblCellSpacing w:w="0" w:type="dxa"/>
        </w:trPr>
        <w:tc>
          <w:tcPr>
            <w:tcW w:w="9210" w:type="dxa"/>
            <w:gridSpan w:val="4"/>
            <w:tcBorders>
              <w:top w:val="nil"/>
              <w:left w:val="nil"/>
              <w:bottom w:val="nil"/>
              <w:right w:val="nil"/>
            </w:tcBorders>
            <w:shd w:val="clear" w:color="auto" w:fill="FFFFFF"/>
            <w:tcMar>
              <w:top w:w="0" w:type="dxa"/>
              <w:left w:w="0" w:type="dxa"/>
              <w:bottom w:w="0" w:type="dxa"/>
              <w:right w:w="0" w:type="dxa"/>
            </w:tcMar>
            <w:vAlign w:val="bottom"/>
            <w:hideMark/>
          </w:tcPr>
          <w:p w:rsidR="00905A8E" w:rsidRPr="001377E0"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377E0">
              <w:rPr>
                <w:rFonts w:ascii="Times New Roman" w:eastAsia="Times New Roman" w:hAnsi="Times New Roman" w:cs="Times New Roman"/>
                <w:b/>
                <w:bCs/>
                <w:iCs/>
                <w:color w:val="000000"/>
                <w:sz w:val="28"/>
                <w:szCs w:val="28"/>
                <w:lang w:eastAsia="ru-RU"/>
              </w:rPr>
              <w:t>Приложение к акту инвентаризации резерва отпусков</w:t>
            </w:r>
          </w:p>
        </w:tc>
      </w:tr>
      <w:tr w:rsidR="00905A8E" w:rsidRPr="00905A8E" w:rsidTr="001377E0">
        <w:trPr>
          <w:trHeight w:val="390"/>
          <w:tblCellSpacing w:w="0" w:type="dxa"/>
        </w:trPr>
        <w:tc>
          <w:tcPr>
            <w:tcW w:w="9210" w:type="dxa"/>
            <w:gridSpan w:val="4"/>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1377E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Инвентаризационной комиссией произведен расчет суммы резерва на предстоящую оплату отпусков:</w:t>
            </w:r>
          </w:p>
        </w:tc>
      </w:tr>
      <w:tr w:rsidR="00905A8E" w:rsidRPr="00905A8E" w:rsidTr="001377E0">
        <w:trPr>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555"/>
          <w:tblCellSpacing w:w="0" w:type="dxa"/>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r w:rsidRPr="00905A8E">
              <w:rPr>
                <w:rFonts w:ascii="Times New Roman" w:eastAsia="Times New Roman" w:hAnsi="Times New Roman" w:cs="Times New Roman"/>
                <w:b/>
                <w:bCs/>
                <w:color w:val="000000"/>
                <w:sz w:val="28"/>
                <w:szCs w:val="28"/>
                <w:lang w:eastAsia="ru-RU"/>
              </w:rPr>
              <w:br/>
              <w:t>п/п</w:t>
            </w:r>
          </w:p>
        </w:tc>
        <w:tc>
          <w:tcPr>
            <w:tcW w:w="30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Показатель</w:t>
            </w:r>
          </w:p>
        </w:tc>
        <w:tc>
          <w:tcPr>
            <w:tcW w:w="320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Примечание</w:t>
            </w:r>
          </w:p>
        </w:tc>
        <w:tc>
          <w:tcPr>
            <w:tcW w:w="227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Сумма, руб., коп.,/ %</w:t>
            </w:r>
          </w:p>
        </w:tc>
      </w:tr>
      <w:tr w:rsidR="00905A8E" w:rsidRPr="00905A8E" w:rsidTr="001377E0">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1.</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Количество дней </w:t>
            </w:r>
            <w:r w:rsidRPr="00905A8E">
              <w:rPr>
                <w:rFonts w:ascii="Times New Roman" w:eastAsia="Times New Roman" w:hAnsi="Times New Roman" w:cs="Times New Roman"/>
                <w:color w:val="000000"/>
                <w:sz w:val="28"/>
                <w:szCs w:val="28"/>
                <w:lang w:eastAsia="ru-RU"/>
              </w:rPr>
              <w:br/>
              <w:t>неиспользованного отпуска</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Данные отдела кадров</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555"/>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2.</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Среднедневная заработная плата</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Данные отдела бухгалтерии</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555"/>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1377E0"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05A8E" w:rsidRPr="00905A8E">
              <w:rPr>
                <w:rFonts w:ascii="Times New Roman" w:eastAsia="Times New Roman" w:hAnsi="Times New Roman" w:cs="Times New Roman"/>
                <w:color w:val="000000"/>
                <w:sz w:val="28"/>
                <w:szCs w:val="28"/>
                <w:lang w:eastAsia="ru-RU"/>
              </w:rPr>
              <w:t>.</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Отчисления в резерв на сумму страховых взносов</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Отчислен</w:t>
            </w:r>
            <w:r w:rsidR="001377E0">
              <w:rPr>
                <w:rFonts w:ascii="Times New Roman" w:eastAsia="Times New Roman" w:hAnsi="Times New Roman" w:cs="Times New Roman"/>
                <w:color w:val="000000"/>
                <w:sz w:val="28"/>
                <w:szCs w:val="28"/>
                <w:lang w:eastAsia="ru-RU"/>
              </w:rPr>
              <w:t>ия в резерв на сумму </w:t>
            </w:r>
            <w:r w:rsidR="001377E0">
              <w:rPr>
                <w:rFonts w:ascii="Times New Roman" w:eastAsia="Times New Roman" w:hAnsi="Times New Roman" w:cs="Times New Roman"/>
                <w:color w:val="000000"/>
                <w:sz w:val="28"/>
                <w:szCs w:val="28"/>
                <w:lang w:eastAsia="ru-RU"/>
              </w:rPr>
              <w:br/>
              <w:t>отпусков и</w:t>
            </w:r>
            <w:r w:rsidRPr="00905A8E">
              <w:rPr>
                <w:rFonts w:ascii="Times New Roman" w:eastAsia="Times New Roman" w:hAnsi="Times New Roman" w:cs="Times New Roman"/>
                <w:color w:val="000000"/>
                <w:sz w:val="28"/>
                <w:szCs w:val="28"/>
                <w:lang w:eastAsia="ru-RU"/>
              </w:rPr>
              <w:t> эффективная ставка страховых взносов</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1377E0"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05A8E" w:rsidRPr="00905A8E">
              <w:rPr>
                <w:rFonts w:ascii="Times New Roman" w:eastAsia="Times New Roman" w:hAnsi="Times New Roman" w:cs="Times New Roman"/>
                <w:color w:val="000000"/>
                <w:sz w:val="28"/>
                <w:szCs w:val="28"/>
                <w:lang w:eastAsia="ru-RU"/>
              </w:rPr>
              <w:t>.</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Ставка сбора на обязательное </w:t>
            </w:r>
            <w:r w:rsidRPr="00905A8E">
              <w:rPr>
                <w:rFonts w:ascii="Times New Roman" w:eastAsia="Times New Roman" w:hAnsi="Times New Roman" w:cs="Times New Roman"/>
                <w:color w:val="000000"/>
                <w:sz w:val="28"/>
                <w:szCs w:val="28"/>
                <w:lang w:eastAsia="ru-RU"/>
              </w:rPr>
              <w:br/>
              <w:t>социальное страхование от несчастных случаев и производственных заболеваний</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Отношение суммы взносов на обязательное социальное страхование от несчастных случаев и производственных заболеваний к начисленной зарплате (сумме отпускных) за год</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1377E0"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05A8E" w:rsidRPr="00905A8E">
              <w:rPr>
                <w:rFonts w:ascii="Times New Roman" w:eastAsia="Times New Roman" w:hAnsi="Times New Roman" w:cs="Times New Roman"/>
                <w:color w:val="000000"/>
                <w:sz w:val="28"/>
                <w:szCs w:val="28"/>
                <w:lang w:eastAsia="ru-RU"/>
              </w:rPr>
              <w:t>.</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Общая сумма отчислений в резерв</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Председатель комиссии:</w:t>
            </w: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(должность)</w:t>
            </w:r>
          </w:p>
        </w:tc>
        <w:tc>
          <w:tcPr>
            <w:tcW w:w="3208"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601442"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w:t>
            </w:r>
          </w:p>
        </w:tc>
        <w:tc>
          <w:tcPr>
            <w:tcW w:w="2276"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(расшифровка подписи)</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Члены комиссии:</w:t>
            </w: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(должность)</w:t>
            </w:r>
          </w:p>
        </w:tc>
        <w:tc>
          <w:tcPr>
            <w:tcW w:w="3208"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(подпись)</w:t>
            </w:r>
          </w:p>
        </w:tc>
        <w:tc>
          <w:tcPr>
            <w:tcW w:w="2276"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(расшифровка подписи)</w:t>
            </w:r>
          </w:p>
        </w:tc>
      </w:tr>
    </w:tbl>
    <w:p w:rsidR="00905A8E" w:rsidRPr="00905A8E"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905A8E"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sidRPr="00905A8E">
        <w:rPr>
          <w:color w:val="000000" w:themeColor="text1"/>
          <w:sz w:val="28"/>
          <w:szCs w:val="28"/>
        </w:rPr>
        <w:t xml:space="preserve">          </w:t>
      </w:r>
      <w:r w:rsidR="00DD0579">
        <w:rPr>
          <w:color w:val="000000" w:themeColor="text1"/>
          <w:sz w:val="28"/>
          <w:szCs w:val="28"/>
        </w:rPr>
        <w:t xml:space="preserve">            </w:t>
      </w:r>
    </w:p>
    <w:p w:rsidR="004C34C4" w:rsidRDefault="004C34C4"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34C4" w:rsidRDefault="004C34C4"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34C4" w:rsidRDefault="004C34C4"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34C4" w:rsidRDefault="004C34C4"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4C34C4" w:rsidRDefault="004C34C4"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2B2EEF" w:rsidRDefault="002B2EEF"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2B2EEF" w:rsidRDefault="002B2EEF"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3A13F1" w:rsidRDefault="003A13F1"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7B7976" w:rsidRPr="007B7976" w:rsidRDefault="004C60BE" w:rsidP="007B7976">
      <w:pPr>
        <w:spacing w:before="100" w:after="0" w:line="10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3</w:t>
      </w:r>
      <w:r w:rsidR="007B7976" w:rsidRPr="007B7976">
        <w:rPr>
          <w:rFonts w:ascii="Times New Roman" w:eastAsia="Times New Roman" w:hAnsi="Times New Roman" w:cs="Times New Roman"/>
          <w:b/>
          <w:sz w:val="28"/>
          <w:szCs w:val="28"/>
          <w:lang w:eastAsia="ru-RU"/>
        </w:rPr>
        <w:t>.</w:t>
      </w:r>
      <w:r w:rsidR="007B7976" w:rsidRPr="007B7976">
        <w:rPr>
          <w:rFonts w:ascii="Times New Roman" w:eastAsia="Times New Roman" w:hAnsi="Times New Roman" w:cs="Times New Roman"/>
          <w:b/>
          <w:sz w:val="28"/>
          <w:szCs w:val="28"/>
        </w:rPr>
        <w:t xml:space="preserve"> Акт взвешивания ветоши</w:t>
      </w:r>
    </w:p>
    <w:p w:rsidR="007B7976" w:rsidRPr="007B7976" w:rsidRDefault="007B7976" w:rsidP="007B7976">
      <w:pPr>
        <w:spacing w:before="100" w:after="0" w:line="100" w:lineRule="atLeast"/>
        <w:jc w:val="center"/>
        <w:rPr>
          <w:rFonts w:ascii="Times New Roman" w:eastAsia="Times New Roman" w:hAnsi="Times New Roman" w:cs="Times New Roman"/>
          <w:sz w:val="28"/>
          <w:szCs w:val="28"/>
        </w:rPr>
      </w:pPr>
    </w:p>
    <w:p w:rsidR="007B7976" w:rsidRPr="007B7976" w:rsidRDefault="00601442" w:rsidP="007B7976">
      <w:pPr>
        <w:spacing w:before="100"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B7976" w:rsidRPr="007B7976">
        <w:rPr>
          <w:rFonts w:ascii="Times New Roman" w:eastAsia="Times New Roman" w:hAnsi="Times New Roman" w:cs="Times New Roman"/>
          <w:sz w:val="28"/>
          <w:szCs w:val="28"/>
        </w:rPr>
        <w:t>аименова</w:t>
      </w:r>
      <w:r w:rsidR="006C0B21">
        <w:rPr>
          <w:rFonts w:ascii="Times New Roman" w:eastAsia="Times New Roman" w:hAnsi="Times New Roman" w:cs="Times New Roman"/>
          <w:sz w:val="28"/>
          <w:szCs w:val="28"/>
        </w:rPr>
        <w:t>ние учреждения и его реквизиты).</w:t>
      </w:r>
      <w:r w:rsidR="007B7976" w:rsidRPr="007B7976">
        <w:rPr>
          <w:rFonts w:ascii="Times New Roman" w:eastAsia="Times New Roman" w:hAnsi="Times New Roman" w:cs="Times New Roman"/>
          <w:sz w:val="28"/>
          <w:szCs w:val="28"/>
        </w:rPr>
        <w:t xml:space="preserve">      </w:t>
      </w:r>
      <w:r w:rsidR="006C0B21">
        <w:rPr>
          <w:rFonts w:ascii="Times New Roman" w:eastAsia="Times New Roman" w:hAnsi="Times New Roman" w:cs="Times New Roman"/>
          <w:sz w:val="28"/>
          <w:szCs w:val="28"/>
        </w:rPr>
        <w:t xml:space="preserve">                                (Д</w:t>
      </w:r>
      <w:r w:rsidR="007B7976" w:rsidRPr="007B7976">
        <w:rPr>
          <w:rFonts w:ascii="Times New Roman" w:eastAsia="Times New Roman" w:hAnsi="Times New Roman" w:cs="Times New Roman"/>
          <w:sz w:val="28"/>
          <w:szCs w:val="28"/>
        </w:rPr>
        <w:t xml:space="preserve">ата)   </w:t>
      </w:r>
    </w:p>
    <w:p w:rsidR="007B7976" w:rsidRPr="007B7976" w:rsidRDefault="007B7976" w:rsidP="007B7976">
      <w:pPr>
        <w:spacing w:before="100" w:after="0" w:line="100" w:lineRule="atLeast"/>
        <w:jc w:val="center"/>
        <w:rPr>
          <w:rFonts w:ascii="Times New Roman" w:eastAsia="Times New Roman" w:hAnsi="Times New Roman" w:cs="Times New Roman"/>
          <w:sz w:val="28"/>
          <w:szCs w:val="28"/>
        </w:rPr>
      </w:pP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bCs/>
          <w:sz w:val="28"/>
          <w:szCs w:val="28"/>
        </w:rPr>
        <w:t>Комиссия:</w:t>
      </w: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100" w:lineRule="atLeast"/>
        <w:rPr>
          <w:rFonts w:ascii="Times New Roman" w:eastAsia="Times New Roman" w:hAnsi="Times New Roman" w:cs="Times New Roman"/>
          <w:b/>
          <w:bCs/>
          <w:sz w:val="28"/>
          <w:szCs w:val="28"/>
        </w:rPr>
      </w:pPr>
      <w:r w:rsidRPr="007B7976">
        <w:rPr>
          <w:rFonts w:ascii="Times New Roman" w:eastAsia="Times New Roman" w:hAnsi="Times New Roman" w:cs="Times New Roman"/>
          <w:sz w:val="28"/>
          <w:szCs w:val="28"/>
        </w:rPr>
        <w:t>Члены комиссии:</w:t>
      </w: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bCs/>
          <w:sz w:val="28"/>
          <w:szCs w:val="28"/>
        </w:rPr>
        <w:t xml:space="preserve">Настоящим актом подтверждают: </w:t>
      </w:r>
    </w:p>
    <w:p w:rsidR="007B7976" w:rsidRPr="007B7976" w:rsidRDefault="007B7976" w:rsidP="007B7976">
      <w:pPr>
        <w:spacing w:before="100" w:after="0" w:line="360" w:lineRule="auto"/>
        <w:ind w:firstLine="709"/>
        <w:jc w:val="both"/>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В результате списания</w:t>
      </w:r>
      <w:r w:rsidR="004C34C4">
        <w:rPr>
          <w:rFonts w:ascii="Times New Roman" w:eastAsia="Times New Roman" w:hAnsi="Times New Roman" w:cs="Times New Roman"/>
          <w:sz w:val="28"/>
          <w:szCs w:val="28"/>
        </w:rPr>
        <w:t>_________________</w:t>
      </w:r>
      <w:r w:rsidRPr="007B7976">
        <w:rPr>
          <w:rFonts w:ascii="Times New Roman" w:eastAsia="Times New Roman" w:hAnsi="Times New Roman" w:cs="Times New Roman"/>
          <w:sz w:val="28"/>
          <w:szCs w:val="28"/>
        </w:rPr>
        <w:t xml:space="preserve"> </w:t>
      </w:r>
      <w:r w:rsidR="004C34C4">
        <w:rPr>
          <w:rFonts w:ascii="Times New Roman" w:eastAsia="Times New Roman" w:hAnsi="Times New Roman" w:cs="Times New Roman"/>
          <w:sz w:val="28"/>
          <w:szCs w:val="28"/>
        </w:rPr>
        <w:t xml:space="preserve">              </w:t>
      </w:r>
      <w:r w:rsidRPr="007B7976">
        <w:rPr>
          <w:rFonts w:ascii="Times New Roman" w:eastAsia="Times New Roman" w:hAnsi="Times New Roman" w:cs="Times New Roman"/>
          <w:sz w:val="28"/>
          <w:szCs w:val="28"/>
        </w:rPr>
        <w:t>образовалась ветошь х/б в количестве ________кг, из которой ____________ кг не пригодно для дальнейшего использования и подлежит уничтожению, а ___________кг ветоши х/б можно использовать на хозяйственные нужды (уборку помещений).</w:t>
      </w:r>
    </w:p>
    <w:p w:rsidR="007B7976" w:rsidRPr="007B7976" w:rsidRDefault="007B7976" w:rsidP="007B7976">
      <w:pPr>
        <w:spacing w:before="100" w:after="0" w:line="360" w:lineRule="auto"/>
        <w:ind w:firstLine="709"/>
        <w:jc w:val="both"/>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Акт составлен для принятия к учету ____________кг ветоши х/б по (средней оценочной стоимости) _________ рублей ____ копеек за </w:t>
      </w:r>
      <w:smartTag w:uri="urn:schemas-microsoft-com:office:smarttags" w:element="metricconverter">
        <w:smartTagPr>
          <w:attr w:name="ProductID" w:val="1 кг"/>
        </w:smartTagPr>
        <w:r w:rsidRPr="007B7976">
          <w:rPr>
            <w:rFonts w:ascii="Times New Roman" w:eastAsia="Times New Roman" w:hAnsi="Times New Roman" w:cs="Times New Roman"/>
            <w:sz w:val="28"/>
            <w:szCs w:val="28"/>
          </w:rPr>
          <w:t>1 кг</w:t>
        </w:r>
      </w:smartTag>
      <w:r w:rsidRPr="007B7976">
        <w:rPr>
          <w:rFonts w:ascii="Times New Roman" w:eastAsia="Times New Roman" w:hAnsi="Times New Roman" w:cs="Times New Roman"/>
          <w:sz w:val="28"/>
          <w:szCs w:val="28"/>
        </w:rPr>
        <w:t xml:space="preserve"> в подотчет__________________________________ </w:t>
      </w:r>
    </w:p>
    <w:p w:rsidR="007B7976" w:rsidRPr="007B7976" w:rsidRDefault="007B7976" w:rsidP="007B7976">
      <w:pPr>
        <w:spacing w:before="100" w:after="0" w:line="360" w:lineRule="auto"/>
        <w:ind w:firstLine="709"/>
        <w:jc w:val="both"/>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Материально-ответ</w:t>
      </w:r>
      <w:r w:rsidR="00601442">
        <w:rPr>
          <w:rFonts w:ascii="Times New Roman" w:eastAsia="Times New Roman" w:hAnsi="Times New Roman" w:cs="Times New Roman"/>
          <w:sz w:val="28"/>
          <w:szCs w:val="28"/>
        </w:rPr>
        <w:t>ственное лицо, принявшее ветошь</w:t>
      </w:r>
      <w:r w:rsidRPr="007B7976">
        <w:rPr>
          <w:rFonts w:ascii="Times New Roman" w:eastAsia="Times New Roman" w:hAnsi="Times New Roman" w:cs="Times New Roman"/>
          <w:sz w:val="28"/>
          <w:szCs w:val="28"/>
        </w:rPr>
        <w:t xml:space="preserve">: (наименование должности) ___________________/Ф.И.О./ </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Подписи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Члены комиссии:</w:t>
      </w:r>
    </w:p>
    <w:p w:rsidR="006F2FD2" w:rsidRPr="006F2FD2" w:rsidRDefault="006F2FD2" w:rsidP="006F2FD2">
      <w:pPr>
        <w:spacing w:after="200" w:line="276" w:lineRule="auto"/>
        <w:rPr>
          <w:rFonts w:ascii="Times New Roman" w:eastAsia="Calibri" w:hAnsi="Times New Roman" w:cs="Times New Roman"/>
          <w:b/>
          <w:sz w:val="28"/>
          <w:szCs w:val="28"/>
        </w:rPr>
      </w:pPr>
    </w:p>
    <w:p w:rsidR="00AB260D" w:rsidRDefault="00AB260D" w:rsidP="00AB260D">
      <w:pPr>
        <w:spacing w:after="200" w:line="276" w:lineRule="auto"/>
        <w:rPr>
          <w:rFonts w:ascii="Times New Roman" w:eastAsia="Calibri" w:hAnsi="Times New Roman" w:cs="Times New Roman"/>
          <w:b/>
          <w:sz w:val="28"/>
          <w:szCs w:val="28"/>
        </w:rPr>
      </w:pPr>
    </w:p>
    <w:p w:rsidR="004C34C4" w:rsidRDefault="004C34C4" w:rsidP="00AB260D">
      <w:pPr>
        <w:spacing w:after="200" w:line="276" w:lineRule="auto"/>
        <w:rPr>
          <w:rFonts w:ascii="Times New Roman" w:eastAsia="Calibri" w:hAnsi="Times New Roman" w:cs="Times New Roman"/>
          <w:b/>
          <w:sz w:val="28"/>
          <w:szCs w:val="28"/>
        </w:rPr>
      </w:pPr>
    </w:p>
    <w:p w:rsidR="004C34C4" w:rsidRDefault="004C34C4" w:rsidP="00AB260D">
      <w:pPr>
        <w:spacing w:after="200" w:line="276" w:lineRule="auto"/>
        <w:rPr>
          <w:rFonts w:ascii="Times New Roman" w:eastAsia="Calibri" w:hAnsi="Times New Roman" w:cs="Times New Roman"/>
          <w:b/>
          <w:sz w:val="28"/>
          <w:szCs w:val="28"/>
        </w:rPr>
      </w:pPr>
    </w:p>
    <w:p w:rsidR="004C34C4" w:rsidRDefault="004C34C4" w:rsidP="00AB260D">
      <w:pPr>
        <w:spacing w:after="200" w:line="276" w:lineRule="auto"/>
        <w:rPr>
          <w:rFonts w:ascii="Times New Roman" w:eastAsia="Calibri" w:hAnsi="Times New Roman" w:cs="Times New Roman"/>
          <w:b/>
          <w:sz w:val="28"/>
          <w:szCs w:val="28"/>
        </w:rPr>
      </w:pPr>
    </w:p>
    <w:p w:rsidR="003A13F1" w:rsidRDefault="003A13F1" w:rsidP="00AB260D">
      <w:pPr>
        <w:spacing w:after="200" w:line="276" w:lineRule="auto"/>
        <w:rPr>
          <w:rFonts w:ascii="Times New Roman" w:eastAsia="Calibri" w:hAnsi="Times New Roman" w:cs="Times New Roman"/>
          <w:b/>
          <w:sz w:val="28"/>
          <w:szCs w:val="28"/>
        </w:rPr>
      </w:pPr>
    </w:p>
    <w:p w:rsidR="003A13F1" w:rsidRDefault="003A13F1" w:rsidP="00AB260D">
      <w:pPr>
        <w:spacing w:after="200" w:line="276" w:lineRule="auto"/>
        <w:rPr>
          <w:rFonts w:ascii="Times New Roman" w:eastAsia="Calibri" w:hAnsi="Times New Roman" w:cs="Times New Roman"/>
          <w:b/>
          <w:sz w:val="28"/>
          <w:szCs w:val="28"/>
        </w:rPr>
      </w:pPr>
    </w:p>
    <w:p w:rsidR="004C34C4" w:rsidRPr="00AB260D" w:rsidRDefault="004C34C4" w:rsidP="00AB260D">
      <w:pPr>
        <w:spacing w:after="200" w:line="276" w:lineRule="auto"/>
        <w:rPr>
          <w:rFonts w:ascii="Times New Roman" w:eastAsia="Calibri" w:hAnsi="Times New Roman" w:cs="Times New Roman"/>
          <w:b/>
          <w:sz w:val="28"/>
          <w:szCs w:val="28"/>
        </w:rPr>
      </w:pPr>
    </w:p>
    <w:p w:rsidR="00AB260D" w:rsidRDefault="00AB260D" w:rsidP="00AB260D">
      <w:pPr>
        <w:pStyle w:val="a4"/>
        <w:spacing w:after="200" w:line="276" w:lineRule="auto"/>
        <w:ind w:left="1352"/>
        <w:rPr>
          <w:rFonts w:ascii="Times New Roman" w:eastAsia="Calibri" w:hAnsi="Times New Roman" w:cs="Times New Roman"/>
          <w:b/>
          <w:sz w:val="28"/>
          <w:szCs w:val="28"/>
        </w:rPr>
      </w:pPr>
    </w:p>
    <w:p w:rsidR="007B7976" w:rsidRPr="00AB260D" w:rsidRDefault="007B7976" w:rsidP="00AB260D">
      <w:pPr>
        <w:pStyle w:val="a4"/>
        <w:numPr>
          <w:ilvl w:val="0"/>
          <w:numId w:val="35"/>
        </w:numPr>
        <w:spacing w:after="200" w:line="276" w:lineRule="auto"/>
        <w:rPr>
          <w:rFonts w:ascii="Times New Roman" w:eastAsia="Calibri" w:hAnsi="Times New Roman" w:cs="Times New Roman"/>
          <w:b/>
          <w:sz w:val="28"/>
          <w:szCs w:val="28"/>
        </w:rPr>
      </w:pPr>
      <w:r w:rsidRPr="00AB260D">
        <w:rPr>
          <w:rFonts w:ascii="Times New Roman" w:eastAsia="Calibri" w:hAnsi="Times New Roman" w:cs="Times New Roman"/>
          <w:b/>
          <w:sz w:val="28"/>
          <w:szCs w:val="28"/>
        </w:rPr>
        <w:t>Акт оприходования макулатуры.</w:t>
      </w:r>
    </w:p>
    <w:p w:rsidR="007B7976" w:rsidRPr="007B7976" w:rsidRDefault="007B7976" w:rsidP="007B7976">
      <w:pPr>
        <w:spacing w:before="100" w:after="0" w:line="100" w:lineRule="atLeast"/>
        <w:ind w:left="1069"/>
        <w:contextualSpacing/>
        <w:jc w:val="center"/>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Наименование учреждения и его реквизиты.                                       Дата.</w:t>
      </w: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           </w:t>
      </w:r>
      <w:r w:rsidRPr="007B7976">
        <w:rPr>
          <w:rFonts w:ascii="Times New Roman" w:eastAsia="Times New Roman" w:hAnsi="Times New Roman" w:cs="Times New Roman"/>
          <w:bCs/>
          <w:sz w:val="28"/>
          <w:szCs w:val="28"/>
        </w:rPr>
        <w:t>Комиссия:</w:t>
      </w:r>
    </w:p>
    <w:p w:rsidR="007B7976" w:rsidRPr="007B7976" w:rsidRDefault="007B7976" w:rsidP="007B7976">
      <w:pPr>
        <w:spacing w:before="100" w:after="0" w:line="100" w:lineRule="atLeast"/>
        <w:ind w:left="709"/>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100" w:lineRule="atLeast"/>
        <w:rPr>
          <w:rFonts w:ascii="Times New Roman" w:eastAsia="Times New Roman" w:hAnsi="Times New Roman" w:cs="Times New Roman"/>
          <w:b/>
          <w:bCs/>
          <w:sz w:val="28"/>
          <w:szCs w:val="28"/>
        </w:rPr>
      </w:pPr>
      <w:r w:rsidRPr="007B7976">
        <w:rPr>
          <w:rFonts w:ascii="Times New Roman" w:eastAsia="Times New Roman" w:hAnsi="Times New Roman" w:cs="Times New Roman"/>
          <w:sz w:val="28"/>
          <w:szCs w:val="28"/>
        </w:rPr>
        <w:t xml:space="preserve">           Члены комиссии:</w:t>
      </w:r>
    </w:p>
    <w:p w:rsidR="007B7976" w:rsidRPr="007B7976" w:rsidRDefault="007B7976" w:rsidP="007B7976">
      <w:pPr>
        <w:spacing w:before="100" w:after="0" w:line="100" w:lineRule="atLeast"/>
        <w:rPr>
          <w:rFonts w:ascii="Times New Roman" w:eastAsia="Times New Roman" w:hAnsi="Times New Roman" w:cs="Times New Roman"/>
          <w:bCs/>
          <w:sz w:val="28"/>
          <w:szCs w:val="28"/>
        </w:rPr>
      </w:pPr>
      <w:r w:rsidRPr="007B7976">
        <w:rPr>
          <w:rFonts w:ascii="Times New Roman" w:eastAsia="Times New Roman" w:hAnsi="Times New Roman" w:cs="Times New Roman"/>
          <w:b/>
          <w:bCs/>
          <w:sz w:val="28"/>
          <w:szCs w:val="28"/>
        </w:rPr>
        <w:t xml:space="preserve">          </w:t>
      </w:r>
      <w:r w:rsidRPr="007B7976">
        <w:rPr>
          <w:rFonts w:ascii="Times New Roman" w:eastAsia="Times New Roman" w:hAnsi="Times New Roman" w:cs="Times New Roman"/>
          <w:bCs/>
          <w:sz w:val="28"/>
          <w:szCs w:val="28"/>
        </w:rPr>
        <w:t xml:space="preserve">Настоящим актом подтверждают: </w:t>
      </w:r>
    </w:p>
    <w:p w:rsidR="007B7976" w:rsidRPr="007B7976" w:rsidRDefault="007B7976" w:rsidP="007B7976">
      <w:pPr>
        <w:spacing w:before="100" w:after="0" w:line="100" w:lineRule="atLeast"/>
        <w:ind w:firstLine="709"/>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xml:space="preserve">В результате списания устаревших книг или учебников библиотечного фонда образовалась макулатура в количестве _______кг. </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На основании Инструкции 157н необходимо принять к учету образовавшуюся макулатуру по средней оценочной стоимости _________ рублей.</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Материально ответственному лицу принять макулатуру для хранения.</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Рекомендовано:</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сдать макулатуру в пункт приема;</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в случае невозможности сдачи макулатуры произвести уничтожение и оформить акт об уничтожении макулатуры</w:t>
      </w:r>
    </w:p>
    <w:p w:rsidR="007B7976" w:rsidRPr="007B7976" w:rsidRDefault="007B7976" w:rsidP="007B7976">
      <w:pPr>
        <w:spacing w:before="100" w:after="0" w:line="100" w:lineRule="atLeast"/>
        <w:ind w:firstLine="709"/>
        <w:jc w:val="both"/>
        <w:rPr>
          <w:rFonts w:ascii="Times New Roman" w:eastAsia="Times New Roman" w:hAnsi="Times New Roman" w:cs="Times New Roman"/>
          <w:sz w:val="28"/>
          <w:szCs w:val="28"/>
        </w:rPr>
      </w:pP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Подписи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Члены комиссии:</w:t>
      </w: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Default="004C34C4" w:rsidP="007B7976">
      <w:pPr>
        <w:spacing w:before="100" w:after="0" w:line="360" w:lineRule="auto"/>
        <w:rPr>
          <w:rFonts w:ascii="Times New Roman" w:eastAsia="Times New Roman" w:hAnsi="Times New Roman" w:cs="Times New Roman"/>
          <w:sz w:val="28"/>
          <w:szCs w:val="28"/>
        </w:rPr>
      </w:pPr>
    </w:p>
    <w:p w:rsidR="004C34C4" w:rsidRPr="007B7976" w:rsidRDefault="004C34C4" w:rsidP="007B7976">
      <w:pPr>
        <w:spacing w:before="100" w:after="0" w:line="360" w:lineRule="auto"/>
        <w:rPr>
          <w:rFonts w:ascii="Times New Roman" w:eastAsia="Times New Roman" w:hAnsi="Times New Roman" w:cs="Times New Roman"/>
          <w:sz w:val="28"/>
          <w:szCs w:val="28"/>
        </w:rPr>
      </w:pPr>
    </w:p>
    <w:p w:rsidR="006F2FD2" w:rsidRDefault="006F2FD2" w:rsidP="006F2FD2">
      <w:pPr>
        <w:pStyle w:val="a4"/>
        <w:spacing w:after="200" w:line="276" w:lineRule="auto"/>
        <w:ind w:left="1352"/>
        <w:jc w:val="both"/>
        <w:rPr>
          <w:rFonts w:ascii="Times New Roman" w:eastAsia="Calibri" w:hAnsi="Times New Roman" w:cs="Times New Roman"/>
          <w:b/>
          <w:sz w:val="28"/>
          <w:szCs w:val="28"/>
        </w:rPr>
      </w:pPr>
    </w:p>
    <w:p w:rsidR="007B7976" w:rsidRPr="004C34C4" w:rsidRDefault="007B7976" w:rsidP="004C34C4">
      <w:pPr>
        <w:pStyle w:val="a4"/>
        <w:numPr>
          <w:ilvl w:val="0"/>
          <w:numId w:val="15"/>
        </w:numPr>
        <w:spacing w:after="200" w:line="276" w:lineRule="auto"/>
        <w:jc w:val="both"/>
        <w:rPr>
          <w:rFonts w:ascii="Times New Roman" w:eastAsia="Calibri" w:hAnsi="Times New Roman" w:cs="Times New Roman"/>
          <w:b/>
          <w:sz w:val="28"/>
          <w:szCs w:val="28"/>
        </w:rPr>
      </w:pPr>
      <w:r w:rsidRPr="004C34C4">
        <w:rPr>
          <w:rFonts w:ascii="Times New Roman" w:eastAsia="Calibri" w:hAnsi="Times New Roman" w:cs="Times New Roman"/>
          <w:b/>
          <w:sz w:val="28"/>
          <w:szCs w:val="28"/>
        </w:rPr>
        <w:t>Акт приема материальных запасов, образовавшихся от списания основных средств (автомобиля, компьютера и т.п.)</w:t>
      </w:r>
    </w:p>
    <w:p w:rsidR="007B7976" w:rsidRPr="007B7976" w:rsidRDefault="007B7976" w:rsidP="007B7976">
      <w:pPr>
        <w:spacing w:before="100" w:after="0" w:line="100" w:lineRule="atLeast"/>
        <w:ind w:left="992"/>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Наименование учреждения и его реквизиты.                                      </w:t>
      </w:r>
    </w:p>
    <w:p w:rsidR="007B7976" w:rsidRPr="007B7976" w:rsidRDefault="007B7976" w:rsidP="007B7976">
      <w:pPr>
        <w:spacing w:before="100" w:after="0" w:line="100" w:lineRule="atLeast"/>
        <w:ind w:left="992"/>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 Дата.</w:t>
      </w:r>
    </w:p>
    <w:p w:rsidR="007B7976" w:rsidRPr="007B7976" w:rsidRDefault="007B7976" w:rsidP="007B7976">
      <w:pPr>
        <w:spacing w:before="100" w:after="0" w:line="100" w:lineRule="atLeast"/>
        <w:ind w:left="1352"/>
        <w:contextualSpacing/>
        <w:rPr>
          <w:rFonts w:ascii="Times New Roman" w:eastAsia="Times New Roman" w:hAnsi="Times New Roman" w:cs="Times New Roman"/>
          <w:sz w:val="28"/>
          <w:szCs w:val="28"/>
        </w:rPr>
      </w:pPr>
    </w:p>
    <w:p w:rsidR="007B7976" w:rsidRPr="007B7976" w:rsidRDefault="007B7976" w:rsidP="007B7976">
      <w:pPr>
        <w:spacing w:before="100" w:after="0" w:line="100" w:lineRule="atLeast"/>
        <w:ind w:left="1352"/>
        <w:contextualSpacing/>
        <w:rPr>
          <w:rFonts w:ascii="Times New Roman" w:eastAsia="Times New Roman" w:hAnsi="Times New Roman" w:cs="Times New Roman"/>
          <w:sz w:val="28"/>
          <w:szCs w:val="28"/>
        </w:rPr>
      </w:pPr>
      <w:r w:rsidRPr="007B7976">
        <w:rPr>
          <w:rFonts w:ascii="Times New Roman" w:eastAsia="Times New Roman" w:hAnsi="Times New Roman" w:cs="Times New Roman"/>
          <w:bCs/>
          <w:sz w:val="28"/>
          <w:szCs w:val="28"/>
        </w:rPr>
        <w:t>Комиссия:</w:t>
      </w:r>
    </w:p>
    <w:p w:rsidR="007B7976" w:rsidRPr="007B7976" w:rsidRDefault="007B7976" w:rsidP="007B7976">
      <w:pPr>
        <w:spacing w:before="100" w:after="0" w:line="100" w:lineRule="atLeast"/>
        <w:ind w:left="992"/>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     Председатель комиссии:</w:t>
      </w:r>
    </w:p>
    <w:p w:rsidR="007B7976" w:rsidRPr="007B7976" w:rsidRDefault="007B7976" w:rsidP="007B7976">
      <w:pPr>
        <w:spacing w:before="100" w:after="0" w:line="100" w:lineRule="atLeast"/>
        <w:ind w:left="1352"/>
        <w:contextualSpacing/>
        <w:rPr>
          <w:rFonts w:ascii="Times New Roman" w:eastAsia="Times New Roman" w:hAnsi="Times New Roman" w:cs="Times New Roman"/>
          <w:b/>
          <w:bCs/>
          <w:sz w:val="28"/>
          <w:szCs w:val="28"/>
        </w:rPr>
      </w:pPr>
      <w:r w:rsidRPr="007B7976">
        <w:rPr>
          <w:rFonts w:ascii="Times New Roman" w:eastAsia="Times New Roman" w:hAnsi="Times New Roman" w:cs="Times New Roman"/>
          <w:sz w:val="28"/>
          <w:szCs w:val="28"/>
        </w:rPr>
        <w:t>Члены комиссии:</w:t>
      </w:r>
    </w:p>
    <w:p w:rsidR="007B7976" w:rsidRPr="007B7976" w:rsidRDefault="007B7976" w:rsidP="007B7976">
      <w:pPr>
        <w:spacing w:before="100" w:after="0" w:line="100" w:lineRule="atLeast"/>
        <w:ind w:left="1352"/>
        <w:contextualSpacing/>
        <w:rPr>
          <w:rFonts w:ascii="Times New Roman" w:eastAsia="Times New Roman" w:hAnsi="Times New Roman" w:cs="Times New Roman"/>
          <w:bCs/>
          <w:sz w:val="28"/>
          <w:szCs w:val="28"/>
        </w:rPr>
      </w:pPr>
    </w:p>
    <w:p w:rsidR="007B7976" w:rsidRPr="007B7976" w:rsidRDefault="007B7976" w:rsidP="007B7976">
      <w:pPr>
        <w:spacing w:before="100" w:after="0" w:line="100" w:lineRule="atLeast"/>
        <w:ind w:left="1352"/>
        <w:contextualSpacing/>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xml:space="preserve">Настоящим актом подтверждают: </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В результате списания основных средств (автомобиля, компьютера) остались запасные части, пригодные для дальнейшего использования в учреждении:</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-двигатель;</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автомобильные шины;</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-жесткий диск;</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аккумулятор;</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металлолом.</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На основании Инструкции 157н необходимо принять к учету запасные части по средней оценочной стоимости.</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Материально ответственному лицу обеспечить хранение таких материалов.</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В случае неиспользования оставшихся запасных частей или металлолома рекомендовать материально-ответственному лицу осуществить реализацию в соответствии с законодательством.</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Подписи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Члены комиссии:</w:t>
      </w:r>
    </w:p>
    <w:p w:rsidR="004C34C4" w:rsidRDefault="004C34C4" w:rsidP="007B7976">
      <w:pPr>
        <w:spacing w:before="100" w:after="0" w:line="360" w:lineRule="auto"/>
        <w:rPr>
          <w:rFonts w:ascii="Times New Roman" w:eastAsia="Times New Roman" w:hAnsi="Times New Roman" w:cs="Times New Roman"/>
          <w:sz w:val="28"/>
          <w:szCs w:val="28"/>
        </w:rPr>
      </w:pPr>
    </w:p>
    <w:p w:rsidR="003A13F1" w:rsidRDefault="003A13F1" w:rsidP="007B7976">
      <w:pPr>
        <w:spacing w:before="100" w:after="0" w:line="360" w:lineRule="auto"/>
        <w:rPr>
          <w:rFonts w:ascii="Times New Roman" w:eastAsia="Times New Roman" w:hAnsi="Times New Roman" w:cs="Times New Roman"/>
          <w:sz w:val="28"/>
          <w:szCs w:val="28"/>
        </w:rPr>
      </w:pPr>
    </w:p>
    <w:p w:rsidR="004C60BE" w:rsidRDefault="004C60BE" w:rsidP="007B7976">
      <w:pPr>
        <w:spacing w:before="100" w:after="0" w:line="360" w:lineRule="auto"/>
        <w:rPr>
          <w:rFonts w:ascii="Times New Roman" w:eastAsia="Times New Roman" w:hAnsi="Times New Roman" w:cs="Times New Roman"/>
          <w:sz w:val="28"/>
          <w:szCs w:val="28"/>
        </w:rPr>
      </w:pPr>
    </w:p>
    <w:p w:rsidR="002F22B8" w:rsidRDefault="002F22B8" w:rsidP="007B7976">
      <w:pPr>
        <w:spacing w:before="100" w:after="0" w:line="360" w:lineRule="auto"/>
        <w:rPr>
          <w:rFonts w:ascii="Times New Roman" w:eastAsia="Times New Roman" w:hAnsi="Times New Roman" w:cs="Times New Roman"/>
          <w:sz w:val="28"/>
          <w:szCs w:val="28"/>
        </w:rPr>
      </w:pPr>
    </w:p>
    <w:p w:rsidR="004C60BE" w:rsidRDefault="004C60BE" w:rsidP="007B7976">
      <w:pPr>
        <w:spacing w:before="100" w:after="0" w:line="360" w:lineRule="auto"/>
        <w:rPr>
          <w:rFonts w:ascii="Times New Roman" w:eastAsia="Times New Roman" w:hAnsi="Times New Roman" w:cs="Times New Roman"/>
          <w:sz w:val="28"/>
          <w:szCs w:val="28"/>
        </w:rPr>
      </w:pPr>
    </w:p>
    <w:p w:rsidR="00601442" w:rsidRDefault="00EA11E6" w:rsidP="004C60BE">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8"/>
          <w:szCs w:val="28"/>
        </w:rPr>
      </w:pPr>
      <w:r>
        <w:rPr>
          <w:b/>
          <w:color w:val="000000" w:themeColor="text1"/>
          <w:sz w:val="28"/>
          <w:szCs w:val="28"/>
        </w:rPr>
        <w:t xml:space="preserve">Акт </w:t>
      </w:r>
      <w:r w:rsidRPr="00EA11E6">
        <w:rPr>
          <w:b/>
          <w:color w:val="000000" w:themeColor="text1"/>
          <w:sz w:val="28"/>
          <w:szCs w:val="28"/>
        </w:rPr>
        <w:t>о замене зап</w:t>
      </w:r>
      <w:r>
        <w:rPr>
          <w:b/>
          <w:color w:val="000000" w:themeColor="text1"/>
          <w:sz w:val="28"/>
          <w:szCs w:val="28"/>
        </w:rPr>
        <w:t xml:space="preserve">асных </w:t>
      </w:r>
      <w:r w:rsidRPr="00EA11E6">
        <w:rPr>
          <w:b/>
          <w:color w:val="000000" w:themeColor="text1"/>
          <w:sz w:val="28"/>
          <w:szCs w:val="28"/>
        </w:rPr>
        <w:t>частей в основном средстве</w:t>
      </w:r>
    </w:p>
    <w:p w:rsidR="00EA11E6" w:rsidRPr="00EA11E6" w:rsidRDefault="00601442"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2"/>
        <w:jc w:val="center"/>
        <w:rPr>
          <w:b/>
          <w:color w:val="000000" w:themeColor="text1"/>
          <w:sz w:val="28"/>
          <w:szCs w:val="28"/>
        </w:rPr>
      </w:pPr>
      <w:r>
        <w:rPr>
          <w:color w:val="000000" w:themeColor="text1"/>
          <w:sz w:val="28"/>
          <w:szCs w:val="28"/>
        </w:rPr>
        <w:t>Наименование учреждения</w:t>
      </w:r>
      <w:r w:rsidR="00EA11E6" w:rsidRPr="00EA11E6">
        <w:rPr>
          <w:b/>
          <w:color w:val="000000" w:themeColor="text1"/>
          <w:sz w:val="28"/>
          <w:szCs w:val="28"/>
        </w:rPr>
        <w:br/>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EA11E6" w:rsidRPr="00EA11E6" w:rsidTr="00EA11E6">
        <w:tc>
          <w:tcPr>
            <w:tcW w:w="1429" w:type="dxa"/>
            <w:tcBorders>
              <w:bottom w:val="single" w:sz="8" w:space="0" w:color="000000"/>
            </w:tcBorders>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3319" w:type="dxa"/>
          </w:tcPr>
          <w:p w:rsidR="00EA11E6" w:rsidRPr="00EA11E6"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EA11E6">
              <w:rPr>
                <w:color w:val="000000" w:themeColor="text1"/>
                <w:sz w:val="28"/>
                <w:szCs w:val="28"/>
              </w:rPr>
              <w:t> </w:t>
            </w:r>
          </w:p>
        </w:tc>
        <w:tc>
          <w:tcPr>
            <w:tcW w:w="3467" w:type="dxa"/>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281" w:type="dxa"/>
            <w:tcBorders>
              <w:bottom w:val="single" w:sz="8" w:space="0" w:color="000000"/>
            </w:tcBorders>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r>
    </w:tbl>
    <w:p w:rsidR="00EA11E6" w:rsidRPr="00EA11E6" w:rsidRDefault="00EA11E6" w:rsidP="004C3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tbl>
      <w:tblPr>
        <w:tblW w:w="9496"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911"/>
      </w:tblGrid>
      <w:tr w:rsidR="00EA11E6" w:rsidRPr="00EA11E6" w:rsidTr="00601442">
        <w:tc>
          <w:tcPr>
            <w:tcW w:w="451"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bCs/>
                <w:color w:val="000000" w:themeColor="text1"/>
                <w:sz w:val="28"/>
                <w:szCs w:val="28"/>
              </w:rPr>
              <w:t>№</w:t>
            </w:r>
            <w:r w:rsidRPr="00601442">
              <w:rPr>
                <w:color w:val="000000" w:themeColor="text1"/>
                <w:sz w:val="28"/>
                <w:szCs w:val="28"/>
              </w:rPr>
              <w:br/>
            </w:r>
            <w:r w:rsidRPr="00601442">
              <w:rPr>
                <w:bCs/>
                <w:color w:val="000000" w:themeColor="text1"/>
                <w:sz w:val="28"/>
                <w:szCs w:val="28"/>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bCs/>
                <w:color w:val="000000" w:themeColor="text1"/>
                <w:sz w:val="28"/>
                <w:szCs w:val="28"/>
              </w:rPr>
              <w:t>Дата</w:t>
            </w:r>
            <w:r w:rsidRPr="00601442">
              <w:rPr>
                <w:color w:val="000000" w:themeColor="text1"/>
                <w:sz w:val="28"/>
                <w:szCs w:val="28"/>
              </w:rPr>
              <w:br/>
            </w:r>
            <w:r w:rsidRPr="00601442">
              <w:rPr>
                <w:bCs/>
                <w:color w:val="000000" w:themeColor="text1"/>
                <w:sz w:val="28"/>
                <w:szCs w:val="28"/>
              </w:rPr>
              <w:t>проведения</w:t>
            </w:r>
            <w:r w:rsidRPr="00601442">
              <w:rPr>
                <w:color w:val="000000" w:themeColor="text1"/>
                <w:sz w:val="28"/>
                <w:szCs w:val="28"/>
              </w:rPr>
              <w:br/>
            </w:r>
            <w:r w:rsidRPr="00601442">
              <w:rPr>
                <w:bCs/>
                <w:color w:val="000000" w:themeColor="text1"/>
                <w:sz w:val="28"/>
                <w:szCs w:val="28"/>
              </w:rPr>
              <w:t>ремонтных</w:t>
            </w:r>
            <w:r w:rsidRPr="00601442">
              <w:rPr>
                <w:color w:val="000000" w:themeColor="text1"/>
                <w:sz w:val="28"/>
                <w:szCs w:val="28"/>
              </w:rPr>
              <w:br/>
            </w:r>
            <w:r w:rsidRPr="00601442">
              <w:rPr>
                <w:bCs/>
                <w:color w:val="000000" w:themeColor="text1"/>
                <w:sz w:val="28"/>
                <w:szCs w:val="28"/>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601442"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bCs/>
                <w:color w:val="000000" w:themeColor="text1"/>
                <w:sz w:val="28"/>
                <w:szCs w:val="28"/>
              </w:rPr>
              <w:t>Наимено</w:t>
            </w:r>
            <w:r w:rsidR="00EA11E6" w:rsidRPr="00601442">
              <w:rPr>
                <w:bCs/>
                <w:color w:val="000000" w:themeColor="text1"/>
                <w:sz w:val="28"/>
                <w:szCs w:val="28"/>
              </w:rPr>
              <w:t>вание</w:t>
            </w:r>
            <w:r w:rsidR="00EA11E6" w:rsidRPr="00601442">
              <w:rPr>
                <w:color w:val="000000" w:themeColor="text1"/>
                <w:sz w:val="28"/>
                <w:szCs w:val="28"/>
              </w:rPr>
              <w:br/>
            </w:r>
            <w:r w:rsidR="00EA11E6" w:rsidRPr="00601442">
              <w:rPr>
                <w:bCs/>
                <w:color w:val="000000" w:themeColor="text1"/>
                <w:sz w:val="28"/>
                <w:szCs w:val="28"/>
              </w:rPr>
              <w:t>основного</w:t>
            </w:r>
            <w:r w:rsidR="00EA11E6" w:rsidRPr="00601442">
              <w:rPr>
                <w:color w:val="000000" w:themeColor="text1"/>
                <w:sz w:val="28"/>
                <w:szCs w:val="28"/>
              </w:rPr>
              <w:br/>
            </w:r>
            <w:r w:rsidR="00EA11E6" w:rsidRPr="00601442">
              <w:rPr>
                <w:bCs/>
                <w:color w:val="000000" w:themeColor="text1"/>
                <w:sz w:val="28"/>
                <w:szCs w:val="28"/>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601442"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Pr>
                <w:bCs/>
                <w:color w:val="000000" w:themeColor="text1"/>
                <w:sz w:val="28"/>
                <w:szCs w:val="28"/>
              </w:rPr>
              <w:t>ИИнвен</w:t>
            </w:r>
            <w:r w:rsidR="00EA11E6" w:rsidRPr="00601442">
              <w:rPr>
                <w:bCs/>
                <w:color w:val="000000" w:themeColor="text1"/>
                <w:sz w:val="28"/>
                <w:szCs w:val="28"/>
              </w:rPr>
              <w:t>тарный</w:t>
            </w:r>
            <w:proofErr w:type="spellEnd"/>
            <w:r w:rsidR="00EA11E6" w:rsidRPr="00601442">
              <w:rPr>
                <w:color w:val="000000" w:themeColor="text1"/>
                <w:sz w:val="28"/>
                <w:szCs w:val="28"/>
              </w:rPr>
              <w:br/>
            </w:r>
            <w:r w:rsidR="00EA11E6" w:rsidRPr="00601442">
              <w:rPr>
                <w:bCs/>
                <w:color w:val="000000" w:themeColor="text1"/>
                <w:sz w:val="28"/>
                <w:szCs w:val="28"/>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bCs/>
                <w:color w:val="000000" w:themeColor="text1"/>
                <w:sz w:val="28"/>
                <w:szCs w:val="28"/>
              </w:rPr>
              <w:t>Перечень</w:t>
            </w:r>
            <w:r w:rsidRPr="00601442">
              <w:rPr>
                <w:color w:val="000000" w:themeColor="text1"/>
                <w:sz w:val="28"/>
                <w:szCs w:val="28"/>
              </w:rPr>
              <w:br/>
            </w:r>
            <w:r w:rsidR="00601442">
              <w:rPr>
                <w:bCs/>
                <w:color w:val="000000" w:themeColor="text1"/>
                <w:sz w:val="28"/>
                <w:szCs w:val="28"/>
              </w:rPr>
              <w:t>произведен</w:t>
            </w:r>
            <w:r w:rsidRPr="00601442">
              <w:rPr>
                <w:bCs/>
                <w:color w:val="000000" w:themeColor="text1"/>
                <w:sz w:val="28"/>
                <w:szCs w:val="28"/>
              </w:rPr>
              <w:t>ных работ</w:t>
            </w:r>
          </w:p>
        </w:tc>
        <w:tc>
          <w:tcPr>
            <w:tcW w:w="3899" w:type="dxa"/>
            <w:gridSpan w:val="4"/>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bCs/>
                <w:color w:val="000000" w:themeColor="text1"/>
                <w:sz w:val="28"/>
                <w:szCs w:val="28"/>
              </w:rPr>
              <w:t>Материалы,</w:t>
            </w:r>
            <w:r w:rsidR="00601442">
              <w:rPr>
                <w:bCs/>
                <w:color w:val="000000" w:themeColor="text1"/>
                <w:sz w:val="28"/>
                <w:szCs w:val="28"/>
              </w:rPr>
              <w:t xml:space="preserve"> </w:t>
            </w:r>
            <w:r w:rsidRPr="00601442">
              <w:rPr>
                <w:bCs/>
                <w:color w:val="000000" w:themeColor="text1"/>
                <w:sz w:val="28"/>
                <w:szCs w:val="28"/>
              </w:rPr>
              <w:t>используемые при замене</w:t>
            </w:r>
          </w:p>
        </w:tc>
      </w:tr>
      <w:tr w:rsidR="00EA11E6" w:rsidRPr="00EA11E6" w:rsidTr="00601442">
        <w:tc>
          <w:tcPr>
            <w:tcW w:w="451"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271"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452"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roofErr w:type="spellStart"/>
            <w:r w:rsidRPr="00601442">
              <w:rPr>
                <w:bCs/>
                <w:color w:val="000000" w:themeColor="text1"/>
                <w:sz w:val="28"/>
                <w:szCs w:val="28"/>
              </w:rPr>
              <w:t>наиме</w:t>
            </w:r>
            <w:proofErr w:type="spellEnd"/>
            <w:r w:rsidRPr="00601442">
              <w:rPr>
                <w:bCs/>
                <w:color w:val="000000" w:themeColor="text1"/>
                <w:sz w:val="28"/>
                <w:szCs w:val="28"/>
              </w:rPr>
              <w:t>-</w:t>
            </w:r>
            <w:r w:rsidRPr="00601442">
              <w:rPr>
                <w:color w:val="000000" w:themeColor="text1"/>
                <w:sz w:val="28"/>
                <w:szCs w:val="28"/>
              </w:rPr>
              <w:br/>
            </w:r>
            <w:r w:rsidRPr="00601442">
              <w:rPr>
                <w:bCs/>
                <w:color w:val="000000" w:themeColor="text1"/>
                <w:sz w:val="28"/>
                <w:szCs w:val="28"/>
              </w:rPr>
              <w:t>нова-</w:t>
            </w:r>
            <w:r w:rsidRPr="00601442">
              <w:rPr>
                <w:color w:val="000000" w:themeColor="text1"/>
                <w:sz w:val="28"/>
                <w:szCs w:val="28"/>
              </w:rPr>
              <w:br/>
            </w:r>
            <w:proofErr w:type="spellStart"/>
            <w:r w:rsidRPr="00601442">
              <w:rPr>
                <w:bCs/>
                <w:color w:val="000000" w:themeColor="text1"/>
                <w:sz w:val="28"/>
                <w:szCs w:val="28"/>
              </w:rPr>
              <w:t>ние</w:t>
            </w:r>
            <w:proofErr w:type="spellEnd"/>
          </w:p>
        </w:tc>
        <w:tc>
          <w:tcPr>
            <w:tcW w:w="100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sidRPr="00601442">
              <w:rPr>
                <w:bCs/>
                <w:color w:val="000000" w:themeColor="text1"/>
                <w:sz w:val="28"/>
                <w:szCs w:val="28"/>
              </w:rPr>
              <w:t>н</w:t>
            </w:r>
            <w:r w:rsidR="00601442">
              <w:rPr>
                <w:bCs/>
                <w:color w:val="000000" w:themeColor="text1"/>
                <w:sz w:val="28"/>
                <w:szCs w:val="28"/>
              </w:rPr>
              <w:t>н</w:t>
            </w:r>
            <w:r w:rsidRPr="00601442">
              <w:rPr>
                <w:bCs/>
                <w:color w:val="000000" w:themeColor="text1"/>
                <w:sz w:val="28"/>
                <w:szCs w:val="28"/>
              </w:rPr>
              <w:t>омен</w:t>
            </w:r>
            <w:proofErr w:type="spellEnd"/>
            <w:r w:rsidRPr="00601442">
              <w:rPr>
                <w:bCs/>
                <w:color w:val="000000" w:themeColor="text1"/>
                <w:sz w:val="28"/>
                <w:szCs w:val="28"/>
              </w:rPr>
              <w:t>-</w:t>
            </w:r>
            <w:r w:rsidRPr="00601442">
              <w:rPr>
                <w:color w:val="000000" w:themeColor="text1"/>
                <w:sz w:val="28"/>
                <w:szCs w:val="28"/>
              </w:rPr>
              <w:br/>
            </w:r>
            <w:proofErr w:type="spellStart"/>
            <w:r w:rsidR="00601442">
              <w:rPr>
                <w:bCs/>
                <w:color w:val="000000" w:themeColor="text1"/>
                <w:sz w:val="28"/>
                <w:szCs w:val="28"/>
              </w:rPr>
              <w:t>клатур</w:t>
            </w:r>
            <w:r w:rsidRPr="00601442">
              <w:rPr>
                <w:bCs/>
                <w:color w:val="000000" w:themeColor="text1"/>
                <w:sz w:val="28"/>
                <w:szCs w:val="28"/>
              </w:rPr>
              <w:t>ный</w:t>
            </w:r>
            <w:proofErr w:type="spellEnd"/>
            <w:r w:rsidRPr="00601442">
              <w:rPr>
                <w:bCs/>
                <w:color w:val="000000" w:themeColor="text1"/>
                <w:sz w:val="28"/>
                <w:szCs w:val="28"/>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sidRPr="00601442">
              <w:rPr>
                <w:bCs/>
                <w:color w:val="000000" w:themeColor="text1"/>
                <w:sz w:val="28"/>
                <w:szCs w:val="28"/>
              </w:rPr>
              <w:t>е</w:t>
            </w:r>
            <w:r w:rsidR="00601442">
              <w:rPr>
                <w:bCs/>
                <w:color w:val="000000" w:themeColor="text1"/>
                <w:sz w:val="28"/>
                <w:szCs w:val="28"/>
              </w:rPr>
              <w:t>Едини</w:t>
            </w:r>
            <w:r w:rsidRPr="00601442">
              <w:rPr>
                <w:bCs/>
                <w:color w:val="000000" w:themeColor="text1"/>
                <w:sz w:val="28"/>
                <w:szCs w:val="28"/>
              </w:rPr>
              <w:t>ца</w:t>
            </w:r>
            <w:proofErr w:type="spellEnd"/>
            <w:r w:rsidRPr="00601442">
              <w:rPr>
                <w:bCs/>
                <w:color w:val="000000" w:themeColor="text1"/>
                <w:sz w:val="28"/>
                <w:szCs w:val="28"/>
              </w:rPr>
              <w:t xml:space="preserve"> </w:t>
            </w:r>
            <w:proofErr w:type="spellStart"/>
            <w:r w:rsidRPr="00601442">
              <w:rPr>
                <w:bCs/>
                <w:color w:val="000000" w:themeColor="text1"/>
                <w:sz w:val="28"/>
                <w:szCs w:val="28"/>
              </w:rPr>
              <w:t>изме</w:t>
            </w:r>
            <w:proofErr w:type="spellEnd"/>
            <w:r w:rsidRPr="00601442">
              <w:rPr>
                <w:bCs/>
                <w:color w:val="000000" w:themeColor="text1"/>
                <w:sz w:val="28"/>
                <w:szCs w:val="28"/>
              </w:rPr>
              <w:t>-</w:t>
            </w:r>
            <w:r w:rsidRPr="00601442">
              <w:rPr>
                <w:color w:val="000000" w:themeColor="text1"/>
                <w:sz w:val="28"/>
                <w:szCs w:val="28"/>
              </w:rPr>
              <w:br/>
            </w:r>
            <w:r w:rsidRPr="00601442">
              <w:rPr>
                <w:bCs/>
                <w:color w:val="000000" w:themeColor="text1"/>
                <w:sz w:val="28"/>
                <w:szCs w:val="28"/>
              </w:rPr>
              <w:t>рения</w:t>
            </w:r>
          </w:p>
        </w:tc>
        <w:tc>
          <w:tcPr>
            <w:tcW w:w="91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sidRPr="00601442">
              <w:rPr>
                <w:bCs/>
                <w:color w:val="000000" w:themeColor="text1"/>
                <w:sz w:val="28"/>
                <w:szCs w:val="28"/>
              </w:rPr>
              <w:t>к</w:t>
            </w:r>
            <w:r w:rsidR="00601442">
              <w:rPr>
                <w:bCs/>
                <w:color w:val="000000" w:themeColor="text1"/>
                <w:sz w:val="28"/>
                <w:szCs w:val="28"/>
              </w:rPr>
              <w:t>К</w:t>
            </w:r>
            <w:r w:rsidRPr="00601442">
              <w:rPr>
                <w:bCs/>
                <w:color w:val="000000" w:themeColor="text1"/>
                <w:sz w:val="28"/>
                <w:szCs w:val="28"/>
              </w:rPr>
              <w:t>оли</w:t>
            </w:r>
            <w:proofErr w:type="spellEnd"/>
            <w:r w:rsidRPr="00601442">
              <w:rPr>
                <w:bCs/>
                <w:color w:val="000000" w:themeColor="text1"/>
                <w:sz w:val="28"/>
                <w:szCs w:val="28"/>
              </w:rPr>
              <w:t>-</w:t>
            </w:r>
            <w:r w:rsidRPr="00601442">
              <w:rPr>
                <w:color w:val="000000" w:themeColor="text1"/>
                <w:sz w:val="28"/>
                <w:szCs w:val="28"/>
              </w:rPr>
              <w:br/>
            </w:r>
            <w:proofErr w:type="spellStart"/>
            <w:r w:rsidRPr="00601442">
              <w:rPr>
                <w:bCs/>
                <w:color w:val="000000" w:themeColor="text1"/>
                <w:sz w:val="28"/>
                <w:szCs w:val="28"/>
              </w:rPr>
              <w:t>чество</w:t>
            </w:r>
            <w:proofErr w:type="spellEnd"/>
          </w:p>
        </w:tc>
      </w:tr>
      <w:tr w:rsidR="00EA11E6" w:rsidRPr="00EA11E6" w:rsidTr="00601442">
        <w:tc>
          <w:tcPr>
            <w:tcW w:w="45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27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452"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00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91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r>
    </w:tbl>
    <w:p w:rsidR="00EA11E6" w:rsidRPr="00EA11E6"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EA11E6">
        <w:rPr>
          <w:color w:val="000000" w:themeColor="text1"/>
          <w:sz w:val="28"/>
          <w:szCs w:val="28"/>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EA11E6" w:rsidRPr="00EA11E6" w:rsidTr="00EA11E6">
        <w:tc>
          <w:tcPr>
            <w:tcW w:w="2593" w:type="dxa"/>
            <w:tcBorders>
              <w:bottom w:val="single" w:sz="8" w:space="0" w:color="000000"/>
            </w:tcBorders>
            <w:vAlign w:val="bottom"/>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508" w:type="dxa"/>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687" w:type="dxa"/>
            <w:tcBorders>
              <w:bottom w:val="single" w:sz="8" w:space="0" w:color="000000"/>
            </w:tcBorders>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566" w:type="dxa"/>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901" w:type="dxa"/>
            <w:tcBorders>
              <w:bottom w:val="single" w:sz="8" w:space="0" w:color="000000"/>
            </w:tcBorders>
            <w:vAlign w:val="bottom"/>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r>
      <w:tr w:rsidR="00EA11E6" w:rsidRPr="00EA11E6" w:rsidTr="00EA11E6">
        <w:tc>
          <w:tcPr>
            <w:tcW w:w="2593" w:type="dxa"/>
            <w:tcBorders>
              <w:top w:val="single" w:sz="8" w:space="0" w:color="000000"/>
            </w:tcBorders>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(исполнитель)</w:t>
            </w:r>
          </w:p>
        </w:tc>
        <w:tc>
          <w:tcPr>
            <w:tcW w:w="1508"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687" w:type="dxa"/>
            <w:tcBorders>
              <w:top w:val="single" w:sz="8" w:space="0" w:color="000000"/>
            </w:tcBorders>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color w:val="000000" w:themeColor="text1"/>
                <w:sz w:val="28"/>
                <w:szCs w:val="28"/>
                <w:vertAlign w:val="superscript"/>
              </w:rPr>
              <w:t>(подпись)</w:t>
            </w:r>
          </w:p>
        </w:tc>
        <w:tc>
          <w:tcPr>
            <w:tcW w:w="1566"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901" w:type="dxa"/>
            <w:tcBorders>
              <w:top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(Ф.И.О.)</w:t>
            </w:r>
          </w:p>
        </w:tc>
      </w:tr>
      <w:tr w:rsidR="00EA11E6" w:rsidRPr="00EA11E6" w:rsidTr="00EA11E6">
        <w:tc>
          <w:tcPr>
            <w:tcW w:w="2593" w:type="dxa"/>
            <w:tcBorders>
              <w:bottom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508"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687" w:type="dxa"/>
            <w:tcBorders>
              <w:bottom w:val="single" w:sz="8" w:space="0" w:color="000000"/>
            </w:tcBorders>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566"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901" w:type="dxa"/>
            <w:tcBorders>
              <w:bottom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r>
      <w:tr w:rsidR="00EA11E6" w:rsidRPr="00EA11E6" w:rsidTr="00EA11E6">
        <w:tc>
          <w:tcPr>
            <w:tcW w:w="2593" w:type="dxa"/>
            <w:tcBorders>
              <w:top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(руководитель)</w:t>
            </w:r>
          </w:p>
        </w:tc>
        <w:tc>
          <w:tcPr>
            <w:tcW w:w="1508"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687" w:type="dxa"/>
            <w:tcBorders>
              <w:top w:val="single" w:sz="8" w:space="0" w:color="000000"/>
            </w:tcBorders>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color w:val="000000" w:themeColor="text1"/>
                <w:sz w:val="28"/>
                <w:szCs w:val="28"/>
                <w:vertAlign w:val="superscript"/>
              </w:rPr>
              <w:t>(подпись)</w:t>
            </w:r>
          </w:p>
        </w:tc>
        <w:tc>
          <w:tcPr>
            <w:tcW w:w="1566"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901" w:type="dxa"/>
            <w:tcBorders>
              <w:top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(Ф.И.О.)</w:t>
            </w:r>
          </w:p>
        </w:tc>
      </w:tr>
    </w:tbl>
    <w:p w:rsidR="00787257" w:rsidRDefault="00787257"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4C34C4" w:rsidRDefault="004C34C4" w:rsidP="004C34C4">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Путевой лист легкового автомобиля.</w:t>
      </w:r>
    </w:p>
    <w:p w:rsidR="004C34C4" w:rsidRDefault="004C34C4" w:rsidP="004C34C4">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Карточка учета работы автомобильной шины.</w:t>
      </w:r>
    </w:p>
    <w:p w:rsidR="004C34C4" w:rsidRDefault="004C34C4" w:rsidP="004C34C4">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Карточка учета эксплуатации аккумуляторной батареи.</w:t>
      </w:r>
    </w:p>
    <w:p w:rsidR="004C34C4" w:rsidRDefault="004C34C4" w:rsidP="004C34C4">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Акт проверки спидометров автомобилей.</w:t>
      </w:r>
    </w:p>
    <w:p w:rsidR="004C34C4" w:rsidRDefault="004C34C4"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4C34C4" w:rsidRDefault="004C34C4"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4C34C4" w:rsidRDefault="004C34C4"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4C34C4" w:rsidRDefault="004C34C4"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CE0A6F" w:rsidRDefault="00CE0A6F" w:rsidP="00CE0A6F">
      <w:pPr>
        <w:shd w:val="clear" w:color="auto" w:fill="FFFFFF"/>
        <w:spacing w:before="100" w:beforeAutospacing="1" w:after="100" w:afterAutospacing="1" w:line="240" w:lineRule="auto"/>
        <w:jc w:val="right"/>
        <w:rPr>
          <w:rFonts w:ascii="Times New Roman" w:eastAsia="Times New Roman" w:hAnsi="Times New Roman" w:cs="Times New Roman"/>
          <w:b/>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lastRenderedPageBreak/>
        <w:t xml:space="preserve">                                                                                                                         </w:t>
      </w:r>
      <w:r w:rsidRPr="00CE0A6F">
        <w:rPr>
          <w:rFonts w:ascii="Times New Roman" w:eastAsia="Times New Roman" w:hAnsi="Times New Roman" w:cs="Times New Roman"/>
          <w:b/>
          <w:color w:val="000000" w:themeColor="text1"/>
          <w:sz w:val="28"/>
          <w:szCs w:val="28"/>
          <w:lang w:eastAsia="ru-RU"/>
        </w:rPr>
        <w:t>Приложение №1.1</w:t>
      </w:r>
      <w:r w:rsidR="009C1A2A">
        <w:rPr>
          <w:rFonts w:ascii="Times New Roman" w:eastAsia="Times New Roman" w:hAnsi="Times New Roman" w:cs="Times New Roman"/>
          <w:b/>
          <w:color w:val="000000" w:themeColor="text1"/>
          <w:sz w:val="28"/>
          <w:szCs w:val="28"/>
          <w:lang w:eastAsia="ru-RU"/>
        </w:rPr>
        <w:t>3</w:t>
      </w:r>
      <w:r>
        <w:rPr>
          <w:rFonts w:ascii="Times New Roman" w:eastAsia="Times New Roman" w:hAnsi="Times New Roman" w:cs="Times New Roman"/>
          <w:b/>
          <w:color w:val="000000" w:themeColor="text1"/>
          <w:sz w:val="28"/>
          <w:szCs w:val="28"/>
          <w:lang w:eastAsia="ru-RU"/>
        </w:rPr>
        <w:t xml:space="preserve"> к учетной политике </w:t>
      </w:r>
    </w:p>
    <w:p w:rsidR="00CE0A6F" w:rsidRPr="00CE0A6F" w:rsidRDefault="00CE0A6F" w:rsidP="00CE0A6F">
      <w:pPr>
        <w:shd w:val="clear" w:color="auto" w:fill="FFFFFF"/>
        <w:spacing w:before="100" w:beforeAutospacing="1" w:after="100" w:afterAutospacing="1" w:line="240" w:lineRule="auto"/>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для целей бюджетного учета</w:t>
      </w:r>
    </w:p>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E0A6F" w:rsidRPr="00CE0A6F" w:rsidRDefault="00CE0A6F" w:rsidP="009C1A2A">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CE0A6F">
        <w:rPr>
          <w:rFonts w:ascii="Times New Roman" w:eastAsia="Times New Roman" w:hAnsi="Times New Roman" w:cs="Times New Roman"/>
          <w:b/>
          <w:color w:val="000000" w:themeColor="text1"/>
          <w:sz w:val="28"/>
          <w:szCs w:val="28"/>
          <w:lang w:eastAsia="ru-RU"/>
        </w:rPr>
        <w:t xml:space="preserve">Перечень </w:t>
      </w:r>
      <w:proofErr w:type="gramStart"/>
      <w:r w:rsidRPr="00CE0A6F">
        <w:rPr>
          <w:rFonts w:ascii="Times New Roman" w:eastAsia="Times New Roman" w:hAnsi="Times New Roman" w:cs="Times New Roman"/>
          <w:b/>
          <w:color w:val="000000" w:themeColor="text1"/>
          <w:sz w:val="28"/>
          <w:szCs w:val="28"/>
          <w:lang w:eastAsia="ru-RU"/>
        </w:rPr>
        <w:t>должностных лиц</w:t>
      </w:r>
      <w:proofErr w:type="gramEnd"/>
      <w:r w:rsidRPr="00CE0A6F">
        <w:rPr>
          <w:rFonts w:ascii="Times New Roman" w:eastAsia="Times New Roman" w:hAnsi="Times New Roman" w:cs="Times New Roman"/>
          <w:b/>
          <w:color w:val="000000" w:themeColor="text1"/>
          <w:sz w:val="28"/>
          <w:szCs w:val="28"/>
          <w:lang w:eastAsia="ru-RU"/>
        </w:rPr>
        <w:t xml:space="preserve"> имеющих право подписи первичных</w:t>
      </w:r>
    </w:p>
    <w:p w:rsidR="00CE0A6F" w:rsidRPr="00CE0A6F" w:rsidRDefault="00CE0A6F" w:rsidP="009C1A2A">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CE0A6F">
        <w:rPr>
          <w:rFonts w:ascii="Times New Roman" w:eastAsia="Times New Roman" w:hAnsi="Times New Roman" w:cs="Times New Roman"/>
          <w:b/>
          <w:color w:val="000000" w:themeColor="text1"/>
          <w:sz w:val="28"/>
          <w:szCs w:val="28"/>
          <w:lang w:eastAsia="ru-RU"/>
        </w:rPr>
        <w:t>учетных документов</w:t>
      </w:r>
    </w:p>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2290"/>
        <w:gridCol w:w="2340"/>
      </w:tblGrid>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t>Занимаемая должность</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t xml:space="preserve">фамилия имя отчество </w:t>
            </w: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t>Образец подписи</w:t>
            </w: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t>Первая подпись:</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Директор</w:t>
            </w:r>
            <w:r w:rsidRPr="00CE0A6F">
              <w:rPr>
                <w:rFonts w:ascii="Times New Roman" w:eastAsia="Times New Roman" w:hAnsi="Times New Roman" w:cs="Times New Roman"/>
                <w:color w:val="000000" w:themeColor="text1"/>
                <w:sz w:val="28"/>
                <w:szCs w:val="28"/>
                <w:lang w:eastAsia="ru-RU"/>
              </w:rPr>
              <w:t xml:space="preserve">  </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Хаустова Татьяна Викторовна</w:t>
            </w: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Заместитель директора</w:t>
            </w:r>
            <w:r w:rsidRPr="00CE0A6F">
              <w:rPr>
                <w:rFonts w:ascii="Times New Roman" w:eastAsia="Times New Roman" w:hAnsi="Times New Roman" w:cs="Times New Roman"/>
                <w:color w:val="000000" w:themeColor="text1"/>
                <w:sz w:val="28"/>
                <w:szCs w:val="28"/>
                <w:lang w:eastAsia="ru-RU"/>
              </w:rPr>
              <w:t xml:space="preserve"> </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Чупина</w:t>
            </w:r>
            <w:proofErr w:type="spellEnd"/>
            <w:r>
              <w:rPr>
                <w:rFonts w:ascii="Times New Roman" w:eastAsia="Times New Roman" w:hAnsi="Times New Roman" w:cs="Times New Roman"/>
                <w:color w:val="000000" w:themeColor="text1"/>
                <w:sz w:val="28"/>
                <w:szCs w:val="28"/>
                <w:lang w:eastAsia="ru-RU"/>
              </w:rPr>
              <w:t xml:space="preserve"> Лариса Геннадьевна</w:t>
            </w:r>
            <w:r w:rsidRPr="00CE0A6F">
              <w:rPr>
                <w:rFonts w:ascii="Times New Roman" w:eastAsia="Times New Roman" w:hAnsi="Times New Roman" w:cs="Times New Roman"/>
                <w:color w:val="000000" w:themeColor="text1"/>
                <w:sz w:val="28"/>
                <w:szCs w:val="28"/>
                <w:lang w:eastAsia="ru-RU"/>
              </w:rPr>
              <w:t xml:space="preserve"> </w:t>
            </w: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Заместитель директора</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Чибранова</w:t>
            </w:r>
            <w:proofErr w:type="spellEnd"/>
            <w:r>
              <w:rPr>
                <w:rFonts w:ascii="Times New Roman" w:eastAsia="Times New Roman" w:hAnsi="Times New Roman" w:cs="Times New Roman"/>
                <w:color w:val="000000" w:themeColor="text1"/>
                <w:sz w:val="28"/>
                <w:szCs w:val="28"/>
                <w:lang w:eastAsia="ru-RU"/>
              </w:rPr>
              <w:t xml:space="preserve"> Ольга Семеновна</w:t>
            </w: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t>Вторая подпись:</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E0A6F">
              <w:rPr>
                <w:rFonts w:ascii="Times New Roman" w:eastAsia="Times New Roman" w:hAnsi="Times New Roman" w:cs="Times New Roman"/>
                <w:color w:val="000000" w:themeColor="text1"/>
                <w:sz w:val="28"/>
                <w:szCs w:val="28"/>
                <w:lang w:eastAsia="ru-RU"/>
              </w:rPr>
              <w:t xml:space="preserve">Главный бухгалтер </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Михайлова Марина Викторовна</w:t>
            </w: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r w:rsidR="00CE0A6F" w:rsidRPr="00CE0A6F" w:rsidTr="00890C0B">
        <w:tc>
          <w:tcPr>
            <w:tcW w:w="4298" w:type="dxa"/>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Инженер по оплате труда</w:t>
            </w:r>
            <w:r w:rsidRPr="00CE0A6F">
              <w:rPr>
                <w:rFonts w:ascii="Times New Roman" w:eastAsia="Times New Roman" w:hAnsi="Times New Roman" w:cs="Times New Roman"/>
                <w:color w:val="000000" w:themeColor="text1"/>
                <w:sz w:val="28"/>
                <w:szCs w:val="28"/>
                <w:lang w:eastAsia="ru-RU"/>
              </w:rPr>
              <w:t xml:space="preserve"> </w:t>
            </w:r>
          </w:p>
        </w:tc>
        <w:tc>
          <w:tcPr>
            <w:tcW w:w="229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Дьячкова</w:t>
            </w:r>
            <w:proofErr w:type="spellEnd"/>
            <w:r>
              <w:rPr>
                <w:rFonts w:ascii="Times New Roman" w:eastAsia="Times New Roman" w:hAnsi="Times New Roman" w:cs="Times New Roman"/>
                <w:color w:val="000000" w:themeColor="text1"/>
                <w:sz w:val="28"/>
                <w:szCs w:val="28"/>
                <w:lang w:eastAsia="ru-RU"/>
              </w:rPr>
              <w:t xml:space="preserve"> Татьяна Васильевна</w:t>
            </w:r>
          </w:p>
        </w:tc>
        <w:tc>
          <w:tcPr>
            <w:tcW w:w="2340" w:type="dxa"/>
            <w:shd w:val="clear" w:color="auto" w:fill="auto"/>
          </w:tcPr>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bl>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C1A2A" w:rsidRDefault="009C1A2A"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C1A2A" w:rsidRPr="00CE0A6F" w:rsidRDefault="009C1A2A"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E0A6F" w:rsidRPr="00CE0A6F" w:rsidRDefault="00CE0A6F" w:rsidP="00CE0A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C1A2A" w:rsidRPr="009C1A2A" w:rsidRDefault="009C1A2A" w:rsidP="009C1A2A">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r w:rsidRPr="009C1A2A">
        <w:rPr>
          <w:rFonts w:ascii="Times New Roman" w:eastAsia="Times New Roman" w:hAnsi="Times New Roman" w:cs="Times New Roman"/>
          <w:b/>
          <w:sz w:val="28"/>
          <w:szCs w:val="28"/>
          <w:lang w:eastAsia="ru-RU"/>
        </w:rPr>
        <w:lastRenderedPageBreak/>
        <w:t>Приложение №1.1</w:t>
      </w:r>
      <w:r>
        <w:rPr>
          <w:rFonts w:ascii="Times New Roman" w:eastAsia="Times New Roman" w:hAnsi="Times New Roman" w:cs="Times New Roman"/>
          <w:b/>
          <w:sz w:val="28"/>
          <w:szCs w:val="28"/>
          <w:lang w:eastAsia="ru-RU"/>
        </w:rPr>
        <w:t>4</w:t>
      </w:r>
      <w:r w:rsidRPr="009C1A2A">
        <w:rPr>
          <w:rFonts w:ascii="Times New Roman" w:eastAsia="Times New Roman" w:hAnsi="Times New Roman" w:cs="Times New Roman"/>
          <w:b/>
          <w:sz w:val="28"/>
          <w:szCs w:val="28"/>
          <w:lang w:eastAsia="ru-RU"/>
        </w:rPr>
        <w:t xml:space="preserve"> к учетной политике </w:t>
      </w:r>
    </w:p>
    <w:p w:rsidR="009C1A2A" w:rsidRDefault="009C1A2A" w:rsidP="009C1A2A">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r w:rsidRPr="009C1A2A">
        <w:rPr>
          <w:rFonts w:ascii="Times New Roman" w:eastAsia="Times New Roman" w:hAnsi="Times New Roman" w:cs="Times New Roman"/>
          <w:b/>
          <w:sz w:val="28"/>
          <w:szCs w:val="28"/>
          <w:lang w:eastAsia="ru-RU"/>
        </w:rPr>
        <w:t>для целей бюджетного учета</w:t>
      </w:r>
    </w:p>
    <w:p w:rsidR="00C32F7F" w:rsidRPr="00C32F7F" w:rsidRDefault="00F66D3A" w:rsidP="009C1A2A">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601442">
        <w:rPr>
          <w:rFonts w:ascii="Times New Roman" w:eastAsia="Times New Roman" w:hAnsi="Times New Roman" w:cs="Times New Roman"/>
          <w:sz w:val="28"/>
          <w:szCs w:val="28"/>
          <w:lang w:eastAsia="ru-RU"/>
        </w:rPr>
        <w:t>График документооборота</w:t>
      </w:r>
      <w:r w:rsidR="00C32F7F" w:rsidRPr="00C32F7F">
        <w:rPr>
          <w:rFonts w:ascii="Times New Roman" w:eastAsia="Times New Roman" w:hAnsi="Times New Roman" w:cs="Times New Roman"/>
          <w:lang w:eastAsia="ru-RU"/>
        </w:rPr>
        <w:t>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Наименование документов</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Срок сдачи документов на обработку</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Период учета информации</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Ответственные лица за сдачу документов</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Ответственные лица за прием документов</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5</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А</w:t>
            </w:r>
            <w:r w:rsidRPr="00601442">
              <w:rPr>
                <w:rFonts w:ascii="Times New Roman" w:hAnsi="Times New Roman" w:cs="Times New Roman"/>
                <w:sz w:val="28"/>
                <w:szCs w:val="28"/>
              </w:rPr>
              <w:t xml:space="preserve">кты </w:t>
            </w:r>
            <w:r>
              <w:rPr>
                <w:rFonts w:ascii="Times New Roman" w:hAnsi="Times New Roman" w:cs="Times New Roman"/>
                <w:sz w:val="28"/>
                <w:szCs w:val="28"/>
              </w:rPr>
              <w:t>списания (</w:t>
            </w:r>
            <w:r w:rsidRPr="00601442">
              <w:rPr>
                <w:rFonts w:ascii="Times New Roman" w:hAnsi="Times New Roman" w:cs="Times New Roman"/>
                <w:sz w:val="28"/>
                <w:szCs w:val="28"/>
              </w:rPr>
              <w:t>ликвидации</w:t>
            </w:r>
            <w:r>
              <w:rPr>
                <w:rFonts w:ascii="Times New Roman" w:hAnsi="Times New Roman" w:cs="Times New Roman"/>
                <w:sz w:val="28"/>
                <w:szCs w:val="28"/>
              </w:rPr>
              <w:t>)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В</w:t>
            </w:r>
            <w:r w:rsidRPr="00601442">
              <w:rPr>
                <w:rFonts w:ascii="Times New Roman" w:hAnsi="Times New Roman" w:cs="Times New Roman"/>
                <w:sz w:val="28"/>
                <w:szCs w:val="28"/>
              </w:rPr>
              <w:t xml:space="preserve"> течение 5 дней,</w:t>
            </w:r>
            <w:r w:rsidR="0099286D">
              <w:rPr>
                <w:rFonts w:ascii="Times New Roman" w:hAnsi="Times New Roman" w:cs="Times New Roman"/>
                <w:sz w:val="28"/>
                <w:szCs w:val="28"/>
              </w:rPr>
              <w:t xml:space="preserve"> после предоставления актов в комиссию</w:t>
            </w:r>
            <w:r w:rsidRPr="00601442">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Не позднее последнего числа месяца, в котором произошло списание ОС</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Материально-ответственные лица и секретарь комиссии по поступлению и выбытию активов</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Бухгалтер по работе с основными средствами</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 xml:space="preserve">Товарные </w:t>
            </w:r>
            <w:r w:rsidRPr="00601442">
              <w:rPr>
                <w:rFonts w:ascii="Times New Roman" w:hAnsi="Times New Roman" w:cs="Times New Roman"/>
                <w:sz w:val="28"/>
                <w:szCs w:val="28"/>
              </w:rPr>
              <w:t>накладные от поставщиков</w:t>
            </w:r>
            <w:r>
              <w:rPr>
                <w:rFonts w:ascii="Times New Roman" w:hAnsi="Times New Roman" w:cs="Times New Roman"/>
                <w:sz w:val="28"/>
                <w:szCs w:val="28"/>
              </w:rPr>
              <w:t>, счета-фактуры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П</w:t>
            </w:r>
            <w:r w:rsidRPr="00601442">
              <w:rPr>
                <w:rFonts w:ascii="Times New Roman" w:hAnsi="Times New Roman" w:cs="Times New Roman"/>
                <w:sz w:val="28"/>
                <w:szCs w:val="28"/>
              </w:rPr>
              <w:t>о мере получения, но не позднее 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Материально ответственное лицо, бухгалтер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Бухгалтерия</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А</w:t>
            </w:r>
            <w:r w:rsidR="00601442" w:rsidRPr="00601442">
              <w:rPr>
                <w:rFonts w:ascii="Times New Roman" w:hAnsi="Times New Roman" w:cs="Times New Roman"/>
                <w:sz w:val="28"/>
                <w:szCs w:val="28"/>
              </w:rPr>
              <w:t>кты приемки выполненных работ по содержанию имущества, текущему ремонту, договора, сметы</w:t>
            </w:r>
            <w:r>
              <w:rPr>
                <w:rFonts w:ascii="Times New Roman" w:hAnsi="Times New Roman" w:cs="Times New Roman"/>
                <w:sz w:val="28"/>
                <w:szCs w:val="28"/>
              </w:rPr>
              <w:t>, счета-фактуры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8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 xml:space="preserve">Бухгалтер, </w:t>
            </w:r>
            <w:r w:rsidR="0099286D">
              <w:rPr>
                <w:rFonts w:ascii="Times New Roman" w:hAnsi="Times New Roman" w:cs="Times New Roman"/>
                <w:sz w:val="28"/>
                <w:szCs w:val="28"/>
              </w:rPr>
              <w:t>ответственные лица, назначенные приказом руководителя за такие работы</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Бухгалтерия</w:t>
            </w:r>
          </w:p>
        </w:tc>
      </w:tr>
      <w:tr w:rsidR="00601442" w:rsidRPr="00CD1DE0" w:rsidTr="0099286D">
        <w:tc>
          <w:tcPr>
            <w:tcW w:w="2410"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Материальные отчеты прихода и расхода ТМЦ, акты на списание МЦ, акт о приеме материалов, акт о списании МЗ</w:t>
            </w:r>
          </w:p>
        </w:tc>
        <w:tc>
          <w:tcPr>
            <w:tcW w:w="1985" w:type="dxa"/>
            <w:tcBorders>
              <w:top w:val="single" w:sz="4" w:space="0" w:color="auto"/>
              <w:left w:val="single" w:sz="4" w:space="0" w:color="auto"/>
              <w:bottom w:val="nil"/>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3 числа следующего за отчетным</w:t>
            </w:r>
          </w:p>
        </w:tc>
        <w:tc>
          <w:tcPr>
            <w:tcW w:w="1843"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1 раз в месяц</w:t>
            </w:r>
          </w:p>
        </w:tc>
        <w:tc>
          <w:tcPr>
            <w:tcW w:w="2268"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c>
          <w:tcPr>
            <w:tcW w:w="1842"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материалов</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99286D">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lastRenderedPageBreak/>
              <w:t>Акты ввода в эксплуатацию ОС, накладные на внутреннее перемещение ОС</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ОС</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Инвентарные карточки</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ОС</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Доверенность на получение ТМЦ</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Н</w:t>
            </w:r>
            <w:r w:rsidR="00601442" w:rsidRPr="00601442">
              <w:rPr>
                <w:rFonts w:ascii="Times New Roman" w:hAnsi="Times New Roman" w:cs="Times New Roman"/>
                <w:sz w:val="28"/>
                <w:szCs w:val="28"/>
              </w:rPr>
              <w:t>а 10 дней</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В течение 10 дней со дня получения доверенности</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МОЛ</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Путевые листы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В</w:t>
            </w:r>
            <w:r w:rsidR="00601442" w:rsidRPr="00601442">
              <w:rPr>
                <w:rFonts w:ascii="Times New Roman" w:hAnsi="Times New Roman" w:cs="Times New Roman"/>
                <w:sz w:val="28"/>
                <w:szCs w:val="28"/>
              </w:rPr>
              <w:t xml:space="preserve"> течение 2 дней</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Водитель</w:t>
            </w:r>
            <w:r w:rsidR="0099286D">
              <w:rPr>
                <w:rFonts w:ascii="Times New Roman" w:hAnsi="Times New Roman" w:cs="Times New Roman"/>
                <w:sz w:val="28"/>
                <w:szCs w:val="28"/>
              </w:rPr>
              <w:t>, диспетчер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материалов</w:t>
            </w:r>
          </w:p>
        </w:tc>
      </w:tr>
    </w:tbl>
    <w:p w:rsidR="004C60BE" w:rsidRDefault="004C60BE" w:rsidP="00E15CA4">
      <w:pPr>
        <w:widowControl w:val="0"/>
        <w:tabs>
          <w:tab w:val="left" w:pos="571"/>
        </w:tabs>
        <w:autoSpaceDE w:val="0"/>
        <w:autoSpaceDN w:val="0"/>
        <w:adjustRightInd w:val="0"/>
        <w:jc w:val="both"/>
        <w:rPr>
          <w:rFonts w:ascii="Times New Roman" w:hAnsi="Times New Roman" w:cs="Times New Roman"/>
          <w:sz w:val="28"/>
          <w:szCs w:val="28"/>
        </w:rPr>
        <w:sectPr w:rsidR="004C60BE" w:rsidSect="004C60BE">
          <w:pgSz w:w="11906" w:h="16838"/>
          <w:pgMar w:top="709" w:right="567" w:bottom="1134" w:left="1701" w:header="709" w:footer="709" w:gutter="0"/>
          <w:cols w:space="708"/>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lastRenderedPageBreak/>
              <w:t>Табель учета рабочего времени</w:t>
            </w:r>
            <w:r w:rsidR="002C2488">
              <w:rPr>
                <w:rFonts w:ascii="Times New Roman" w:hAnsi="Times New Roman" w:cs="Times New Roman"/>
                <w:sz w:val="28"/>
                <w:szCs w:val="28"/>
              </w:rPr>
              <w:t>, договора подряда, приказы</w:t>
            </w:r>
            <w:r w:rsidR="0099286D">
              <w:rPr>
                <w:rFonts w:ascii="Times New Roman" w:hAnsi="Times New Roman" w:cs="Times New Roman"/>
                <w:sz w:val="28"/>
                <w:szCs w:val="28"/>
              </w:rPr>
              <w:t xml:space="preserve"> по начислению заработной платы.</w:t>
            </w:r>
            <w:r w:rsidRPr="00601442">
              <w:rPr>
                <w:rFonts w:ascii="Times New Roman" w:hAnsi="Times New Roman" w:cs="Times New Roman"/>
                <w:sz w:val="28"/>
                <w:szCs w:val="28"/>
              </w:rPr>
              <w:t xml:space="preserve"> </w:t>
            </w:r>
            <w:r w:rsidR="0099286D">
              <w:rPr>
                <w:rFonts w:ascii="Times New Roman" w:hAnsi="Times New Roman" w:cs="Times New Roman"/>
                <w:sz w:val="28"/>
                <w:szCs w:val="28"/>
              </w:rPr>
              <w:t>Р</w:t>
            </w:r>
            <w:r w:rsidRPr="00601442">
              <w:rPr>
                <w:rFonts w:ascii="Times New Roman" w:hAnsi="Times New Roman" w:cs="Times New Roman"/>
                <w:sz w:val="28"/>
                <w:szCs w:val="28"/>
              </w:rPr>
              <w:t>асчетно-платежная ведомость, платежная ведомость</w:t>
            </w:r>
          </w:p>
        </w:tc>
        <w:tc>
          <w:tcPr>
            <w:tcW w:w="1985" w:type="dxa"/>
            <w:tcBorders>
              <w:top w:val="single" w:sz="4" w:space="0" w:color="auto"/>
              <w:left w:val="single" w:sz="4" w:space="0" w:color="auto"/>
              <w:bottom w:val="single" w:sz="4" w:space="0" w:color="auto"/>
              <w:right w:val="single" w:sz="4" w:space="0" w:color="auto"/>
            </w:tcBorders>
          </w:tcPr>
          <w:p w:rsid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Табель учета рабочего времени 2 раза в месяц:</w:t>
            </w:r>
          </w:p>
          <w:p w:rsidR="0099286D"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На аванс до 15 числа, на зарплату до 25 числа, остальные в конце месяца</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расчетам заработной платы</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Выписки с лицевого</w:t>
            </w:r>
            <w:r w:rsidR="00601442" w:rsidRPr="00601442">
              <w:rPr>
                <w:rFonts w:ascii="Times New Roman" w:hAnsi="Times New Roman" w:cs="Times New Roman"/>
                <w:sz w:val="28"/>
                <w:szCs w:val="28"/>
              </w:rPr>
              <w:t xml:space="preserve"> счета</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Е</w:t>
            </w:r>
            <w:r w:rsidR="00601442" w:rsidRPr="00601442">
              <w:rPr>
                <w:rFonts w:ascii="Times New Roman" w:hAnsi="Times New Roman" w:cs="Times New Roman"/>
                <w:sz w:val="28"/>
                <w:szCs w:val="28"/>
              </w:rPr>
              <w:t>жедневно</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3 числа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Гл. 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Авансовые отчеты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Н</w:t>
            </w:r>
            <w:r w:rsidR="00601442" w:rsidRPr="00601442">
              <w:rPr>
                <w:rFonts w:ascii="Times New Roman" w:hAnsi="Times New Roman" w:cs="Times New Roman"/>
                <w:sz w:val="28"/>
                <w:szCs w:val="28"/>
              </w:rPr>
              <w:t>е позднее 7 дней со дня получения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Подотчетные лица</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Кассовый отчет, ПКО, РКО</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Ежедневно</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Б</w:t>
            </w:r>
            <w:r w:rsidR="00601442" w:rsidRPr="00601442">
              <w:rPr>
                <w:rFonts w:ascii="Times New Roman" w:hAnsi="Times New Roman" w:cs="Times New Roman"/>
                <w:sz w:val="28"/>
                <w:szCs w:val="28"/>
              </w:rPr>
              <w:t>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Гл. 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Ведомость расчетов с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15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Ведущий 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Листок по временной нетрудоспособности</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 xml:space="preserve">о </w:t>
            </w:r>
            <w:r>
              <w:rPr>
                <w:rFonts w:ascii="Times New Roman" w:hAnsi="Times New Roman" w:cs="Times New Roman"/>
                <w:sz w:val="28"/>
                <w:szCs w:val="28"/>
              </w:rPr>
              <w:t>15 или 25</w:t>
            </w:r>
            <w:r w:rsidR="00601442" w:rsidRPr="00601442">
              <w:rPr>
                <w:rFonts w:ascii="Times New Roman" w:hAnsi="Times New Roman" w:cs="Times New Roman"/>
                <w:sz w:val="28"/>
                <w:szCs w:val="28"/>
              </w:rPr>
              <w:t xml:space="preserve"> числа каждого месяца</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расчетной группы</w:t>
            </w:r>
          </w:p>
        </w:tc>
      </w:tr>
    </w:tbl>
    <w:p w:rsidR="004C60BE" w:rsidRDefault="004C60BE" w:rsidP="00E15CA4">
      <w:pPr>
        <w:widowControl w:val="0"/>
        <w:tabs>
          <w:tab w:val="left" w:pos="571"/>
        </w:tabs>
        <w:autoSpaceDE w:val="0"/>
        <w:autoSpaceDN w:val="0"/>
        <w:adjustRightInd w:val="0"/>
        <w:jc w:val="both"/>
        <w:rPr>
          <w:rFonts w:ascii="Times New Roman" w:hAnsi="Times New Roman" w:cs="Times New Roman"/>
          <w:sz w:val="28"/>
          <w:szCs w:val="28"/>
        </w:rPr>
        <w:sectPr w:rsidR="004C60BE" w:rsidSect="004C60BE">
          <w:pgSz w:w="11906" w:h="16838"/>
          <w:pgMar w:top="709" w:right="567" w:bottom="1134" w:left="1701" w:header="709" w:footer="709" w:gutter="0"/>
          <w:cols w:space="708"/>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lastRenderedPageBreak/>
              <w:t>Справки о доходах, задолженности по заработной плате</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требованию</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расчетной группы</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Бухгалтерия</w:t>
            </w:r>
          </w:p>
        </w:tc>
      </w:tr>
      <w:tr w:rsidR="002C2488" w:rsidRPr="00CD1DE0" w:rsidTr="0099286D">
        <w:tc>
          <w:tcPr>
            <w:tcW w:w="2410" w:type="dxa"/>
            <w:tcBorders>
              <w:top w:val="single" w:sz="4" w:space="0" w:color="auto"/>
              <w:left w:val="single" w:sz="4" w:space="0" w:color="auto"/>
              <w:bottom w:val="single" w:sz="4" w:space="0" w:color="auto"/>
              <w:right w:val="single" w:sz="4" w:space="0" w:color="auto"/>
            </w:tcBorders>
          </w:tcPr>
          <w:p w:rsidR="002C2488"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Приказы на отпуск</w:t>
            </w:r>
          </w:p>
        </w:tc>
        <w:tc>
          <w:tcPr>
            <w:tcW w:w="1985" w:type="dxa"/>
            <w:tcBorders>
              <w:top w:val="single" w:sz="4" w:space="0" w:color="auto"/>
              <w:left w:val="single" w:sz="4" w:space="0" w:color="auto"/>
              <w:bottom w:val="single" w:sz="4" w:space="0" w:color="auto"/>
              <w:right w:val="single" w:sz="4" w:space="0" w:color="auto"/>
            </w:tcBorders>
          </w:tcPr>
          <w:p w:rsidR="002C2488"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За 3 дня до наступления даты отпуска</w:t>
            </w:r>
          </w:p>
        </w:tc>
        <w:tc>
          <w:tcPr>
            <w:tcW w:w="1843" w:type="dxa"/>
            <w:tcBorders>
              <w:top w:val="single" w:sz="4" w:space="0" w:color="auto"/>
              <w:left w:val="single" w:sz="4" w:space="0" w:color="auto"/>
              <w:bottom w:val="single" w:sz="4" w:space="0" w:color="auto"/>
              <w:right w:val="single" w:sz="4" w:space="0" w:color="auto"/>
            </w:tcBorders>
          </w:tcPr>
          <w:p w:rsidR="002C2488"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2C2488"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2C2488"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Бухгалтер расчетной группы</w:t>
            </w:r>
          </w:p>
        </w:tc>
      </w:tr>
      <w:tr w:rsidR="002C2488" w:rsidRPr="00CD1DE0" w:rsidTr="0099286D">
        <w:tc>
          <w:tcPr>
            <w:tcW w:w="2410"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Приказы на увольнение </w:t>
            </w:r>
          </w:p>
        </w:tc>
        <w:tc>
          <w:tcPr>
            <w:tcW w:w="1985"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За день до увольнения</w:t>
            </w:r>
          </w:p>
        </w:tc>
        <w:tc>
          <w:tcPr>
            <w:tcW w:w="1843"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В день увольнения</w:t>
            </w:r>
          </w:p>
        </w:tc>
        <w:tc>
          <w:tcPr>
            <w:tcW w:w="2268"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Бухгалтер расчетной группы</w:t>
            </w:r>
          </w:p>
        </w:tc>
      </w:tr>
    </w:tbl>
    <w:p w:rsidR="00C32F7F" w:rsidRPr="00787257" w:rsidRDefault="00C32F7F"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sectPr w:rsidR="00C32F7F" w:rsidRPr="00787257" w:rsidSect="004C60BE">
          <w:pgSz w:w="11906" w:h="16838"/>
          <w:pgMar w:top="709" w:right="567" w:bottom="1134" w:left="1701" w:header="709" w:footer="709" w:gutter="0"/>
          <w:cols w:space="708"/>
          <w:docGrid w:linePitch="360"/>
        </w:sectPr>
      </w:pPr>
    </w:p>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График документооборота по учету труд</w:t>
      </w:r>
      <w:r>
        <w:rPr>
          <w:rFonts w:ascii="Times New Roman" w:eastAsia="Times New Roman" w:hAnsi="Times New Roman" w:cs="Times New Roman"/>
          <w:sz w:val="28"/>
          <w:szCs w:val="28"/>
          <w:lang w:eastAsia="ru-RU"/>
        </w:rPr>
        <w:t>а и заработной платы</w:t>
      </w:r>
    </w:p>
    <w:tbl>
      <w:tblPr>
        <w:tblW w:w="1445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95"/>
        <w:gridCol w:w="2026"/>
        <w:gridCol w:w="2026"/>
        <w:gridCol w:w="3159"/>
        <w:gridCol w:w="2126"/>
        <w:gridCol w:w="3119"/>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приеме работника на работу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Личная карточка работника</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Штатное расписание</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переводе работника на другую работу</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предоставлении отпуска работнику</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9D3D99" w:rsidP="00E15CA4">
            <w:pPr>
              <w:spacing w:after="300" w:line="240" w:lineRule="auto"/>
              <w:jc w:val="center"/>
              <w:rPr>
                <w:rFonts w:ascii="Times New Roman" w:eastAsia="Times New Roman" w:hAnsi="Times New Roman" w:cs="Times New Roman"/>
                <w:sz w:val="28"/>
                <w:szCs w:val="28"/>
                <w:lang w:eastAsia="ru-RU"/>
              </w:rPr>
            </w:pPr>
            <w:hyperlink r:id="rId48" w:history="1">
              <w:r w:rsidR="00E15CA4" w:rsidRPr="00E15CA4">
                <w:rPr>
                  <w:rFonts w:ascii="Times New Roman" w:eastAsia="Times New Roman" w:hAnsi="Times New Roman" w:cs="Times New Roman"/>
                  <w:sz w:val="28"/>
                  <w:szCs w:val="28"/>
                  <w:lang w:eastAsia="ru-RU"/>
                </w:rPr>
                <w:t>ф. Т-1</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9D3D99" w:rsidP="00E15CA4">
            <w:pPr>
              <w:spacing w:after="300" w:line="240" w:lineRule="auto"/>
              <w:jc w:val="center"/>
              <w:rPr>
                <w:rFonts w:ascii="Times New Roman" w:eastAsia="Times New Roman" w:hAnsi="Times New Roman" w:cs="Times New Roman"/>
                <w:sz w:val="28"/>
                <w:szCs w:val="28"/>
                <w:lang w:eastAsia="ru-RU"/>
              </w:rPr>
            </w:pPr>
            <w:hyperlink r:id="rId49" w:history="1">
              <w:r w:rsidR="00E15CA4" w:rsidRPr="00E15CA4">
                <w:rPr>
                  <w:rFonts w:ascii="Times New Roman" w:eastAsia="Times New Roman" w:hAnsi="Times New Roman" w:cs="Times New Roman"/>
                  <w:sz w:val="28"/>
                  <w:szCs w:val="28"/>
                  <w:lang w:eastAsia="ru-RU"/>
                </w:rPr>
                <w:t>ф. Т-2</w:t>
              </w:r>
            </w:hyperlink>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9D3D99" w:rsidP="00E15CA4">
            <w:pPr>
              <w:spacing w:after="300" w:line="240" w:lineRule="auto"/>
              <w:jc w:val="center"/>
              <w:rPr>
                <w:rFonts w:ascii="Times New Roman" w:eastAsia="Times New Roman" w:hAnsi="Times New Roman" w:cs="Times New Roman"/>
                <w:sz w:val="28"/>
                <w:szCs w:val="28"/>
                <w:lang w:eastAsia="ru-RU"/>
              </w:rPr>
            </w:pPr>
            <w:hyperlink r:id="rId50" w:history="1">
              <w:r w:rsidR="00E15CA4" w:rsidRPr="00E15CA4">
                <w:rPr>
                  <w:rFonts w:ascii="Times New Roman" w:eastAsia="Times New Roman" w:hAnsi="Times New Roman" w:cs="Times New Roman"/>
                  <w:sz w:val="28"/>
                  <w:szCs w:val="28"/>
                  <w:lang w:eastAsia="ru-RU"/>
                </w:rPr>
                <w:t>ф. Т-3</w:t>
              </w:r>
            </w:hyperlink>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9D3D99" w:rsidP="00E15CA4">
            <w:pPr>
              <w:spacing w:after="300" w:line="240" w:lineRule="auto"/>
              <w:jc w:val="center"/>
              <w:rPr>
                <w:rFonts w:ascii="Times New Roman" w:eastAsia="Times New Roman" w:hAnsi="Times New Roman" w:cs="Times New Roman"/>
                <w:sz w:val="28"/>
                <w:szCs w:val="28"/>
                <w:lang w:eastAsia="ru-RU"/>
              </w:rPr>
            </w:pPr>
            <w:hyperlink r:id="rId51" w:history="1">
              <w:r w:rsidR="00E15CA4" w:rsidRPr="00E15CA4">
                <w:rPr>
                  <w:rFonts w:ascii="Times New Roman" w:eastAsia="Times New Roman" w:hAnsi="Times New Roman" w:cs="Times New Roman"/>
                  <w:sz w:val="28"/>
                  <w:szCs w:val="28"/>
                  <w:lang w:eastAsia="ru-RU"/>
                </w:rPr>
                <w:t>ф. Т-5</w:t>
              </w:r>
            </w:hyperlink>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9D3D99" w:rsidP="00E15CA4">
            <w:pPr>
              <w:spacing w:after="300" w:line="240" w:lineRule="auto"/>
              <w:jc w:val="center"/>
              <w:rPr>
                <w:rFonts w:ascii="Times New Roman" w:eastAsia="Times New Roman" w:hAnsi="Times New Roman" w:cs="Times New Roman"/>
                <w:sz w:val="28"/>
                <w:szCs w:val="28"/>
                <w:lang w:eastAsia="ru-RU"/>
              </w:rPr>
            </w:pPr>
            <w:hyperlink r:id="rId52" w:history="1">
              <w:r w:rsidR="00E15CA4" w:rsidRPr="00E15CA4">
                <w:rPr>
                  <w:rFonts w:ascii="Times New Roman" w:eastAsia="Times New Roman" w:hAnsi="Times New Roman" w:cs="Times New Roman"/>
                  <w:sz w:val="28"/>
                  <w:szCs w:val="28"/>
                  <w:lang w:eastAsia="ru-RU"/>
                </w:rPr>
                <w:t>ф. Т-6</w:t>
              </w:r>
            </w:hyperlink>
            <w:r w:rsidR="00E15CA4" w:rsidRPr="00E15CA4">
              <w:rPr>
                <w:rFonts w:ascii="Times New Roman" w:eastAsia="Times New Roman" w:hAnsi="Times New Roman" w:cs="Times New Roman"/>
                <w:sz w:val="28"/>
                <w:szCs w:val="28"/>
                <w:lang w:eastAsia="ru-RU"/>
              </w:rPr>
              <w:t>, </w:t>
            </w:r>
            <w:hyperlink r:id="rId53" w:history="1">
              <w:r w:rsidR="00E15CA4" w:rsidRPr="00E15CA4">
                <w:rPr>
                  <w:rFonts w:ascii="Times New Roman" w:eastAsia="Times New Roman" w:hAnsi="Times New Roman" w:cs="Times New Roman"/>
                  <w:sz w:val="28"/>
                  <w:szCs w:val="28"/>
                  <w:lang w:eastAsia="ru-RU"/>
                </w:rPr>
                <w:t>ф. Т-6а</w:t>
              </w:r>
            </w:hyperlink>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Трудовой договор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Приказ (распоряжение) о приеме работника на работу (ф. Т-1), анкетные </w:t>
            </w:r>
            <w:r w:rsidRPr="00E15CA4">
              <w:rPr>
                <w:rFonts w:ascii="Times New Roman" w:eastAsia="Times New Roman" w:hAnsi="Times New Roman" w:cs="Times New Roman"/>
                <w:sz w:val="28"/>
                <w:szCs w:val="28"/>
                <w:lang w:eastAsia="ru-RU"/>
              </w:rPr>
              <w:lastRenderedPageBreak/>
              <w:t>данные работника</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Единый квалификационный справочник должностей руководителей, специалистов и служащих, единый тарифно-квалификационный </w:t>
            </w:r>
            <w:r w:rsidRPr="00E15CA4">
              <w:rPr>
                <w:rFonts w:ascii="Times New Roman" w:eastAsia="Times New Roman" w:hAnsi="Times New Roman" w:cs="Times New Roman"/>
                <w:sz w:val="28"/>
                <w:szCs w:val="28"/>
                <w:lang w:eastAsia="ru-RU"/>
              </w:rPr>
              <w:lastRenderedPageBreak/>
              <w:t>справочник работ и профессий рабочих, организационная структура учреждения</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Заявление работника</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Заявление работника, график отпусков (ф. Т-7)</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трехдневный срок со дня фактического начала работы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течение трех рабочих дней с момента оформления приема работника на работу</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 дату создания учреждения и при внесении изменений</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 переводе работника на другую работу</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 пять дней до начала отпуска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проверку</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отдела кадров</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 начальник отдела кадров</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отдела кадров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проверки</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день со дня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работник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отдела кадров</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работник</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утверждения (подписания)</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Специалисту по кадрам (в бухгалтерию - выписку из приказа)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Специалисту по кадрам (в бухгалтерию - выписку из приказа)</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Специалисту по кадрам, копия - в бухгалтерию</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Специалисту по кадрам (в бухгалтерию - выписку из приказа)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Трудовая книжка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Трудовая книжка, Личная карточка (ф. Т-2), Карточка-справка (ф. 0504417)</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Личная карточка (ф. Т-2), Карточка-справка (ф. 0504417)</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Личная карточка (ф. Т-2), Карточка-</w:t>
            </w:r>
            <w:r w:rsidRPr="00E15CA4">
              <w:rPr>
                <w:rFonts w:ascii="Times New Roman" w:eastAsia="Times New Roman" w:hAnsi="Times New Roman" w:cs="Times New Roman"/>
                <w:sz w:val="28"/>
                <w:szCs w:val="28"/>
                <w:lang w:eastAsia="ru-RU"/>
              </w:rPr>
              <w:lastRenderedPageBreak/>
              <w:t>справка (ф. 0504417)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Расчетная ведомость (ф. 0504402)</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Записка-расчет об исчислении среднего заработка при предоставлении отпуска, увольнении и </w:t>
            </w:r>
            <w:r w:rsidRPr="00E15CA4">
              <w:rPr>
                <w:rFonts w:ascii="Times New Roman" w:eastAsia="Times New Roman" w:hAnsi="Times New Roman" w:cs="Times New Roman"/>
                <w:sz w:val="28"/>
                <w:szCs w:val="28"/>
                <w:lang w:eastAsia="ru-RU"/>
              </w:rPr>
              <w:lastRenderedPageBreak/>
              <w:t>других случаях (ф. 0504425)</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Место хранения</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Кадровая служба, 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12456"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 главный бухгалтер</w:t>
            </w:r>
          </w:p>
        </w:tc>
      </w:tr>
    </w:tbl>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График документооборота по учету труд</w:t>
      </w:r>
      <w:r>
        <w:rPr>
          <w:rFonts w:ascii="Times New Roman" w:eastAsia="Times New Roman" w:hAnsi="Times New Roman" w:cs="Times New Roman"/>
          <w:sz w:val="28"/>
          <w:szCs w:val="28"/>
          <w:lang w:eastAsia="ru-RU"/>
        </w:rPr>
        <w:t>а и заработной платы</w:t>
      </w:r>
    </w:p>
    <w:tbl>
      <w:tblPr>
        <w:tblW w:w="132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27"/>
        <w:gridCol w:w="1754"/>
        <w:gridCol w:w="1610"/>
        <w:gridCol w:w="1786"/>
        <w:gridCol w:w="1786"/>
        <w:gridCol w:w="1786"/>
        <w:gridCol w:w="2319"/>
        <w:gridCol w:w="1786"/>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поощрении работника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о направлении работника в командировку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прекращении (расторжении) трудового договора с работником (увольнении)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Записка-расчет об исчислении среднего заработка при предоставлении отпуска, увольнении и в других случаях (при </w:t>
            </w:r>
            <w:r w:rsidRPr="00E15CA4">
              <w:rPr>
                <w:rFonts w:ascii="Times New Roman" w:eastAsia="Times New Roman" w:hAnsi="Times New Roman" w:cs="Times New Roman"/>
                <w:sz w:val="28"/>
                <w:szCs w:val="28"/>
                <w:lang w:eastAsia="ru-RU"/>
              </w:rPr>
              <w:lastRenderedPageBreak/>
              <w:t>предоставлении отпуска)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Записка-расчет об исчислении среднего заработка при предоставлении отпуска, увольнении и в других случаях (при прекращении </w:t>
            </w:r>
            <w:r w:rsidRPr="00E15CA4">
              <w:rPr>
                <w:rFonts w:ascii="Times New Roman" w:eastAsia="Times New Roman" w:hAnsi="Times New Roman" w:cs="Times New Roman"/>
                <w:sz w:val="28"/>
                <w:szCs w:val="28"/>
                <w:lang w:eastAsia="ru-RU"/>
              </w:rPr>
              <w:lastRenderedPageBreak/>
              <w:t>трудового договора)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Табель учета использования рабочего времени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Расчетная ведомость</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Т-11, Т-11а)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Т-9, Т-9а)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Т-8)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0504425)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0504421)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0504402)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 заведующие отделениями, начальники отделов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персоналом</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Служебная записка, представление к поощрению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Служебная записка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Заявление работника, другие документы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предоставлении отпуска работнику (ф. Т-6, Т-6а)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прекращении трудового договора (ф. Т-8)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Табельный учет, листки нетрудоспособности, приказы, справки, другие документы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Табель учета использования рабочего времени (ф. 0504421), Записка-расчет об исчислении </w:t>
            </w:r>
            <w:r w:rsidRPr="00E15CA4">
              <w:rPr>
                <w:rFonts w:ascii="Times New Roman" w:eastAsia="Times New Roman" w:hAnsi="Times New Roman" w:cs="Times New Roman"/>
                <w:sz w:val="28"/>
                <w:szCs w:val="28"/>
                <w:lang w:eastAsia="ru-RU"/>
              </w:rPr>
              <w:lastRenderedPageBreak/>
              <w:t>среднего заработка при предоставлении отпуска, увольнении и других случаях (ф. 0504425), другие документы по учету труда и его оплаты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 с момента поступления документов, согласованных с руководителем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 один день перед выездом в командировку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последнего рабочего дня увольняемого работника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 пять дней до начала отпуска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последнего рабочего дня увольняемого работника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16-го и 1-го числа каждого месяца</w:t>
            </w:r>
            <w:r w:rsidRPr="00E15CA4">
              <w:rPr>
                <w:rFonts w:ascii="Times New Roman" w:eastAsia="Times New Roman" w:hAnsi="Times New Roman" w:cs="Times New Roman"/>
                <w:b/>
                <w:bCs/>
                <w:sz w:val="28"/>
                <w:szCs w:val="28"/>
                <w:vertAlign w:val="super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 три рабочих дня до срока выплаты заработной платы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Ответственный за проверку</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отдела кадров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проверки</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 заведующие отделениями, начальники отделов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 бухгалтер по расчетам с персоналом</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 со дня поступления документа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Специалисту по кадрам (в бухгалтерию - выписку из приказа)</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передачи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16-го и 1-го числа каждого месяца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Трудовая книжка, Личная карточка (ф. Т-2)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Трудовая книжка, Личная карточка (ф. Т-2)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Карточка-справка (ф. 0504417)</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Расчетная ведомость (ф. 0504402)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Записка-расчет об исчислении среднего заработка при предоставлении отпуска, увольнении и других случаях (ф. 0504425)</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Расчетная ведомость (ф. 0504402)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Платежные документы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Кадровая служба</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Ответственный за хранение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Специалист по кадрам</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Default="00E15CA4" w:rsidP="00E15CA4">
      <w:pPr>
        <w:shd w:val="clear" w:color="auto" w:fill="FFFFFF"/>
        <w:spacing w:after="120" w:line="240" w:lineRule="auto"/>
        <w:rPr>
          <w:rFonts w:ascii="Times New Roman" w:eastAsia="Times New Roman" w:hAnsi="Times New Roman" w:cs="Times New Roman"/>
          <w:b/>
          <w:bCs/>
          <w:sz w:val="28"/>
          <w:szCs w:val="28"/>
          <w:vertAlign w:val="superscript"/>
          <w:lang w:eastAsia="ru-RU"/>
        </w:rPr>
      </w:pPr>
    </w:p>
    <w:p w:rsidR="00E15CA4" w:rsidRPr="00E15CA4" w:rsidRDefault="00E15CA4" w:rsidP="00E15CA4">
      <w:pPr>
        <w:shd w:val="clear" w:color="auto" w:fill="FFFFFF"/>
        <w:spacing w:after="120" w:line="240" w:lineRule="auto"/>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Табель формируется за первую половину месяца (период заполнения: с 1-го по 15-е число) и за месяц (период заполнения: месяц).</w:t>
      </w:r>
    </w:p>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График документооборота по учету </w:t>
      </w:r>
      <w:r>
        <w:rPr>
          <w:rFonts w:ascii="Times New Roman" w:eastAsia="Times New Roman" w:hAnsi="Times New Roman" w:cs="Times New Roman"/>
          <w:sz w:val="28"/>
          <w:szCs w:val="28"/>
          <w:lang w:eastAsia="ru-RU"/>
        </w:rPr>
        <w:t>нефинансовых активов.</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52"/>
        <w:gridCol w:w="2124"/>
        <w:gridCol w:w="2837"/>
        <w:gridCol w:w="2161"/>
        <w:gridCol w:w="2466"/>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приеме-передаче объектов нефинансовых активов </w:t>
            </w:r>
            <w:r w:rsidRPr="00E15CA4">
              <w:rPr>
                <w:rFonts w:ascii="Times New Roman" w:eastAsia="Times New Roman" w:hAnsi="Times New Roman" w:cs="Times New Roman"/>
                <w:b/>
                <w:bCs/>
                <w:sz w:val="28"/>
                <w:szCs w:val="28"/>
                <w:vertAlign w:val="super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приема-сдачи отремонтированных, реконструированных и модернизированных объектов основных средств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приемки материалов (материальных ценностей)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Приходный ордер на приемку материальных ценностей (нефинансовых активов)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Форма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0504207)</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административно-</w:t>
            </w:r>
            <w:r w:rsidRPr="00E15CA4">
              <w:rPr>
                <w:rFonts w:ascii="Times New Roman" w:eastAsia="Times New Roman" w:hAnsi="Times New Roman" w:cs="Times New Roman"/>
                <w:sz w:val="28"/>
                <w:szCs w:val="28"/>
                <w:lang w:eastAsia="ru-RU"/>
              </w:rPr>
              <w:lastRenderedPageBreak/>
              <w:t>хозяйственной части</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Документы, на основании которых составляются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приемом-передачей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3 дней со дня приема основных средств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3 дней со дня приемки материалов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 со дня приема материальных ценностей</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члены комиссии, бухгалтер материальной группы, 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члены комиссии, бухгалтер материальной группы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члены комиссии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административно-хозяйственной части, МОЛ, бухгалтер материальной группы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утверждения (подписания)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экземпляр - в бухгалтерию, второй - контрагенту, копия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экземпляр - в бухгалтерию, второй - юрисконсульту, копия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Бухгалтерские регистры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Инвентарная карточка учета нефинансовых активов (ф. 0504031), Инвентарная </w:t>
            </w:r>
            <w:r w:rsidRPr="00E15CA4">
              <w:rPr>
                <w:rFonts w:ascii="Times New Roman" w:eastAsia="Times New Roman" w:hAnsi="Times New Roman" w:cs="Times New Roman"/>
                <w:sz w:val="28"/>
                <w:szCs w:val="28"/>
                <w:lang w:eastAsia="ru-RU"/>
              </w:rPr>
              <w:lastRenderedPageBreak/>
              <w:t>карточка группового учета нефинансовых активов (ф. 0504032)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Приходный ордер на приемку материальных ценностей </w:t>
            </w:r>
            <w:r w:rsidRPr="00E15CA4">
              <w:rPr>
                <w:rFonts w:ascii="Times New Roman" w:eastAsia="Times New Roman" w:hAnsi="Times New Roman" w:cs="Times New Roman"/>
                <w:sz w:val="28"/>
                <w:szCs w:val="28"/>
                <w:lang w:eastAsia="ru-RU"/>
              </w:rPr>
              <w:lastRenderedPageBreak/>
              <w:t>(нефинансовых активов) (ф. 0504207)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Инвентарная карточка учета нефинансовых активов (ф. 0504031), Инвентарная карточка группового учета нефинансовых активов (ф. 0504032)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График документооборота по учету </w:t>
      </w:r>
      <w:r>
        <w:rPr>
          <w:rFonts w:ascii="Times New Roman" w:eastAsia="Times New Roman" w:hAnsi="Times New Roman" w:cs="Times New Roman"/>
          <w:sz w:val="28"/>
          <w:szCs w:val="28"/>
          <w:lang w:eastAsia="ru-RU"/>
        </w:rPr>
        <w:t>нефинансовых активов</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95"/>
        <w:gridCol w:w="1904"/>
        <w:gridCol w:w="1908"/>
        <w:gridCol w:w="2017"/>
        <w:gridCol w:w="2026"/>
        <w:gridCol w:w="2562"/>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объектов нефинансовых активов (кроме транспортных средств)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транспортного средства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мягкого и хозяйственного инвентаря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Накладная на внутреннее перемещение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Доверенность на получение МЦ</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Форма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М-2)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Материально ответственное лицо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материальной группы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списании объектов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перемещении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Наряд, счет, договор, заказ, соглашение, другие заменяющие их документы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14 календарных дней со дня поступления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перемещением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получением МЦ</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 бухгалтер материальной группы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МОЛ, бухгалтер </w:t>
            </w:r>
            <w:r w:rsidRPr="00E15CA4">
              <w:rPr>
                <w:rFonts w:ascii="Times New Roman" w:eastAsia="Times New Roman" w:hAnsi="Times New Roman" w:cs="Times New Roman"/>
                <w:sz w:val="28"/>
                <w:szCs w:val="28"/>
                <w:lang w:eastAsia="ru-RU"/>
              </w:rPr>
              <w:lastRenderedPageBreak/>
              <w:t>материальной группы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Руководитель, главный бухгалтер, доверенное лицо</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экземпляр - в бухгалтерию, по 1 экземпляру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Доверенному лицу</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Журнал учета выданных доверенностей</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Документы, составляемые </w:t>
            </w:r>
            <w:r w:rsidRPr="00E15CA4">
              <w:rPr>
                <w:rFonts w:ascii="Times New Roman" w:eastAsia="Times New Roman" w:hAnsi="Times New Roman" w:cs="Times New Roman"/>
                <w:sz w:val="28"/>
                <w:szCs w:val="28"/>
                <w:lang w:eastAsia="ru-RU"/>
              </w:rPr>
              <w:lastRenderedPageBreak/>
              <w:t>на основании данного</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 (неиспользованные)</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График документооборота по учету нефинансовых активов</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15"/>
        <w:gridCol w:w="2662"/>
        <w:gridCol w:w="2685"/>
        <w:gridCol w:w="3778"/>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Требование-накладная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Ведомость выдачи материальных ценностей на нужды учреждения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материальных запасов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0504230)</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Ответственный за составление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Заявка на получение МЗ, документы подрядчика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Заявка на получение МЗ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Отчет о расходовании лекарственных средств, путевые листы, Акт о результатах инвентаризации (ф. 0504835), др. документы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выдачей МЗ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14 календарных дней со дня получения документов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бухгалтер материальной группы, подрядчик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 главный бухгалтер</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МОЛ, подрядчику</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передачи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Регистры бухгалтерского учета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Регистры бухгалтерского учета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График документооборота по касс</w:t>
      </w:r>
      <w:r>
        <w:rPr>
          <w:rFonts w:ascii="Times New Roman" w:eastAsia="Times New Roman" w:hAnsi="Times New Roman" w:cs="Times New Roman"/>
          <w:sz w:val="28"/>
          <w:szCs w:val="28"/>
          <w:lang w:eastAsia="ru-RU"/>
        </w:rPr>
        <w:t>е и прочим операциям.</w:t>
      </w:r>
    </w:p>
    <w:tbl>
      <w:tblPr>
        <w:tblW w:w="1225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54"/>
        <w:gridCol w:w="1581"/>
        <w:gridCol w:w="1739"/>
        <w:gridCol w:w="1853"/>
        <w:gridCol w:w="1852"/>
        <w:gridCol w:w="2159"/>
        <w:gridCol w:w="1739"/>
        <w:gridCol w:w="1777"/>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Приходный кассовый ордер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Расходный кассовый ордер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Кассовая книга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Заявление о выдаче денежных средств (денежных </w:t>
            </w:r>
            <w:r w:rsidRPr="00E15CA4">
              <w:rPr>
                <w:rFonts w:ascii="Times New Roman" w:eastAsia="Times New Roman" w:hAnsi="Times New Roman" w:cs="Times New Roman"/>
                <w:sz w:val="28"/>
                <w:szCs w:val="28"/>
                <w:lang w:eastAsia="ru-RU"/>
              </w:rPr>
              <w:lastRenderedPageBreak/>
              <w:t>документов) под отчет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Авансовый отчет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бланков строгой отчетности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Требование-накладная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0310001)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0310002)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0504514)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0504505)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0504816)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0504204)</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3</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Кассир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Подотчетное лицо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Подотчетные лица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Материально ответственное лицо</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Контрольная лента ККТ, заявления, счета, другие документы-основания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Заявление о выдаче денежных средств (денежных документов) под отчет, Авансовый </w:t>
            </w:r>
            <w:r w:rsidRPr="00E15CA4">
              <w:rPr>
                <w:rFonts w:ascii="Times New Roman" w:eastAsia="Times New Roman" w:hAnsi="Times New Roman" w:cs="Times New Roman"/>
                <w:sz w:val="28"/>
                <w:szCs w:val="28"/>
                <w:lang w:eastAsia="ru-RU"/>
              </w:rPr>
              <w:lastRenderedPageBreak/>
              <w:t>отчет (ф. 0504505)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Приходный кассовый ордер (ф. 0310001), Расходный кассовый ордер (ф. 0310002)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1018FD" w:rsidP="00E15CA4">
            <w:pPr>
              <w:spacing w:after="3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Бюджетная смета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Билеты, квитанции, товарные и кассовые чеки, счета-фактуры, другие документы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Корешки выданных бланков больничных листов, родовых сертификатов, Отчет о выданных и </w:t>
            </w:r>
            <w:r w:rsidRPr="00E15CA4">
              <w:rPr>
                <w:rFonts w:ascii="Times New Roman" w:eastAsia="Times New Roman" w:hAnsi="Times New Roman" w:cs="Times New Roman"/>
                <w:sz w:val="28"/>
                <w:szCs w:val="28"/>
                <w:lang w:eastAsia="ru-RU"/>
              </w:rPr>
              <w:lastRenderedPageBreak/>
              <w:t>испорченных БСО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Заявка на получение БСО</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приемом денежных средств (денежных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выдачей денежных средств (денежных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 наличии кассовых операций в конце рабочего дня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По необходимости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На командировочные расходы - в течение трех рабочих дней со дня возвращения из командировки. По расходам на приобретение товаров (работ, услуг) и денежным документам не позднее трех рабочих дней со дня истечения срока, на который были выданы денежные средства </w:t>
            </w:r>
            <w:r w:rsidRPr="00E15CA4">
              <w:rPr>
                <w:rFonts w:ascii="Times New Roman" w:eastAsia="Times New Roman" w:hAnsi="Times New Roman" w:cs="Times New Roman"/>
                <w:sz w:val="28"/>
                <w:szCs w:val="28"/>
                <w:lang w:eastAsia="ru-RU"/>
              </w:rPr>
              <w:lastRenderedPageBreak/>
              <w:t>(денежные документы)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В течение трех дней со дня проверки БСО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совершения хозяйственной операции</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проверку</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Материально ответственное лицо</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 кассир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 кассир, получатель денежных средств (денежных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 бухгалтер, руководитель структурного подразделения, подотчетные лица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бухгалтер материальной группы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Главный бухгалтер - при получении документа, кассир - </w:t>
            </w:r>
            <w:r w:rsidRPr="00E15CA4">
              <w:rPr>
                <w:rFonts w:ascii="Times New Roman" w:eastAsia="Times New Roman" w:hAnsi="Times New Roman" w:cs="Times New Roman"/>
                <w:sz w:val="28"/>
                <w:szCs w:val="28"/>
                <w:lang w:eastAsia="ru-RU"/>
              </w:rPr>
              <w:lastRenderedPageBreak/>
              <w:t>сразу после приема денежных средств (денежных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Руководитель, главный бухгалтер - при получении документа, </w:t>
            </w:r>
            <w:r w:rsidRPr="00E15CA4">
              <w:rPr>
                <w:rFonts w:ascii="Times New Roman" w:eastAsia="Times New Roman" w:hAnsi="Times New Roman" w:cs="Times New Roman"/>
                <w:sz w:val="28"/>
                <w:szCs w:val="28"/>
                <w:lang w:eastAsia="ru-RU"/>
              </w:rPr>
              <w:lastRenderedPageBreak/>
              <w:t>кассир - сразу после выдачи денежных средств (денежных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Кассир - в день составления, главный бухгалтер - один день с </w:t>
            </w:r>
            <w:r w:rsidRPr="00E15CA4">
              <w:rPr>
                <w:rFonts w:ascii="Times New Roman" w:eastAsia="Times New Roman" w:hAnsi="Times New Roman" w:cs="Times New Roman"/>
                <w:sz w:val="28"/>
                <w:szCs w:val="28"/>
                <w:lang w:eastAsia="ru-RU"/>
              </w:rPr>
              <w:lastRenderedPageBreak/>
              <w:t>момента поступления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Главный бухгалтер - один рабочий день со дня поступления документов, </w:t>
            </w:r>
            <w:r w:rsidRPr="00E15CA4">
              <w:rPr>
                <w:rFonts w:ascii="Times New Roman" w:eastAsia="Times New Roman" w:hAnsi="Times New Roman" w:cs="Times New Roman"/>
                <w:sz w:val="28"/>
                <w:szCs w:val="28"/>
                <w:lang w:eastAsia="ru-RU"/>
              </w:rPr>
              <w:lastRenderedPageBreak/>
              <w:t>руководитель - в течение двух рабочих дней со дня поступления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В течение трех рабочих дней со дня поступления Авансового </w:t>
            </w:r>
            <w:r w:rsidRPr="00E15CA4">
              <w:rPr>
                <w:rFonts w:ascii="Times New Roman" w:eastAsia="Times New Roman" w:hAnsi="Times New Roman" w:cs="Times New Roman"/>
                <w:sz w:val="28"/>
                <w:szCs w:val="28"/>
                <w:lang w:eastAsia="ru-RU"/>
              </w:rPr>
              <w:lastRenderedPageBreak/>
              <w:t>отчета (ф. 0504505)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кассу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экземпляр - в бухгалтерию, по экземпляру МОЛ</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конце рабочего дня с листом кассовой книги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Журнал регистрации приходных и расходных кассовых документов (ф. 0310003)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Регистры бухгалтерского учета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Регистры бухгалтерского учета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Книга учета бланков строгой отчетности (ф. 0504045)</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Документы, составляемые на основании данного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Кассовая книга (ф. 0504514)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РКО (ф. 0310002), платежные документы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РКО, платежные документы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Касса учреждения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p>
    <w:p w:rsid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p>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График документооборота по кассе и прочим операциям</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9"/>
        <w:gridCol w:w="2028"/>
        <w:gridCol w:w="2038"/>
        <w:gridCol w:w="1739"/>
        <w:gridCol w:w="2038"/>
        <w:gridCol w:w="2725"/>
        <w:gridCol w:w="1997"/>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Путевой лист автомобиля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выполненных работ (оказанных услуг) (в части предоставлени</w:t>
            </w:r>
            <w:r w:rsidRPr="00E15CA4">
              <w:rPr>
                <w:rFonts w:ascii="Times New Roman" w:eastAsia="Times New Roman" w:hAnsi="Times New Roman" w:cs="Times New Roman"/>
                <w:sz w:val="28"/>
                <w:szCs w:val="28"/>
                <w:lang w:eastAsia="ru-RU"/>
              </w:rPr>
              <w:lastRenderedPageBreak/>
              <w:t>я услуг (работ) учреждением)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Договор на оказание платных медицинских услуг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Договор предоставления помещений в аренду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результатах инвентаризации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Договор с контрагентами (в части приобретения товаров, работ, услуг учреждением)</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0345002, ф. 0345001)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0504835)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Механик</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Юрисконсульт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Инвентаризационная комиссия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Контрагент</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 данные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Договор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Конкурсная (аукционная) документация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Инвентаризационные описи (сличительные ведомости)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ПФХД</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проверку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Механик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Инвентаризационная комиссия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Юрисконсульт, главный бухгалтер</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Ежедневно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Согласно условиям договора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Согласно конкурсной (аукционной) документации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течение 3 дней после окончания инвентаризации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Механик, водитель, лицо, ответственное за проведение </w:t>
            </w:r>
            <w:proofErr w:type="spellStart"/>
            <w:r w:rsidRPr="00E15CA4">
              <w:rPr>
                <w:rFonts w:ascii="Times New Roman" w:eastAsia="Times New Roman" w:hAnsi="Times New Roman" w:cs="Times New Roman"/>
                <w:sz w:val="28"/>
                <w:szCs w:val="28"/>
                <w:lang w:eastAsia="ru-RU"/>
              </w:rPr>
              <w:t>предрейсового</w:t>
            </w:r>
            <w:proofErr w:type="spellEnd"/>
            <w:r w:rsidRPr="00E15CA4">
              <w:rPr>
                <w:rFonts w:ascii="Times New Roman" w:eastAsia="Times New Roman" w:hAnsi="Times New Roman" w:cs="Times New Roman"/>
                <w:sz w:val="28"/>
                <w:szCs w:val="28"/>
                <w:lang w:eastAsia="ru-RU"/>
              </w:rPr>
              <w:t xml:space="preserve"> и </w:t>
            </w:r>
            <w:proofErr w:type="spellStart"/>
            <w:r w:rsidRPr="00E15CA4">
              <w:rPr>
                <w:rFonts w:ascii="Times New Roman" w:eastAsia="Times New Roman" w:hAnsi="Times New Roman" w:cs="Times New Roman"/>
                <w:sz w:val="28"/>
                <w:szCs w:val="28"/>
                <w:lang w:eastAsia="ru-RU"/>
              </w:rPr>
              <w:t>послерейсового</w:t>
            </w:r>
            <w:proofErr w:type="spellEnd"/>
            <w:r w:rsidRPr="00E15CA4">
              <w:rPr>
                <w:rFonts w:ascii="Times New Roman" w:eastAsia="Times New Roman" w:hAnsi="Times New Roman" w:cs="Times New Roman"/>
                <w:sz w:val="28"/>
                <w:szCs w:val="28"/>
                <w:lang w:eastAsia="ru-RU"/>
              </w:rPr>
              <w:t xml:space="preserve"> медосмотра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контрагент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Контрагент, руководитель</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рабочий день после получения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1 рабочего дня после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контрагенту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По экземпляру - контрагенту и в бухгалтерию, копия - юрисконсульту</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передачи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Ежедневно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дня, следующего за днем подписания документа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Журнал учета движения путевых листов N 8</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Бухгалтерские регистры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материальных запасов (ф. 0504230)</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Default="00E15CA4"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sectPr w:rsidR="00E15CA4" w:rsidSect="00E15CA4">
          <w:pgSz w:w="16838" w:h="11906" w:orient="landscape"/>
          <w:pgMar w:top="1701" w:right="1134" w:bottom="851" w:left="1134" w:header="709" w:footer="709" w:gutter="0"/>
          <w:cols w:space="708"/>
          <w:docGrid w:linePitch="360"/>
        </w:sectPr>
      </w:pPr>
    </w:p>
    <w:p w:rsidR="009C1A2A" w:rsidRPr="009C1A2A" w:rsidRDefault="009C1A2A" w:rsidP="009C1A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sz w:val="28"/>
          <w:szCs w:val="28"/>
        </w:rPr>
      </w:pPr>
      <w:r w:rsidRPr="009C1A2A">
        <w:rPr>
          <w:b/>
          <w:sz w:val="28"/>
          <w:szCs w:val="28"/>
        </w:rPr>
        <w:lastRenderedPageBreak/>
        <w:t>Приложение №1.</w:t>
      </w:r>
      <w:r>
        <w:rPr>
          <w:b/>
          <w:sz w:val="28"/>
          <w:szCs w:val="28"/>
        </w:rPr>
        <w:t>15</w:t>
      </w:r>
      <w:r w:rsidRPr="009C1A2A">
        <w:rPr>
          <w:b/>
          <w:sz w:val="28"/>
          <w:szCs w:val="28"/>
        </w:rPr>
        <w:t xml:space="preserve"> к учетной политике </w:t>
      </w:r>
    </w:p>
    <w:p w:rsidR="009D3DBE" w:rsidRPr="009C1A2A" w:rsidRDefault="009C1A2A" w:rsidP="009C1A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color w:val="000000"/>
          <w:sz w:val="28"/>
          <w:szCs w:val="28"/>
        </w:rPr>
      </w:pPr>
      <w:r w:rsidRPr="009C1A2A">
        <w:rPr>
          <w:b/>
          <w:sz w:val="28"/>
          <w:szCs w:val="28"/>
        </w:rPr>
        <w:t>для целей бюджетного учета</w:t>
      </w:r>
    </w:p>
    <w:p w:rsidR="009C1A2A" w:rsidRDefault="009C1A2A"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E15CA4" w:rsidRDefault="00E15CA4"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8815F5">
        <w:rPr>
          <w:color w:val="000000"/>
          <w:sz w:val="28"/>
          <w:szCs w:val="28"/>
        </w:rPr>
        <w:t>Положение о внутреннем финансовом контроле</w:t>
      </w:r>
      <w:r>
        <w:rPr>
          <w:color w:val="000000"/>
          <w:sz w:val="28"/>
          <w:szCs w:val="28"/>
        </w:rPr>
        <w:t>.</w:t>
      </w:r>
    </w:p>
    <w:p w:rsidR="001018FD" w:rsidRPr="00CD1DE0"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CD1DE0">
        <w:rPr>
          <w:sz w:val="20"/>
          <w:szCs w:val="20"/>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1018FD">
        <w:rPr>
          <w:bCs/>
          <w:sz w:val="28"/>
          <w:szCs w:val="28"/>
        </w:rPr>
        <w:t>1. Общие положения</w:t>
      </w:r>
    </w:p>
    <w:p w:rsidR="001018FD" w:rsidRPr="00CD1DE0"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CD1DE0">
        <w:rPr>
          <w:sz w:val="20"/>
          <w:szCs w:val="20"/>
        </w:rPr>
        <w:t> </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560541">
        <w:rPr>
          <w:sz w:val="28"/>
          <w:szCs w:val="28"/>
        </w:rPr>
        <w:t>1.1.</w:t>
      </w:r>
      <w:r w:rsidRPr="001018FD">
        <w:rPr>
          <w:sz w:val="28"/>
          <w:szCs w:val="28"/>
        </w:rPr>
        <w:t xml:space="preserve">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1018FD" w:rsidRPr="001018FD"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1.2. Внутренний финансовый контроль направлен на:</w:t>
      </w:r>
    </w:p>
    <w:p w:rsidR="00560541" w:rsidRDefault="00560541" w:rsidP="00560541">
      <w:pPr>
        <w:pStyle w:val="HTML"/>
        <w:ind w:left="919"/>
        <w:jc w:val="both"/>
        <w:rPr>
          <w:sz w:val="28"/>
          <w:szCs w:val="28"/>
        </w:rPr>
      </w:pPr>
      <w:r>
        <w:rPr>
          <w:sz w:val="28"/>
          <w:szCs w:val="28"/>
        </w:rPr>
        <w:t xml:space="preserve">- </w:t>
      </w:r>
      <w:r w:rsidR="001018FD" w:rsidRPr="001018FD">
        <w:rPr>
          <w:sz w:val="28"/>
          <w:szCs w:val="28"/>
        </w:rPr>
        <w:t xml:space="preserve">создание системы соблюдения </w:t>
      </w:r>
      <w:r>
        <w:rPr>
          <w:sz w:val="28"/>
          <w:szCs w:val="28"/>
        </w:rPr>
        <w:t xml:space="preserve">законодательства России в сфере </w:t>
      </w:r>
      <w:r w:rsidR="001018FD" w:rsidRPr="001018FD">
        <w:rPr>
          <w:sz w:val="28"/>
          <w:szCs w:val="28"/>
        </w:rPr>
        <w:t xml:space="preserve">финансовой деятельности; </w:t>
      </w:r>
    </w:p>
    <w:p w:rsidR="00560541" w:rsidRDefault="00560541" w:rsidP="00560541">
      <w:pPr>
        <w:pStyle w:val="HTML"/>
        <w:ind w:left="919"/>
        <w:jc w:val="both"/>
        <w:rPr>
          <w:sz w:val="28"/>
          <w:szCs w:val="28"/>
        </w:rPr>
      </w:pPr>
      <w:r>
        <w:rPr>
          <w:sz w:val="28"/>
          <w:szCs w:val="28"/>
        </w:rPr>
        <w:t xml:space="preserve">- </w:t>
      </w:r>
      <w:r w:rsidR="001018FD" w:rsidRPr="001018FD">
        <w:rPr>
          <w:sz w:val="28"/>
          <w:szCs w:val="28"/>
        </w:rPr>
        <w:t xml:space="preserve">повышение качества составления и достоверности бюджетной отчетности и </w:t>
      </w:r>
      <w:r>
        <w:rPr>
          <w:sz w:val="28"/>
          <w:szCs w:val="28"/>
        </w:rPr>
        <w:t>ведения бюджетного учета;</w:t>
      </w:r>
    </w:p>
    <w:p w:rsidR="001018FD" w:rsidRPr="001018FD" w:rsidRDefault="00560541" w:rsidP="00560541">
      <w:pPr>
        <w:pStyle w:val="HTML"/>
        <w:ind w:left="919"/>
        <w:jc w:val="both"/>
        <w:rPr>
          <w:sz w:val="28"/>
          <w:szCs w:val="28"/>
        </w:rPr>
      </w:pPr>
      <w:r>
        <w:rPr>
          <w:sz w:val="28"/>
          <w:szCs w:val="28"/>
        </w:rPr>
        <w:t xml:space="preserve">- </w:t>
      </w:r>
      <w:r w:rsidR="001018FD" w:rsidRPr="001018FD">
        <w:rPr>
          <w:sz w:val="28"/>
          <w:szCs w:val="28"/>
        </w:rPr>
        <w:t>повышение результативности использования бюджетных средств.</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1.3. Внутренний контроль в</w:t>
      </w:r>
      <w:r w:rsidR="00560541">
        <w:rPr>
          <w:sz w:val="28"/>
          <w:szCs w:val="28"/>
        </w:rPr>
        <w:t xml:space="preserve"> учреждении могут осуществлять:</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созданная распоряжением руководителя комиссия;</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1.5. Основн</w:t>
      </w:r>
      <w:r w:rsidR="00560541">
        <w:rPr>
          <w:sz w:val="28"/>
          <w:szCs w:val="28"/>
        </w:rPr>
        <w:t>ые задачи внутреннего контроля: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соблюдение установленных технологических процессов и операций при осуществлении деятельности;</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анализ системы внутреннего контроля учреждения, позволяющий выявить существенные аспекты, влияющие на ее эффективность.</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1.6. Принципы внутреннего ф</w:t>
      </w:r>
      <w:r w:rsidR="00560541">
        <w:rPr>
          <w:sz w:val="28"/>
          <w:szCs w:val="28"/>
        </w:rPr>
        <w:t>инансового контроля учреждения: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lastRenderedPageBreak/>
        <w:t xml:space="preserve">- </w:t>
      </w:r>
      <w:r w:rsidR="001018FD" w:rsidRPr="001018FD">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2. Система внутреннего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2.1. Система вну</w:t>
      </w:r>
      <w:r w:rsidR="00560541">
        <w:rPr>
          <w:sz w:val="28"/>
          <w:szCs w:val="28"/>
        </w:rPr>
        <w:t>треннего контроля обеспечивает:</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точность и полноту документации бюджетного учета;</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соблюдение требований законодательства;</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своевременность подготовки достоверной бюджетной отчетности;</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предотвращение ошибок и искажений;</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исполнение распоряжений руководителя учреждения;</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сохранность имущества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2.2. Система внутреннего контроля позволяет следить за эффективностью работы, отделов, добросовестностью выполнения сотрудниками возложенных на них должностных обязанностей.</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3. Организация внутреннего финансового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3.1. Внутренний финансовый контроль в учреждении подразделяется на предварительный, текущий и последующий.</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Предварительный контроль осуществляют руководитель учреждения, его заместитель, главный бухгалтер.</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Основными формами предварительного внутреннего финансового контроля являются: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п</w:t>
      </w:r>
      <w:r>
        <w:rPr>
          <w:color w:val="000000"/>
          <w:sz w:val="28"/>
          <w:szCs w:val="28"/>
        </w:rPr>
        <w:t xml:space="preserve">роверка </w:t>
      </w:r>
      <w:r w:rsidR="001018FD" w:rsidRPr="001018FD">
        <w:rPr>
          <w:color w:val="000000"/>
          <w:sz w:val="28"/>
          <w:szCs w:val="28"/>
        </w:rPr>
        <w:t xml:space="preserve">финансово-плановых документов </w:t>
      </w:r>
      <w:r w:rsidR="001018FD" w:rsidRPr="00560541">
        <w:rPr>
          <w:rStyle w:val="fill"/>
          <w:b w:val="0"/>
          <w:i w:val="0"/>
          <w:color w:val="auto"/>
          <w:sz w:val="28"/>
          <w:szCs w:val="28"/>
        </w:rPr>
        <w:t>(расчетов потребности в денежных средствах, бюджетной сметы и др.)</w:t>
      </w:r>
      <w:r w:rsidR="001018FD" w:rsidRPr="00560541">
        <w:rPr>
          <w:sz w:val="28"/>
          <w:szCs w:val="28"/>
        </w:rPr>
        <w:t xml:space="preserve"> главным бухгалтером </w:t>
      </w:r>
      <w:r w:rsidR="001018FD" w:rsidRPr="00560541">
        <w:rPr>
          <w:rStyle w:val="fill"/>
          <w:b w:val="0"/>
          <w:i w:val="0"/>
          <w:color w:val="auto"/>
          <w:sz w:val="28"/>
          <w:szCs w:val="28"/>
        </w:rPr>
        <w:t>(бухгалтером)</w:t>
      </w:r>
      <w:r w:rsidR="001018FD" w:rsidRPr="00560541">
        <w:rPr>
          <w:sz w:val="28"/>
          <w:szCs w:val="28"/>
        </w:rPr>
        <w:t>, их визирование, согласование и урегулирование разногласий;</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 xml:space="preserve">проверка и визирование проектов договоров </w:t>
      </w:r>
      <w:r w:rsidR="001018FD" w:rsidRPr="00560541">
        <w:rPr>
          <w:rStyle w:val="fill"/>
          <w:b w:val="0"/>
          <w:i w:val="0"/>
          <w:color w:val="auto"/>
          <w:sz w:val="28"/>
          <w:szCs w:val="28"/>
        </w:rPr>
        <w:t>специалистами и</w:t>
      </w:r>
      <w:r w:rsidR="001018FD" w:rsidRPr="00560541">
        <w:rPr>
          <w:sz w:val="28"/>
          <w:szCs w:val="28"/>
        </w:rPr>
        <w:t xml:space="preserve"> главным бухгалтером (бухгалтером);</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1018FD" w:rsidRPr="001018FD">
        <w:rPr>
          <w:sz w:val="28"/>
          <w:szCs w:val="28"/>
        </w:rPr>
        <w:lastRenderedPageBreak/>
        <w:t>бухгалтером (бухгалтером), экспертами и другими уполномоченными должностными лицами.</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3.1.2. Текущий контроль производится путем:</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iCs/>
          <w:color w:val="FF0000"/>
          <w:sz w:val="28"/>
          <w:szCs w:val="28"/>
        </w:rPr>
      </w:pPr>
      <w:r>
        <w:rPr>
          <w:sz w:val="28"/>
          <w:szCs w:val="28"/>
        </w:rPr>
        <w:t xml:space="preserve">- </w:t>
      </w:r>
      <w:r w:rsidR="001018FD" w:rsidRPr="001018FD">
        <w:rPr>
          <w:sz w:val="28"/>
          <w:szCs w:val="28"/>
        </w:rPr>
        <w:t>проведения повседневного анализа соблюдения проц</w:t>
      </w:r>
      <w:r w:rsidR="00874480">
        <w:rPr>
          <w:sz w:val="28"/>
          <w:szCs w:val="28"/>
        </w:rPr>
        <w:t xml:space="preserve">едур исполнения бюджетной сметы и </w:t>
      </w:r>
      <w:r w:rsidR="00874480">
        <w:rPr>
          <w:iCs/>
          <w:sz w:val="28"/>
          <w:szCs w:val="28"/>
        </w:rPr>
        <w:t xml:space="preserve">формирования </w:t>
      </w:r>
      <w:r w:rsidR="00874480" w:rsidRPr="00874480">
        <w:rPr>
          <w:iCs/>
          <w:sz w:val="28"/>
          <w:szCs w:val="28"/>
        </w:rPr>
        <w:t>карты внутреннего финансового контроля</w:t>
      </w:r>
      <w:r w:rsidR="003A7DD6">
        <w:rPr>
          <w:iCs/>
          <w:sz w:val="28"/>
          <w:szCs w:val="28"/>
        </w:rPr>
        <w:t xml:space="preserve"> </w:t>
      </w:r>
    </w:p>
    <w:p w:rsidR="003A7DD6" w:rsidRPr="003A7DD6" w:rsidRDefault="003A7DD6" w:rsidP="003A7DD6">
      <w:pPr>
        <w:spacing w:after="0" w:line="240" w:lineRule="auto"/>
        <w:jc w:val="both"/>
        <w:rPr>
          <w:rFonts w:ascii="Times New Roman" w:hAnsi="Times New Roman" w:cs="Times New Roman"/>
          <w:sz w:val="28"/>
          <w:szCs w:val="28"/>
        </w:rPr>
      </w:pPr>
      <w:r>
        <w:rPr>
          <w:iCs/>
          <w:color w:val="FF0000"/>
          <w:sz w:val="28"/>
          <w:szCs w:val="28"/>
        </w:rPr>
        <w:t xml:space="preserve">              </w:t>
      </w:r>
      <w:r w:rsidRPr="003A7DD6">
        <w:rPr>
          <w:iCs/>
          <w:sz w:val="28"/>
          <w:szCs w:val="28"/>
        </w:rPr>
        <w:t xml:space="preserve">- </w:t>
      </w:r>
      <w:r w:rsidRPr="003A7DD6">
        <w:rPr>
          <w:rFonts w:ascii="Times New Roman" w:hAnsi="Times New Roman"/>
          <w:sz w:val="28"/>
          <w:szCs w:val="28"/>
        </w:rPr>
        <w:t xml:space="preserve">формирование </w:t>
      </w:r>
      <w:r>
        <w:rPr>
          <w:rFonts w:ascii="Times New Roman" w:hAnsi="Times New Roman"/>
          <w:sz w:val="28"/>
          <w:szCs w:val="28"/>
        </w:rPr>
        <w:t xml:space="preserve">журнала </w:t>
      </w:r>
      <w:r w:rsidRPr="003A7DD6">
        <w:rPr>
          <w:rFonts w:ascii="Times New Roman" w:hAnsi="Times New Roman"/>
          <w:sz w:val="28"/>
          <w:szCs w:val="28"/>
        </w:rPr>
        <w:t>учета нарушений (отклонений) по результатам внутреннего финансового контроля</w:t>
      </w:r>
      <w:r>
        <w:rPr>
          <w:rFonts w:ascii="Times New Roman" w:hAnsi="Times New Roman"/>
          <w:sz w:val="28"/>
          <w:szCs w:val="28"/>
        </w:rPr>
        <w:t xml:space="preserve"> </w:t>
      </w:r>
    </w:p>
    <w:p w:rsidR="00560541" w:rsidRDefault="003A7DD6" w:rsidP="003A7DD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60541">
        <w:rPr>
          <w:sz w:val="28"/>
          <w:szCs w:val="28"/>
        </w:rPr>
        <w:t xml:space="preserve"> -  </w:t>
      </w:r>
      <w:r w:rsidR="001018FD" w:rsidRPr="001018FD">
        <w:rPr>
          <w:sz w:val="28"/>
          <w:szCs w:val="28"/>
        </w:rPr>
        <w:t>ведения бюджетного учета;</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Формами текущего внутреннего</w:t>
      </w:r>
      <w:r w:rsidR="00560541">
        <w:rPr>
          <w:sz w:val="28"/>
          <w:szCs w:val="28"/>
        </w:rPr>
        <w:t xml:space="preserve"> финансового контроля являются:       </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 xml:space="preserve">проверка расходных денежных документов до их оплаты </w:t>
      </w:r>
      <w:r w:rsidR="001018FD" w:rsidRPr="00560541">
        <w:rPr>
          <w:rStyle w:val="fill"/>
          <w:b w:val="0"/>
          <w:i w:val="0"/>
          <w:color w:val="auto"/>
          <w:sz w:val="28"/>
          <w:szCs w:val="28"/>
        </w:rPr>
        <w:t>(расчетно-платежных ведомостей, платежных поручений, счетов и т. п.)</w:t>
      </w:r>
      <w:r w:rsidR="001018FD" w:rsidRPr="00560541">
        <w:rPr>
          <w:sz w:val="28"/>
          <w:szCs w:val="28"/>
        </w:rPr>
        <w:t>. Фактом контроля является разрешение документов к оплате;</w:t>
      </w:r>
      <w:r>
        <w:rPr>
          <w:sz w:val="28"/>
          <w:szCs w:val="28"/>
        </w:rPr>
        <w:t xml:space="preserve"> </w:t>
      </w:r>
    </w:p>
    <w:p w:rsidR="00BE200E" w:rsidRDefault="00560541"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наличия денежных средств в кассе;</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полноты оприходования полученных в банке наличных денежных средств;</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у подотчетных лиц наличия полученных под отчет наличных денежных средств и (или) оправдательных документов;</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контроль за взысканием дебиторской и погашением кредиторской задолженности;</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сверка аналитического учета с синтетическим (оборотная ведомость);</w:t>
      </w:r>
    </w:p>
    <w:p w:rsidR="001018FD" w:rsidRPr="00560541"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фактического наличия материальных средств.</w:t>
      </w:r>
    </w:p>
    <w:p w:rsidR="001018FD" w:rsidRPr="00560541"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560541">
        <w:rPr>
          <w:sz w:val="28"/>
          <w:szCs w:val="28"/>
        </w:rPr>
        <w:t>Ведение текущего контроля осуществляется на постоянной основе специалистами</w:t>
      </w:r>
      <w:r w:rsidRPr="00560541">
        <w:rPr>
          <w:rStyle w:val="fill"/>
          <w:b w:val="0"/>
          <w:i w:val="0"/>
          <w:color w:val="auto"/>
          <w:sz w:val="28"/>
          <w:szCs w:val="28"/>
        </w:rPr>
        <w:t xml:space="preserve"> бухгалтерии</w:t>
      </w:r>
      <w:r w:rsidRPr="00560541">
        <w:rPr>
          <w:sz w:val="28"/>
          <w:szCs w:val="28"/>
        </w:rPr>
        <w:t>.</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E200E" w:rsidRDefault="001018FD"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Формами последующего внутреннего</w:t>
      </w:r>
      <w:r w:rsidR="00BE200E">
        <w:rPr>
          <w:sz w:val="28"/>
          <w:szCs w:val="28"/>
        </w:rPr>
        <w:t xml:space="preserve"> финансового контроля являются:</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инвентаризация;</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внезапная проверка кассы;</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проверка поступления, наличия и использования денежных средств в учреждении;</w:t>
      </w:r>
    </w:p>
    <w:p w:rsidR="001018FD" w:rsidRPr="001018FD"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документальные проверки финансово-хозяйственной деятельности учреждения.</w:t>
      </w:r>
    </w:p>
    <w:p w:rsidR="00BE200E" w:rsidRDefault="001018FD"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w:t>
      </w:r>
      <w:r w:rsidRPr="001018FD">
        <w:rPr>
          <w:sz w:val="28"/>
          <w:szCs w:val="28"/>
        </w:rPr>
        <w:lastRenderedPageBreak/>
        <w:t>установленной графиком проведения внутренних проверок финансово-хозяйственной деятельности</w:t>
      </w:r>
      <w:r w:rsidR="00BE200E">
        <w:rPr>
          <w:sz w:val="28"/>
          <w:szCs w:val="28"/>
        </w:rPr>
        <w:t xml:space="preserve">. График включает: </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объект проверки; </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период, за который проводится проверка; </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срок проведения проверки; </w:t>
      </w:r>
    </w:p>
    <w:p w:rsidR="001018FD" w:rsidRPr="001018FD"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ответственных исполнителей.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Объектами плановой проверки являются:</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соблюдение законодательства России, регулирующего порядок ведения бюджетного учета и норм учетной политики;</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правильность и своевременность отражения всех хозяйственных операций в бюджетном учете;</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полнота и правильность документального оформления операций;</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своевременность и полнота проведения инвентаризаций;</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достоверность отчетности.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018FD" w:rsidRPr="00855764"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Результаты проведения предварительного и текущего контроля оформляются в виде </w:t>
      </w:r>
      <w:r w:rsidRPr="00855764">
        <w:rPr>
          <w:rStyle w:val="fill"/>
          <w:b w:val="0"/>
          <w:i w:val="0"/>
          <w:color w:val="auto"/>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1018FD" w:rsidRPr="001018FD" w:rsidRDefault="00855764" w:rsidP="00855764">
      <w:pPr>
        <w:pStyle w:val="HTML"/>
        <w:ind w:left="919"/>
        <w:jc w:val="both"/>
        <w:rPr>
          <w:sz w:val="28"/>
          <w:szCs w:val="28"/>
        </w:rPr>
      </w:pPr>
      <w:r>
        <w:rPr>
          <w:sz w:val="28"/>
          <w:szCs w:val="28"/>
        </w:rPr>
        <w:t xml:space="preserve">- </w:t>
      </w:r>
      <w:r w:rsidR="001018FD" w:rsidRPr="001018FD">
        <w:rPr>
          <w:sz w:val="28"/>
          <w:szCs w:val="28"/>
        </w:rPr>
        <w:t>программа проверки (утверждается руководителем учреждения);</w:t>
      </w:r>
    </w:p>
    <w:p w:rsidR="001018FD" w:rsidRPr="001018FD" w:rsidRDefault="00855764" w:rsidP="00855764">
      <w:pPr>
        <w:pStyle w:val="HTML"/>
        <w:ind w:left="919"/>
        <w:jc w:val="both"/>
        <w:rPr>
          <w:sz w:val="28"/>
          <w:szCs w:val="28"/>
        </w:rPr>
      </w:pPr>
      <w:r>
        <w:rPr>
          <w:sz w:val="28"/>
          <w:szCs w:val="28"/>
        </w:rPr>
        <w:t xml:space="preserve">- </w:t>
      </w:r>
      <w:r w:rsidR="001018FD" w:rsidRPr="001018FD">
        <w:rPr>
          <w:sz w:val="28"/>
          <w:szCs w:val="28"/>
        </w:rPr>
        <w:t>характер и состояние систем бухгалтерского учета и отчетности,</w:t>
      </w:r>
    </w:p>
    <w:p w:rsidR="00855764" w:rsidRDefault="00855764" w:rsidP="00855764">
      <w:pPr>
        <w:pStyle w:val="HTML"/>
        <w:ind w:left="919"/>
        <w:jc w:val="both"/>
        <w:rPr>
          <w:sz w:val="28"/>
          <w:szCs w:val="28"/>
        </w:rPr>
      </w:pPr>
      <w:r>
        <w:rPr>
          <w:sz w:val="28"/>
          <w:szCs w:val="28"/>
        </w:rPr>
        <w:t xml:space="preserve">- </w:t>
      </w:r>
      <w:r w:rsidR="001018FD" w:rsidRPr="001018FD">
        <w:rPr>
          <w:sz w:val="28"/>
          <w:szCs w:val="28"/>
        </w:rPr>
        <w:t>виды, методы и приемы, применяемые в процессе проведения контрольных мероприятий;</w:t>
      </w:r>
    </w:p>
    <w:p w:rsidR="001018FD" w:rsidRPr="001018FD" w:rsidRDefault="00855764" w:rsidP="00855764">
      <w:pPr>
        <w:pStyle w:val="HTML"/>
        <w:ind w:left="919"/>
        <w:jc w:val="both"/>
        <w:rPr>
          <w:sz w:val="28"/>
          <w:szCs w:val="28"/>
        </w:rPr>
      </w:pPr>
      <w:r>
        <w:rPr>
          <w:sz w:val="28"/>
          <w:szCs w:val="28"/>
        </w:rPr>
        <w:t xml:space="preserve">- </w:t>
      </w:r>
      <w:r w:rsidR="001018FD" w:rsidRPr="001018FD">
        <w:rPr>
          <w:sz w:val="28"/>
          <w:szCs w:val="28"/>
        </w:rPr>
        <w:t>анализ соблюдения законодательства России, регламентирующего порядок осуществления финансово-хозяйственной деятельности;</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выводы о результатах проведения контроля;</w:t>
      </w:r>
    </w:p>
    <w:p w:rsidR="001018FD" w:rsidRPr="001018FD" w:rsidRDefault="00855764" w:rsidP="00855764">
      <w:pPr>
        <w:pStyle w:val="HTML"/>
        <w:ind w:left="919"/>
        <w:jc w:val="both"/>
        <w:rPr>
          <w:sz w:val="28"/>
          <w:szCs w:val="28"/>
        </w:rPr>
      </w:pPr>
      <w:r>
        <w:rPr>
          <w:sz w:val="28"/>
          <w:szCs w:val="28"/>
        </w:rPr>
        <w:t xml:space="preserve"> - </w:t>
      </w:r>
      <w:r w:rsidR="001018FD" w:rsidRPr="001018FD">
        <w:rPr>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color w:val="000000"/>
          <w:sz w:val="28"/>
          <w:szCs w:val="28"/>
        </w:rPr>
        <w:t xml:space="preserve">3.4. По результатам проведения проверки </w:t>
      </w:r>
      <w:r w:rsidRPr="00855764">
        <w:rPr>
          <w:rStyle w:val="fill"/>
          <w:b w:val="0"/>
          <w:i w:val="0"/>
          <w:color w:val="auto"/>
          <w:sz w:val="28"/>
          <w:szCs w:val="28"/>
        </w:rPr>
        <w:t>главным бухгалтером учреждения (лицом, уполномоченным руководителем учреждения)</w:t>
      </w:r>
      <w:r w:rsidRPr="00855764">
        <w:rPr>
          <w:sz w:val="28"/>
          <w:szCs w:val="28"/>
        </w:rPr>
        <w:t xml:space="preserve"> </w:t>
      </w:r>
      <w:r w:rsidRPr="001018FD">
        <w:rPr>
          <w:sz w:val="28"/>
          <w:szCs w:val="28"/>
        </w:rPr>
        <w:t xml:space="preserve">разрабатывается план мероприятий по устранению выявленных недостатков и </w:t>
      </w:r>
      <w:r w:rsidRPr="001018FD">
        <w:rPr>
          <w:sz w:val="28"/>
          <w:szCs w:val="28"/>
        </w:rPr>
        <w:lastRenderedPageBreak/>
        <w:t>нарушений с указанием сроков и ответственных лиц, который утверждается руководителем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4. Субъекты внутреннего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4.1. В систему субъектов внутреннего контроля входят:</w:t>
      </w:r>
    </w:p>
    <w:p w:rsidR="001018FD" w:rsidRPr="001018FD" w:rsidRDefault="00855764" w:rsidP="00855764">
      <w:pPr>
        <w:pStyle w:val="HTML"/>
        <w:ind w:left="919"/>
        <w:jc w:val="both"/>
        <w:rPr>
          <w:sz w:val="28"/>
          <w:szCs w:val="28"/>
        </w:rPr>
      </w:pPr>
      <w:r>
        <w:rPr>
          <w:sz w:val="28"/>
          <w:szCs w:val="28"/>
        </w:rPr>
        <w:t xml:space="preserve">- </w:t>
      </w:r>
      <w:r w:rsidR="001018FD" w:rsidRPr="001018FD">
        <w:rPr>
          <w:sz w:val="28"/>
          <w:szCs w:val="28"/>
        </w:rPr>
        <w:t>руководитель учреждения и его заместители;</w:t>
      </w:r>
    </w:p>
    <w:p w:rsidR="001018FD" w:rsidRPr="001018FD" w:rsidRDefault="00855764" w:rsidP="00855764">
      <w:pPr>
        <w:pStyle w:val="HTML"/>
        <w:ind w:left="919"/>
        <w:jc w:val="both"/>
        <w:rPr>
          <w:sz w:val="28"/>
          <w:szCs w:val="28"/>
        </w:rPr>
      </w:pPr>
      <w:r>
        <w:rPr>
          <w:sz w:val="28"/>
          <w:szCs w:val="28"/>
        </w:rPr>
        <w:t xml:space="preserve">- </w:t>
      </w:r>
      <w:r w:rsidR="001018FD" w:rsidRPr="001018FD">
        <w:rPr>
          <w:sz w:val="28"/>
          <w:szCs w:val="28"/>
        </w:rPr>
        <w:t>комиссия по внутреннему контролю;</w:t>
      </w:r>
    </w:p>
    <w:p w:rsidR="001018FD" w:rsidRPr="001018FD" w:rsidRDefault="00855764" w:rsidP="00855764">
      <w:pPr>
        <w:pStyle w:val="HTML"/>
        <w:ind w:left="919"/>
        <w:jc w:val="both"/>
        <w:rPr>
          <w:sz w:val="28"/>
          <w:szCs w:val="28"/>
        </w:rPr>
      </w:pPr>
      <w:r>
        <w:rPr>
          <w:sz w:val="28"/>
          <w:szCs w:val="28"/>
        </w:rPr>
        <w:t xml:space="preserve">- </w:t>
      </w:r>
      <w:r w:rsidR="001018FD" w:rsidRPr="001018FD">
        <w:rPr>
          <w:sz w:val="28"/>
          <w:szCs w:val="28"/>
        </w:rPr>
        <w:t>руководители и работники учреждения на всех уровнях;</w:t>
      </w:r>
    </w:p>
    <w:p w:rsidR="001018FD" w:rsidRPr="001018FD" w:rsidRDefault="00855764" w:rsidP="00855764">
      <w:pPr>
        <w:pStyle w:val="HTML"/>
        <w:ind w:left="919"/>
        <w:jc w:val="both"/>
        <w:rPr>
          <w:color w:val="000000"/>
          <w:sz w:val="28"/>
          <w:szCs w:val="28"/>
        </w:rPr>
      </w:pPr>
      <w:r>
        <w:rPr>
          <w:rStyle w:val="fill"/>
          <w:b w:val="0"/>
          <w:i w:val="0"/>
          <w:color w:val="auto"/>
          <w:sz w:val="28"/>
          <w:szCs w:val="28"/>
        </w:rPr>
        <w:t xml:space="preserve">- </w:t>
      </w:r>
      <w:r w:rsidR="001018FD" w:rsidRPr="00855764">
        <w:rPr>
          <w:rStyle w:val="fill"/>
          <w:b w:val="0"/>
          <w:i w:val="0"/>
          <w:color w:val="auto"/>
          <w:sz w:val="28"/>
          <w:szCs w:val="28"/>
        </w:rPr>
        <w:t>сторонние организации или внешние аудиторы, привлекаемые для целей проверки финансово-хозяйственной деятельности учреждения</w:t>
      </w:r>
      <w:r w:rsidR="001018FD" w:rsidRPr="001018FD">
        <w:rPr>
          <w:color w:val="000000"/>
          <w:sz w:val="28"/>
          <w:szCs w:val="28"/>
        </w:rPr>
        <w:t>.</w:t>
      </w:r>
    </w:p>
    <w:p w:rsidR="001018FD" w:rsidRPr="00855764"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color w:val="000000"/>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855764">
        <w:rPr>
          <w:rStyle w:val="fill"/>
          <w:b w:val="0"/>
          <w:i w:val="0"/>
          <w:color w:val="auto"/>
          <w:sz w:val="28"/>
          <w:szCs w:val="28"/>
        </w:rPr>
        <w:t>, а также организационно-распорядительными документами учреждения и должностными инструкциями работников</w:t>
      </w:r>
      <w:r w:rsidRPr="00855764">
        <w:rPr>
          <w:sz w:val="28"/>
          <w:szCs w:val="28"/>
        </w:rPr>
        <w:t>.</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olor w:val="000000"/>
          <w:sz w:val="28"/>
          <w:szCs w:val="28"/>
        </w:rPr>
      </w:pPr>
      <w:r w:rsidRPr="001018FD">
        <w:rPr>
          <w:color w:val="000000"/>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5. Права комиссии по проведению внутренних проверок.</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5.1. Для обеспечения эффективности внутреннего контроля комиссия по проведению внутренних проверок имеет право: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соответствие финансово-хозяйственных операций действующему законодательству;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правильность составления бухгалтерских документов и своевременного их отражения в учете;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наличие денежных средств, денежных документов и бланков строгой отчетности в кассе учреждения, при этом исключить из сроков, в которые такая проверка может быть проведена, период выплаты заработной платы;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все учетные бухгалтерские регистры;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планово-сметные документы;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1018FD" w:rsidRPr="00030CFC" w:rsidRDefault="001018FD" w:rsidP="003F324C">
      <w:pPr>
        <w:pStyle w:val="HTML"/>
        <w:numPr>
          <w:ilvl w:val="0"/>
          <w:numId w:val="31"/>
        </w:numPr>
        <w:tabs>
          <w:tab w:val="clear" w:pos="720"/>
        </w:tabs>
        <w:ind w:left="0" w:firstLine="919"/>
        <w:jc w:val="both"/>
        <w:rPr>
          <w:color w:val="000000"/>
          <w:sz w:val="28"/>
          <w:szCs w:val="28"/>
        </w:rPr>
      </w:pPr>
      <w:r w:rsidRPr="00030CFC">
        <w:rPr>
          <w:color w:val="000000"/>
          <w:sz w:val="28"/>
          <w:szCs w:val="28"/>
        </w:rPr>
        <w:t xml:space="preserve">обследовать производственные и служебные помещения проверять состояние и сохранность товарно-материальных ценностей у материально ответственных и подотчетных лиц;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lastRenderedPageBreak/>
        <w:t xml:space="preserve">проверять состояние, наличие и эффективность использования объектов основных средств;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на иные действия, обусловленные спецификой деятельности комиссии и иными факторами.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6. Ответственность</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olor w:val="000000"/>
          <w:sz w:val="28"/>
          <w:szCs w:val="28"/>
        </w:rPr>
      </w:pPr>
      <w:r w:rsidRPr="001018FD">
        <w:rPr>
          <w:sz w:val="28"/>
          <w:szCs w:val="28"/>
        </w:rPr>
        <w:t xml:space="preserve">6.2. Ответственность за организацию и функционирование системы внутреннего контроля возлагается на </w:t>
      </w:r>
      <w:r w:rsidR="00855764">
        <w:rPr>
          <w:sz w:val="28"/>
          <w:szCs w:val="28"/>
        </w:rPr>
        <w:t>руководителя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7. Оценка состояния системы финансового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8. Заключительные положения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8.1. Все изменения и дополнения к настоящему положе</w:t>
      </w:r>
      <w:r w:rsidR="00855764">
        <w:rPr>
          <w:sz w:val="28"/>
          <w:szCs w:val="28"/>
        </w:rPr>
        <w:t>нию утверждаются руководителем У</w:t>
      </w:r>
      <w:r w:rsidRPr="001018FD">
        <w:rPr>
          <w:sz w:val="28"/>
          <w:szCs w:val="28"/>
        </w:rPr>
        <w:t>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lastRenderedPageBreak/>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018FD" w:rsidRPr="00855764" w:rsidRDefault="001018FD" w:rsidP="009D3D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r w:rsidRPr="00855764">
        <w:rPr>
          <w:bCs/>
          <w:sz w:val="28"/>
          <w:szCs w:val="28"/>
        </w:rPr>
        <w:t>График проведения внутренних проверок финансово-хозяйственной деятельности</w:t>
      </w:r>
    </w:p>
    <w:p w:rsidR="001018FD" w:rsidRPr="00855764"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55764">
        <w:rPr>
          <w:sz w:val="28"/>
          <w:szCs w:val="28"/>
        </w:rPr>
        <w:t>.</w:t>
      </w:r>
    </w:p>
    <w:tbl>
      <w:tblPr>
        <w:tblW w:w="9090" w:type="dxa"/>
        <w:tblInd w:w="-60" w:type="dxa"/>
        <w:tblCellMar>
          <w:top w:w="60" w:type="dxa"/>
          <w:left w:w="60" w:type="dxa"/>
          <w:bottom w:w="60" w:type="dxa"/>
          <w:right w:w="60" w:type="dxa"/>
        </w:tblCellMar>
        <w:tblLook w:val="04A0" w:firstRow="1" w:lastRow="0" w:firstColumn="1" w:lastColumn="0" w:noHBand="0" w:noVBand="1"/>
      </w:tblPr>
      <w:tblGrid>
        <w:gridCol w:w="448"/>
        <w:gridCol w:w="2432"/>
        <w:gridCol w:w="2036"/>
        <w:gridCol w:w="1490"/>
        <w:gridCol w:w="2684"/>
      </w:tblGrid>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xml:space="preserve">Срок проведения </w:t>
            </w:r>
            <w:r w:rsidRPr="00855764">
              <w:rPr>
                <w:rFonts w:ascii="Times New Roman" w:hAnsi="Times New Roman" w:cs="Times New Roman"/>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xml:space="preserve">Период, за </w:t>
            </w:r>
            <w:r w:rsidRPr="00855764">
              <w:rPr>
                <w:rFonts w:ascii="Times New Roman" w:hAnsi="Times New Roman" w:cs="Times New Roman"/>
                <w:sz w:val="28"/>
                <w:szCs w:val="28"/>
              </w:rPr>
              <w:br/>
              <w:t xml:space="preserve">который </w:t>
            </w:r>
            <w:r w:rsidRPr="00855764">
              <w:rPr>
                <w:rFonts w:ascii="Times New Roman" w:hAnsi="Times New Roman" w:cs="Times New Roman"/>
                <w:sz w:val="28"/>
                <w:szCs w:val="28"/>
              </w:rPr>
              <w:br/>
              <w:t xml:space="preserve">проводится </w:t>
            </w:r>
            <w:r w:rsidRPr="00855764">
              <w:rPr>
                <w:rFonts w:ascii="Times New Roman" w:hAnsi="Times New Roman" w:cs="Times New Roman"/>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xml:space="preserve">Ответственный </w:t>
            </w:r>
            <w:r w:rsidRPr="00855764">
              <w:rPr>
                <w:rFonts w:ascii="Times New Roman" w:hAnsi="Times New Roman" w:cs="Times New Roman"/>
                <w:sz w:val="28"/>
                <w:szCs w:val="28"/>
              </w:rPr>
              <w:br/>
              <w:t>исполнитель</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Ревизия кассы, соблюдение порядка ведения кассовых операций</w:t>
            </w:r>
          </w:p>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Квартал</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Главный бухгалтер</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Ежемесячно</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Главный бухгалтер</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На 1 января</w:t>
            </w:r>
          </w:p>
          <w:p w:rsidR="001018FD" w:rsidRPr="00855764" w:rsidRDefault="001018FD" w:rsidP="006C0B21">
            <w:pPr>
              <w:pStyle w:val="a5"/>
              <w:spacing w:before="0" w:beforeAutospacing="0" w:after="0" w:afterAutospacing="0"/>
              <w:jc w:val="both"/>
              <w:rPr>
                <w:sz w:val="28"/>
                <w:szCs w:val="28"/>
              </w:rPr>
            </w:pP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b/>
                <w:i/>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Главный бухгалтер</w:t>
            </w:r>
          </w:p>
          <w:p w:rsidR="001018FD" w:rsidRPr="00855764" w:rsidRDefault="001018FD" w:rsidP="006C0B21">
            <w:pPr>
              <w:pStyle w:val="a5"/>
              <w:spacing w:before="0" w:beforeAutospacing="0" w:after="0" w:afterAutospacing="0"/>
              <w:jc w:val="both"/>
              <w:rPr>
                <w:sz w:val="28"/>
                <w:szCs w:val="28"/>
              </w:rPr>
            </w:pP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Главный бухгалтер</w:t>
            </w:r>
          </w:p>
          <w:p w:rsidR="001018FD" w:rsidRPr="00855764" w:rsidRDefault="001018FD" w:rsidP="006C0B21">
            <w:pPr>
              <w:pStyle w:val="a5"/>
              <w:spacing w:before="0" w:beforeAutospacing="0" w:after="0" w:afterAutospacing="0"/>
              <w:jc w:val="both"/>
              <w:rPr>
                <w:sz w:val="28"/>
                <w:szCs w:val="28"/>
              </w:rPr>
            </w:pP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lastRenderedPageBreak/>
              <w:t>5</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030CFC">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Ежегодно на 1 </w:t>
            </w:r>
            <w:r w:rsidR="00030CFC">
              <w:rPr>
                <w:rStyle w:val="fill"/>
                <w:rFonts w:ascii="Times New Roman" w:hAnsi="Times New Roman" w:cs="Times New Roman"/>
                <w:b w:val="0"/>
                <w:i w:val="0"/>
                <w:color w:val="auto"/>
                <w:sz w:val="28"/>
                <w:szCs w:val="28"/>
              </w:rPr>
              <w:t>ноября</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Председатель инвентаризационной комиссии</w:t>
            </w:r>
          </w:p>
        </w:tc>
      </w:tr>
    </w:tbl>
    <w:p w:rsidR="00E15CA4" w:rsidRDefault="00E15CA4"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3A7DD6" w:rsidRDefault="003A7DD6" w:rsidP="003A7DD6">
      <w:pPr>
        <w:spacing w:after="0"/>
        <w:jc w:val="right"/>
        <w:rPr>
          <w:rFonts w:ascii="Times New Roman" w:hAnsi="Times New Roman"/>
          <w:i/>
          <w:sz w:val="28"/>
          <w:szCs w:val="28"/>
        </w:rPr>
        <w:sectPr w:rsidR="003A7DD6" w:rsidSect="00E15CA4">
          <w:pgSz w:w="11906" w:h="16838"/>
          <w:pgMar w:top="1134" w:right="851" w:bottom="1134" w:left="1701" w:header="709" w:footer="709" w:gutter="0"/>
          <w:cols w:space="708"/>
          <w:docGrid w:linePitch="360"/>
        </w:sectPr>
      </w:pPr>
    </w:p>
    <w:p w:rsidR="003A7DD6" w:rsidRPr="00F60D70" w:rsidRDefault="003A7DD6" w:rsidP="003A7DD6">
      <w:pPr>
        <w:spacing w:after="0"/>
        <w:jc w:val="right"/>
        <w:rPr>
          <w:rFonts w:ascii="Times New Roman" w:hAnsi="Times New Roman"/>
          <w:b/>
          <w:i/>
          <w:sz w:val="28"/>
          <w:szCs w:val="28"/>
        </w:rPr>
      </w:pPr>
      <w:r w:rsidRPr="00F60D70">
        <w:rPr>
          <w:rFonts w:ascii="Times New Roman" w:hAnsi="Times New Roman"/>
          <w:i/>
          <w:sz w:val="28"/>
          <w:szCs w:val="28"/>
        </w:rPr>
        <w:lastRenderedPageBreak/>
        <w:t>Пример составления карты ВФК и журнала регистрации нарушений</w:t>
      </w:r>
    </w:p>
    <w:p w:rsidR="003A7DD6" w:rsidRDefault="003A7DD6" w:rsidP="003A7DD6">
      <w:pPr>
        <w:spacing w:after="0"/>
        <w:jc w:val="center"/>
        <w:rPr>
          <w:rFonts w:ascii="Times New Roman" w:hAnsi="Times New Roman"/>
          <w:b/>
          <w:sz w:val="28"/>
          <w:szCs w:val="28"/>
        </w:rPr>
      </w:pPr>
    </w:p>
    <w:p w:rsidR="003A7DD6" w:rsidRPr="0021111B" w:rsidRDefault="003A7DD6" w:rsidP="003A7DD6">
      <w:pPr>
        <w:spacing w:after="0"/>
        <w:jc w:val="center"/>
        <w:rPr>
          <w:rFonts w:ascii="Times New Roman" w:hAnsi="Times New Roman"/>
          <w:b/>
          <w:sz w:val="28"/>
          <w:szCs w:val="28"/>
        </w:rPr>
      </w:pPr>
      <w:r w:rsidRPr="0021111B">
        <w:rPr>
          <w:rFonts w:ascii="Times New Roman" w:hAnsi="Times New Roman"/>
          <w:b/>
          <w:sz w:val="28"/>
          <w:szCs w:val="28"/>
        </w:rPr>
        <w:t xml:space="preserve">Карта внутреннего финансового контроля </w:t>
      </w:r>
    </w:p>
    <w:p w:rsidR="003A7DD6" w:rsidRPr="005C3689" w:rsidRDefault="005C3689" w:rsidP="003A7DD6">
      <w:pPr>
        <w:spacing w:after="0"/>
        <w:jc w:val="center"/>
        <w:rPr>
          <w:rFonts w:ascii="Times New Roman" w:hAnsi="Times New Roman"/>
          <w:sz w:val="28"/>
          <w:szCs w:val="28"/>
          <w:u w:val="single"/>
        </w:rPr>
      </w:pPr>
      <w:r w:rsidRPr="005C3689">
        <w:rPr>
          <w:rFonts w:ascii="Times New Roman" w:hAnsi="Times New Roman"/>
          <w:sz w:val="28"/>
          <w:szCs w:val="28"/>
          <w:u w:val="single"/>
        </w:rPr>
        <w:t>(Наименование Учреждения)</w:t>
      </w:r>
    </w:p>
    <w:p w:rsidR="003A7DD6" w:rsidRPr="005C3689" w:rsidRDefault="003A7DD6" w:rsidP="003A7DD6">
      <w:pPr>
        <w:spacing w:after="0" w:line="240" w:lineRule="auto"/>
        <w:ind w:firstLine="708"/>
        <w:jc w:val="both"/>
        <w:rPr>
          <w:rFonts w:ascii="Times New Roman" w:hAnsi="Times New Roman"/>
          <w:sz w:val="28"/>
          <w:szCs w:val="28"/>
          <w:u w:val="single"/>
        </w:rPr>
      </w:pPr>
    </w:p>
    <w:p w:rsidR="003A7DD6" w:rsidRPr="0049175E" w:rsidRDefault="003A7DD6" w:rsidP="003A7DD6">
      <w:pPr>
        <w:spacing w:after="0"/>
        <w:ind w:firstLine="708"/>
        <w:jc w:val="both"/>
        <w:rPr>
          <w:rFonts w:ascii="Times New Roman" w:hAnsi="Times New Roman"/>
          <w:sz w:val="28"/>
          <w:szCs w:val="28"/>
        </w:rPr>
      </w:pPr>
      <w:r w:rsidRPr="00293809">
        <w:rPr>
          <w:rFonts w:ascii="Times New Roman" w:hAnsi="Times New Roman"/>
          <w:sz w:val="28"/>
          <w:szCs w:val="28"/>
          <w:u w:val="single"/>
        </w:rPr>
        <w:t>Бюджетная процедура</w:t>
      </w:r>
      <w:r>
        <w:rPr>
          <w:rFonts w:ascii="Times New Roman" w:hAnsi="Times New Roman"/>
          <w:sz w:val="28"/>
          <w:szCs w:val="28"/>
        </w:rPr>
        <w:t>: «</w:t>
      </w:r>
      <w:r w:rsidRPr="0049175E">
        <w:rPr>
          <w:rFonts w:ascii="Times New Roman" w:hAnsi="Times New Roman"/>
          <w:sz w:val="28"/>
          <w:szCs w:val="28"/>
        </w:rPr>
        <w:t>Ведение бухгалтерского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бухгалтерског</w:t>
      </w:r>
      <w:r w:rsidR="005C3689">
        <w:rPr>
          <w:rFonts w:ascii="Times New Roman" w:hAnsi="Times New Roman"/>
          <w:sz w:val="28"/>
          <w:szCs w:val="28"/>
        </w:rPr>
        <w:t xml:space="preserve">о </w:t>
      </w:r>
      <w:r w:rsidRPr="0049175E">
        <w:rPr>
          <w:rFonts w:ascii="Times New Roman" w:hAnsi="Times New Roman"/>
          <w:sz w:val="28"/>
          <w:szCs w:val="28"/>
        </w:rPr>
        <w:t>учета</w:t>
      </w:r>
      <w:r>
        <w:rPr>
          <w:rFonts w:ascii="Times New Roman" w:hAnsi="Times New Roman"/>
          <w:sz w:val="28"/>
          <w:szCs w:val="28"/>
        </w:rPr>
        <w:t>».</w:t>
      </w:r>
    </w:p>
    <w:p w:rsidR="003A7DD6" w:rsidRDefault="003A7DD6" w:rsidP="003A7DD6">
      <w:pPr>
        <w:spacing w:after="0"/>
        <w:ind w:firstLine="708"/>
        <w:jc w:val="both"/>
        <w:rPr>
          <w:rFonts w:ascii="Times New Roman" w:hAnsi="Times New Roman"/>
          <w:sz w:val="28"/>
          <w:szCs w:val="28"/>
        </w:rPr>
      </w:pPr>
      <w:r w:rsidRPr="00293809">
        <w:rPr>
          <w:rFonts w:ascii="Times New Roman" w:hAnsi="Times New Roman"/>
          <w:sz w:val="28"/>
          <w:szCs w:val="28"/>
          <w:u w:val="single"/>
        </w:rPr>
        <w:t>Наименование подразделения, ответственного за ведение бюджетной процедуры</w:t>
      </w:r>
      <w:r>
        <w:rPr>
          <w:rFonts w:ascii="Times New Roman" w:hAnsi="Times New Roman"/>
          <w:sz w:val="28"/>
          <w:szCs w:val="28"/>
        </w:rPr>
        <w:t xml:space="preserve">: </w:t>
      </w:r>
    </w:p>
    <w:p w:rsidR="003A7DD6" w:rsidRDefault="003A7DD6" w:rsidP="003A7DD6">
      <w:pPr>
        <w:spacing w:after="0"/>
        <w:jc w:val="both"/>
        <w:rPr>
          <w:rFonts w:ascii="Times New Roman" w:hAnsi="Times New Roman"/>
          <w:sz w:val="28"/>
          <w:szCs w:val="28"/>
        </w:rPr>
      </w:pPr>
      <w:r>
        <w:rPr>
          <w:rFonts w:ascii="Times New Roman" w:hAnsi="Times New Roman"/>
          <w:sz w:val="28"/>
          <w:szCs w:val="28"/>
        </w:rPr>
        <w:t>Бухгалтерия ФГБУ _______________________________________________________</w:t>
      </w: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827"/>
        <w:gridCol w:w="2693"/>
        <w:gridCol w:w="2417"/>
        <w:gridCol w:w="1835"/>
        <w:gridCol w:w="2188"/>
      </w:tblGrid>
      <w:tr w:rsidR="003A7DD6" w:rsidRPr="000D3CFF" w:rsidTr="006C0B21">
        <w:trPr>
          <w:tblHeader/>
        </w:trPr>
        <w:tc>
          <w:tcPr>
            <w:tcW w:w="2518"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Бюджетный п</w:t>
            </w:r>
            <w:r w:rsidRPr="000D3CFF">
              <w:rPr>
                <w:rFonts w:ascii="Times New Roman" w:hAnsi="Times New Roman"/>
                <w:b/>
                <w:sz w:val="28"/>
                <w:szCs w:val="28"/>
              </w:rPr>
              <w:t>роцесс</w:t>
            </w:r>
          </w:p>
        </w:tc>
        <w:tc>
          <w:tcPr>
            <w:tcW w:w="3827"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Операция</w:t>
            </w:r>
          </w:p>
        </w:tc>
        <w:tc>
          <w:tcPr>
            <w:tcW w:w="2693" w:type="dxa"/>
          </w:tcPr>
          <w:p w:rsidR="003A7DD6" w:rsidRPr="000D3CFF" w:rsidRDefault="003A7DD6" w:rsidP="006C0B21">
            <w:pPr>
              <w:spacing w:after="0" w:line="240" w:lineRule="auto"/>
              <w:jc w:val="center"/>
              <w:rPr>
                <w:rFonts w:ascii="Times New Roman" w:hAnsi="Times New Roman"/>
                <w:b/>
                <w:sz w:val="28"/>
                <w:szCs w:val="28"/>
              </w:rPr>
            </w:pPr>
            <w:r w:rsidRPr="000D3CFF">
              <w:rPr>
                <w:rFonts w:ascii="Times New Roman" w:hAnsi="Times New Roman"/>
                <w:b/>
                <w:sz w:val="28"/>
                <w:szCs w:val="28"/>
              </w:rPr>
              <w:t xml:space="preserve">Должностное лицо, осуществляющее </w:t>
            </w:r>
            <w:r>
              <w:rPr>
                <w:rFonts w:ascii="Times New Roman" w:hAnsi="Times New Roman"/>
                <w:b/>
                <w:sz w:val="28"/>
                <w:szCs w:val="28"/>
              </w:rPr>
              <w:t>операцию</w:t>
            </w:r>
          </w:p>
        </w:tc>
        <w:tc>
          <w:tcPr>
            <w:tcW w:w="2417"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Метод</w:t>
            </w:r>
            <w:r w:rsidRPr="000D3CFF">
              <w:rPr>
                <w:rFonts w:ascii="Times New Roman" w:hAnsi="Times New Roman"/>
                <w:b/>
                <w:sz w:val="28"/>
                <w:szCs w:val="28"/>
              </w:rPr>
              <w:t xml:space="preserve"> контроля</w:t>
            </w:r>
          </w:p>
        </w:tc>
        <w:tc>
          <w:tcPr>
            <w:tcW w:w="1835"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Способ контроля</w:t>
            </w:r>
          </w:p>
        </w:tc>
        <w:tc>
          <w:tcPr>
            <w:tcW w:w="2188" w:type="dxa"/>
          </w:tcPr>
          <w:p w:rsidR="003A7DD6" w:rsidRPr="000D3CFF" w:rsidRDefault="003A7DD6" w:rsidP="006C0B21">
            <w:pPr>
              <w:spacing w:after="0" w:line="240" w:lineRule="auto"/>
              <w:jc w:val="center"/>
              <w:rPr>
                <w:rFonts w:ascii="Times New Roman" w:hAnsi="Times New Roman"/>
                <w:b/>
                <w:sz w:val="28"/>
                <w:szCs w:val="28"/>
              </w:rPr>
            </w:pPr>
            <w:r w:rsidRPr="000D3CFF">
              <w:rPr>
                <w:rFonts w:ascii="Times New Roman" w:hAnsi="Times New Roman"/>
                <w:b/>
                <w:sz w:val="28"/>
                <w:szCs w:val="28"/>
              </w:rPr>
              <w:t>Периодичность</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1.  Принятие к учёту первичных учётных документов, составление сводных учётных документов</w:t>
            </w: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1.1</w:t>
            </w:r>
            <w:r>
              <w:rPr>
                <w:rFonts w:ascii="Times New Roman" w:hAnsi="Times New Roman"/>
                <w:sz w:val="28"/>
                <w:szCs w:val="28"/>
              </w:rPr>
              <w:t>.</w:t>
            </w:r>
            <w:r w:rsidRPr="000D3CFF">
              <w:rPr>
                <w:rFonts w:ascii="Times New Roman" w:hAnsi="Times New Roman"/>
                <w:sz w:val="28"/>
                <w:szCs w:val="28"/>
              </w:rPr>
              <w:t xml:space="preserve"> Проверка поступающих документов</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Контроль по уровню подчиненности</w:t>
            </w:r>
            <w:r>
              <w:rPr>
                <w:rFonts w:ascii="Times New Roman" w:hAnsi="Times New Roman"/>
                <w:sz w:val="28"/>
                <w:szCs w:val="28"/>
              </w:rPr>
              <w:t>*</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1.2. Обработка первичных документов</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Контроль по уровню подчиненности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p>
          <w:p w:rsidR="003A7DD6" w:rsidRPr="000D3CFF" w:rsidRDefault="003A7DD6" w:rsidP="006C0B21">
            <w:pPr>
              <w:spacing w:after="0" w:line="240" w:lineRule="auto"/>
              <w:rPr>
                <w:rFonts w:ascii="Times New Roman" w:hAnsi="Times New Roman"/>
                <w:sz w:val="28"/>
                <w:szCs w:val="28"/>
              </w:rPr>
            </w:pP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2. Отражение информации из первичных </w:t>
            </w:r>
            <w:r w:rsidRPr="000D3CFF">
              <w:rPr>
                <w:rFonts w:ascii="Times New Roman" w:hAnsi="Times New Roman"/>
                <w:sz w:val="28"/>
                <w:szCs w:val="28"/>
              </w:rPr>
              <w:lastRenderedPageBreak/>
              <w:t>документов в регистрах бюджетного учёта</w:t>
            </w: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2.1</w:t>
            </w:r>
            <w:r>
              <w:rPr>
                <w:rFonts w:ascii="Times New Roman" w:hAnsi="Times New Roman"/>
                <w:sz w:val="28"/>
                <w:szCs w:val="28"/>
              </w:rPr>
              <w:t>.</w:t>
            </w:r>
            <w:r w:rsidRPr="000D3CFF">
              <w:rPr>
                <w:rFonts w:ascii="Times New Roman" w:hAnsi="Times New Roman"/>
                <w:sz w:val="28"/>
                <w:szCs w:val="28"/>
              </w:rPr>
              <w:t xml:space="preserve"> Проведение бухгалтерской проводки</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Контроль по уровню подчиненности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2.2</w:t>
            </w:r>
            <w:r>
              <w:rPr>
                <w:rFonts w:ascii="Times New Roman" w:hAnsi="Times New Roman"/>
                <w:sz w:val="28"/>
                <w:szCs w:val="28"/>
              </w:rPr>
              <w:t>.</w:t>
            </w:r>
            <w:r w:rsidRPr="000D3CFF">
              <w:rPr>
                <w:rFonts w:ascii="Times New Roman" w:hAnsi="Times New Roman"/>
                <w:sz w:val="28"/>
                <w:szCs w:val="28"/>
              </w:rPr>
              <w:t xml:space="preserve">  Составление справки </w:t>
            </w:r>
          </w:p>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(ф. 0504833) к документу</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Контроль по уровню подчиненности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p w:rsidR="003A7DD6" w:rsidRPr="000D3CFF" w:rsidRDefault="003A7DD6" w:rsidP="006C0B21">
            <w:pPr>
              <w:spacing w:after="0" w:line="240" w:lineRule="auto"/>
              <w:rPr>
                <w:rFonts w:ascii="Times New Roman" w:hAnsi="Times New Roman"/>
                <w:sz w:val="28"/>
                <w:szCs w:val="28"/>
              </w:rPr>
            </w:pP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3. Расчёт заработной платы </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3.1. Расчёт денежного содержания и прочих выплат</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3.2. Формирование платёжной ведомости на выплату заработной платы через кассу</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3.3. Исчисление и удержание налога на доходы физических лиц</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3.4. Удержание членских профсоюзных взносов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3.5. Удержание алиментов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 xml:space="preserve">4. Перечисление заработной платы и удержаний из заработной платы </w:t>
            </w:r>
          </w:p>
        </w:tc>
        <w:tc>
          <w:tcPr>
            <w:tcW w:w="3827" w:type="dxa"/>
          </w:tcPr>
          <w:p w:rsidR="003A7DD6"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4.1. Формирование заявки на кассовый расход на перечисление заработной платы на счета в банке</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4.2. Формирование заявки на кассовый расход на перечисление налога на доходы физических лиц</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p w:rsidR="003A7DD6" w:rsidRPr="000D3CFF" w:rsidRDefault="003A7DD6" w:rsidP="006C0B21">
            <w:pPr>
              <w:spacing w:after="0" w:line="240" w:lineRule="auto"/>
              <w:rPr>
                <w:rFonts w:ascii="Times New Roman" w:hAnsi="Times New Roman"/>
                <w:sz w:val="28"/>
                <w:szCs w:val="28"/>
              </w:rPr>
            </w:pP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p w:rsidR="003A7DD6" w:rsidRPr="000D3CFF" w:rsidRDefault="003A7DD6" w:rsidP="006C0B21">
            <w:pPr>
              <w:spacing w:after="0" w:line="240" w:lineRule="auto"/>
              <w:rPr>
                <w:rFonts w:ascii="Times New Roman" w:hAnsi="Times New Roman"/>
                <w:sz w:val="28"/>
                <w:szCs w:val="28"/>
              </w:rPr>
            </w:pP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После формирования документов </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4.3. Формирование заявки на кассовый расход на перечисление  алиментов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lang w:val="en-US"/>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5. Расчёт и перечисление начислений на выплаты по заработной плате во внебюджетные социальные фонды</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5.1. Формирование заявки на кассовый расход в Фонд социального страхования Российской Федерации</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6A62F6">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5.2. Расчёт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 </w:t>
            </w:r>
            <w:r w:rsidRPr="000D3CFF">
              <w:rPr>
                <w:rFonts w:ascii="Times New Roman" w:hAnsi="Times New Roman"/>
                <w:sz w:val="28"/>
                <w:szCs w:val="28"/>
              </w:rPr>
              <w:lastRenderedPageBreak/>
              <w:t>обязательного медицинского страхования</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6A62F6">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5.3. Формирование заявки на кассовый расход в Пенсионный фонд Российской Федерации</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AF7A3B">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6. Приобретение основных средств</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6.1. Формирование заявки на кассовый расход на выплату аванса в соответствии с условиями контракта</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AF7A3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6.2. Формирование заявки на кассовый расход для оплаты счетов в соответствии с требованиями контракта</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23430">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 Поступление и внутреннее перемещение основных средств</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7.1. Отражение в учете безвозмездно полученных объектов основных средств в соответствии с актом о приеме-передачи объектов нефинансовых активов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23430">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7.2. Отражение в учете поступлений на склад учреждения приобретенных в </w:t>
            </w:r>
            <w:r w:rsidRPr="000D3CFF">
              <w:rPr>
                <w:rFonts w:ascii="Times New Roman" w:hAnsi="Times New Roman"/>
                <w:sz w:val="28"/>
                <w:szCs w:val="28"/>
              </w:rPr>
              <w:lastRenderedPageBreak/>
              <w:t>соответствии с контрактом объектов основных средств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23430">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7.3. Отражение в учете передачи объектов основных средств материально ответственному лицу</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D2E67">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7.4. Отражение в учете сумм начисленной амортизации на объекты основных средств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D2E67">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8. Выбытие основных средств</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8.1. Формирование акта о приеме-передаче объектов </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D2E67">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8.2. Формирование акта о списании объектов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bl>
    <w:p w:rsidR="003A7DD6" w:rsidRDefault="003A7DD6" w:rsidP="003A7DD6">
      <w:pPr>
        <w:spacing w:after="0" w:line="240" w:lineRule="auto"/>
        <w:jc w:val="both"/>
        <w:rPr>
          <w:rFonts w:ascii="Times New Roman" w:hAnsi="Times New Roman"/>
          <w:sz w:val="20"/>
          <w:szCs w:val="20"/>
        </w:rPr>
      </w:pPr>
    </w:p>
    <w:p w:rsidR="003A7DD6" w:rsidRPr="00E677B5" w:rsidRDefault="003A7DD6" w:rsidP="003A7DD6">
      <w:pPr>
        <w:spacing w:after="0" w:line="240" w:lineRule="auto"/>
        <w:jc w:val="both"/>
        <w:rPr>
          <w:rFonts w:ascii="Times New Roman" w:hAnsi="Times New Roman"/>
          <w:sz w:val="20"/>
          <w:szCs w:val="20"/>
        </w:rPr>
      </w:pPr>
      <w:r w:rsidRPr="00E677B5">
        <w:rPr>
          <w:rFonts w:ascii="Times New Roman" w:hAnsi="Times New Roman"/>
          <w:sz w:val="20"/>
          <w:szCs w:val="20"/>
        </w:rPr>
        <w:t>*Контроль по уровню подчиненности осуществляется начальником должностного лица, осуществляющего операцию, либо главным бухгалтером Учреждения</w:t>
      </w:r>
    </w:p>
    <w:p w:rsidR="003A7DD6" w:rsidRDefault="003A7DD6" w:rsidP="003A7DD6">
      <w:pPr>
        <w:spacing w:after="0" w:line="240" w:lineRule="auto"/>
        <w:jc w:val="both"/>
        <w:rPr>
          <w:rFonts w:ascii="Times New Roman" w:hAnsi="Times New Roman"/>
          <w:sz w:val="20"/>
          <w:szCs w:val="20"/>
        </w:rPr>
      </w:pPr>
      <w:r>
        <w:rPr>
          <w:rFonts w:ascii="Times New Roman" w:hAnsi="Times New Roman"/>
          <w:sz w:val="20"/>
          <w:szCs w:val="20"/>
        </w:rPr>
        <w:t>** Самоконтроль осуществляется должностным лицом, осуществляющим операцию</w:t>
      </w:r>
    </w:p>
    <w:p w:rsidR="003A7DD6" w:rsidRDefault="003A7DD6" w:rsidP="003A7DD6">
      <w:pPr>
        <w:spacing w:after="0" w:line="240" w:lineRule="auto"/>
        <w:jc w:val="both"/>
        <w:rPr>
          <w:rFonts w:ascii="Times New Roman" w:hAnsi="Times New Roman"/>
          <w:sz w:val="20"/>
          <w:szCs w:val="20"/>
        </w:rPr>
      </w:pPr>
    </w:p>
    <w:p w:rsidR="003A7DD6" w:rsidRDefault="003A7DD6" w:rsidP="003A7DD6">
      <w:pPr>
        <w:spacing w:after="0" w:line="240" w:lineRule="auto"/>
        <w:jc w:val="both"/>
        <w:rPr>
          <w:rFonts w:ascii="Times New Roman" w:hAnsi="Times New Roman"/>
          <w:sz w:val="20"/>
          <w:szCs w:val="20"/>
        </w:rPr>
      </w:pPr>
    </w:p>
    <w:p w:rsidR="003A7DD6" w:rsidRDefault="005C3689" w:rsidP="003A7DD6">
      <w:pPr>
        <w:spacing w:after="0" w:line="360" w:lineRule="auto"/>
        <w:jc w:val="both"/>
        <w:rPr>
          <w:rFonts w:ascii="Times New Roman" w:hAnsi="Times New Roman"/>
          <w:sz w:val="28"/>
          <w:szCs w:val="28"/>
        </w:rPr>
      </w:pPr>
      <w:r>
        <w:rPr>
          <w:rFonts w:ascii="Times New Roman" w:hAnsi="Times New Roman"/>
          <w:sz w:val="28"/>
          <w:szCs w:val="28"/>
        </w:rPr>
        <w:t xml:space="preserve">Руководитель </w:t>
      </w:r>
      <w:r w:rsidR="003A7DD6">
        <w:rPr>
          <w:rFonts w:ascii="Times New Roman" w:hAnsi="Times New Roman"/>
          <w:sz w:val="28"/>
          <w:szCs w:val="28"/>
        </w:rPr>
        <w:t>____________________ ________ (________________________)</w:t>
      </w:r>
    </w:p>
    <w:p w:rsidR="003A7DD6" w:rsidRDefault="003A7DD6" w:rsidP="003A7DD6">
      <w:pPr>
        <w:spacing w:after="0" w:line="360" w:lineRule="auto"/>
        <w:jc w:val="both"/>
        <w:rPr>
          <w:rFonts w:ascii="Times New Roman" w:hAnsi="Times New Roman"/>
          <w:sz w:val="28"/>
          <w:szCs w:val="28"/>
        </w:rPr>
      </w:pPr>
    </w:p>
    <w:p w:rsidR="002F22B8" w:rsidRDefault="005C3689" w:rsidP="002F22B8">
      <w:pPr>
        <w:spacing w:after="0" w:line="360" w:lineRule="auto"/>
        <w:jc w:val="both"/>
        <w:rPr>
          <w:rFonts w:ascii="Times New Roman" w:hAnsi="Times New Roman"/>
          <w:sz w:val="28"/>
          <w:szCs w:val="28"/>
        </w:rPr>
      </w:pPr>
      <w:r>
        <w:rPr>
          <w:rFonts w:ascii="Times New Roman" w:hAnsi="Times New Roman"/>
          <w:sz w:val="28"/>
          <w:szCs w:val="28"/>
        </w:rPr>
        <w:t xml:space="preserve">Главный бухгалтер </w:t>
      </w:r>
      <w:r w:rsidR="003A7DD6">
        <w:rPr>
          <w:rFonts w:ascii="Times New Roman" w:hAnsi="Times New Roman"/>
          <w:sz w:val="28"/>
          <w:szCs w:val="28"/>
        </w:rPr>
        <w:t>_____________________(_______________________)</w:t>
      </w:r>
    </w:p>
    <w:p w:rsidR="003A7DD6" w:rsidRPr="002F22B8" w:rsidRDefault="003A7DD6" w:rsidP="002F22B8">
      <w:pPr>
        <w:spacing w:after="0" w:line="360" w:lineRule="auto"/>
        <w:jc w:val="center"/>
        <w:rPr>
          <w:rFonts w:ascii="Times New Roman" w:hAnsi="Times New Roman"/>
          <w:sz w:val="28"/>
          <w:szCs w:val="28"/>
        </w:rPr>
      </w:pPr>
      <w:r w:rsidRPr="004E06F2">
        <w:rPr>
          <w:rFonts w:ascii="Times New Roman" w:hAnsi="Times New Roman"/>
          <w:b/>
          <w:sz w:val="28"/>
          <w:szCs w:val="28"/>
        </w:rPr>
        <w:lastRenderedPageBreak/>
        <w:t>ЖУРНАЛ</w:t>
      </w:r>
    </w:p>
    <w:p w:rsidR="003A7DD6" w:rsidRDefault="003A7DD6" w:rsidP="003A7DD6">
      <w:pPr>
        <w:spacing w:after="0" w:line="240" w:lineRule="auto"/>
        <w:jc w:val="center"/>
        <w:rPr>
          <w:rFonts w:ascii="Times New Roman" w:hAnsi="Times New Roman"/>
          <w:b/>
          <w:sz w:val="28"/>
          <w:szCs w:val="28"/>
        </w:rPr>
      </w:pPr>
      <w:r w:rsidRPr="004E06F2">
        <w:rPr>
          <w:rFonts w:ascii="Times New Roman" w:hAnsi="Times New Roman"/>
          <w:b/>
          <w:sz w:val="28"/>
          <w:szCs w:val="28"/>
        </w:rPr>
        <w:t>учета нарушений (отклонений) по результатам внутреннего финансового контроля</w:t>
      </w:r>
    </w:p>
    <w:p w:rsidR="003A7DD6" w:rsidRDefault="003A7DD6" w:rsidP="003A7DD6">
      <w:pPr>
        <w:spacing w:after="0"/>
        <w:jc w:val="center"/>
        <w:rPr>
          <w:rFonts w:ascii="Times New Roman" w:hAnsi="Times New Roman"/>
          <w:sz w:val="28"/>
          <w:szCs w:val="28"/>
        </w:rPr>
      </w:pPr>
      <w:r>
        <w:rPr>
          <w:rFonts w:ascii="Times New Roman" w:hAnsi="Times New Roman"/>
          <w:sz w:val="28"/>
          <w:szCs w:val="28"/>
        </w:rPr>
        <w:t>___________________________________________</w:t>
      </w:r>
    </w:p>
    <w:p w:rsidR="003A7DD6" w:rsidRPr="004E06F2" w:rsidRDefault="003A7DD6" w:rsidP="003A7DD6">
      <w:pPr>
        <w:spacing w:after="0" w:line="240" w:lineRule="auto"/>
        <w:jc w:val="center"/>
        <w:rPr>
          <w:rFonts w:ascii="Times New Roman" w:hAnsi="Times New Roman"/>
          <w:b/>
          <w:sz w:val="28"/>
          <w:szCs w:val="28"/>
        </w:rPr>
      </w:pPr>
    </w:p>
    <w:tbl>
      <w:tblPr>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03"/>
        <w:gridCol w:w="1796"/>
        <w:gridCol w:w="2033"/>
        <w:gridCol w:w="2029"/>
        <w:gridCol w:w="2098"/>
        <w:gridCol w:w="2293"/>
        <w:gridCol w:w="1791"/>
      </w:tblGrid>
      <w:tr w:rsidR="003A7DD6" w:rsidRPr="00C914DD" w:rsidTr="006C0B21">
        <w:tc>
          <w:tcPr>
            <w:tcW w:w="1242"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Дата обнаружения</w:t>
            </w:r>
          </w:p>
        </w:tc>
        <w:tc>
          <w:tcPr>
            <w:tcW w:w="2203"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Операция,</w:t>
            </w:r>
            <w:r w:rsidRPr="00C914DD">
              <w:rPr>
                <w:rFonts w:ascii="Times New Roman" w:eastAsia="SimSun" w:hAnsi="Times New Roman" w:cs="Mangal"/>
                <w:b/>
                <w:kern w:val="3"/>
                <w:sz w:val="24"/>
                <w:szCs w:val="24"/>
                <w:lang w:eastAsia="zh-CN" w:bidi="hi-IN"/>
              </w:rPr>
              <w:t xml:space="preserve"> ФИО </w:t>
            </w:r>
            <w:r>
              <w:rPr>
                <w:rFonts w:ascii="Times New Roman" w:eastAsia="SimSun" w:hAnsi="Times New Roman" w:cs="Mangal"/>
                <w:b/>
                <w:kern w:val="3"/>
                <w:sz w:val="24"/>
                <w:szCs w:val="24"/>
                <w:lang w:eastAsia="zh-CN" w:bidi="hi-IN"/>
              </w:rPr>
              <w:t xml:space="preserve">должностного </w:t>
            </w:r>
            <w:r w:rsidRPr="00C914DD">
              <w:rPr>
                <w:rFonts w:ascii="Times New Roman" w:eastAsia="SimSun" w:hAnsi="Times New Roman" w:cs="Mangal"/>
                <w:b/>
                <w:kern w:val="3"/>
                <w:sz w:val="24"/>
                <w:szCs w:val="24"/>
                <w:lang w:eastAsia="zh-CN" w:bidi="hi-IN"/>
              </w:rPr>
              <w:t xml:space="preserve"> лиц</w:t>
            </w:r>
            <w:r>
              <w:rPr>
                <w:rFonts w:ascii="Times New Roman" w:eastAsia="SimSun" w:hAnsi="Times New Roman" w:cs="Mangal"/>
                <w:b/>
                <w:kern w:val="3"/>
                <w:sz w:val="24"/>
                <w:szCs w:val="24"/>
                <w:lang w:eastAsia="zh-CN" w:bidi="hi-IN"/>
              </w:rPr>
              <w:t xml:space="preserve">а, осуществляющего операцию </w:t>
            </w:r>
          </w:p>
        </w:tc>
        <w:tc>
          <w:tcPr>
            <w:tcW w:w="1796"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Метод контроля</w:t>
            </w:r>
          </w:p>
        </w:tc>
        <w:tc>
          <w:tcPr>
            <w:tcW w:w="2033"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Должностное лицо, осуществлявшее</w:t>
            </w:r>
          </w:p>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контроль</w:t>
            </w:r>
          </w:p>
        </w:tc>
        <w:tc>
          <w:tcPr>
            <w:tcW w:w="2029"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 xml:space="preserve">Нарушение или недостаток (в </w:t>
            </w:r>
            <w:proofErr w:type="spellStart"/>
            <w:r w:rsidRPr="00C914DD">
              <w:rPr>
                <w:rFonts w:ascii="Times New Roman" w:eastAsia="SimSun" w:hAnsi="Times New Roman" w:cs="Mangal"/>
                <w:b/>
                <w:kern w:val="3"/>
                <w:sz w:val="24"/>
                <w:szCs w:val="24"/>
                <w:lang w:eastAsia="zh-CN" w:bidi="hi-IN"/>
              </w:rPr>
              <w:t>т.ч</w:t>
            </w:r>
            <w:proofErr w:type="spellEnd"/>
            <w:r w:rsidRPr="00C914DD">
              <w:rPr>
                <w:rFonts w:ascii="Times New Roman" w:eastAsia="SimSun" w:hAnsi="Times New Roman" w:cs="Mangal"/>
                <w:b/>
                <w:kern w:val="3"/>
                <w:sz w:val="24"/>
                <w:szCs w:val="24"/>
                <w:lang w:eastAsia="zh-CN" w:bidi="hi-IN"/>
              </w:rPr>
              <w:t>. в количественном выражении)</w:t>
            </w:r>
          </w:p>
        </w:tc>
        <w:tc>
          <w:tcPr>
            <w:tcW w:w="2098"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Причина нарушения</w:t>
            </w:r>
          </w:p>
        </w:tc>
        <w:tc>
          <w:tcPr>
            <w:tcW w:w="2293"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Меры по устранению (предупреждению), корректирующие мероприятия</w:t>
            </w:r>
          </w:p>
        </w:tc>
        <w:tc>
          <w:tcPr>
            <w:tcW w:w="1791"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Результат (факт устранения, наличие последствий)</w:t>
            </w:r>
          </w:p>
        </w:tc>
      </w:tr>
      <w:tr w:rsidR="003A7DD6" w:rsidRPr="00C914DD" w:rsidTr="006C0B21">
        <w:tc>
          <w:tcPr>
            <w:tcW w:w="1242"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27-05-2017</w:t>
            </w:r>
          </w:p>
        </w:tc>
        <w:tc>
          <w:tcPr>
            <w:tcW w:w="2203" w:type="dxa"/>
          </w:tcPr>
          <w:p w:rsidR="003A7DD6" w:rsidRPr="00C914DD" w:rsidRDefault="003A7DD6" w:rsidP="003A7DD6">
            <w:pPr>
              <w:widowControl w:val="0"/>
              <w:numPr>
                <w:ilvl w:val="1"/>
                <w:numId w:val="32"/>
              </w:numPr>
              <w:suppressAutoHyphens/>
              <w:autoSpaceDN w:val="0"/>
              <w:spacing w:after="0" w:line="240" w:lineRule="auto"/>
              <w:ind w:left="0" w:firstLine="0"/>
              <w:jc w:val="both"/>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Проверка поступающих документов,</w:t>
            </w:r>
            <w:r w:rsidRPr="00C914DD">
              <w:rPr>
                <w:rFonts w:ascii="Times New Roman" w:hAnsi="Times New Roman"/>
                <w:sz w:val="24"/>
                <w:szCs w:val="24"/>
                <w:lang w:eastAsia="ru-RU"/>
              </w:rPr>
              <w:t xml:space="preserve"> бухгалтер ФИО</w:t>
            </w:r>
          </w:p>
        </w:tc>
        <w:tc>
          <w:tcPr>
            <w:tcW w:w="1796"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самоконтроль</w:t>
            </w:r>
          </w:p>
        </w:tc>
        <w:tc>
          <w:tcPr>
            <w:tcW w:w="203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Должностное лицо, осуществляющее операцию</w:t>
            </w:r>
          </w:p>
        </w:tc>
        <w:tc>
          <w:tcPr>
            <w:tcW w:w="2029"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Применение не предусмотренной НПА формы авансового отчета</w:t>
            </w:r>
          </w:p>
        </w:tc>
        <w:tc>
          <w:tcPr>
            <w:tcW w:w="2098"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C914DD">
              <w:rPr>
                <w:rFonts w:ascii="Times New Roman" w:hAnsi="Times New Roman"/>
                <w:sz w:val="24"/>
                <w:szCs w:val="24"/>
                <w:lang w:eastAsia="ru-RU"/>
              </w:rPr>
              <w:t>Необновление</w:t>
            </w:r>
            <w:proofErr w:type="spellEnd"/>
            <w:r w:rsidRPr="00C914DD">
              <w:rPr>
                <w:rFonts w:ascii="Times New Roman" w:hAnsi="Times New Roman"/>
                <w:sz w:val="24"/>
                <w:szCs w:val="24"/>
                <w:lang w:eastAsia="ru-RU"/>
              </w:rPr>
              <w:t xml:space="preserve"> используемого программного продукта, содержащего формы учетной документации</w:t>
            </w:r>
          </w:p>
        </w:tc>
        <w:tc>
          <w:tcPr>
            <w:tcW w:w="229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Вызов специалиста</w:t>
            </w:r>
          </w:p>
        </w:tc>
        <w:tc>
          <w:tcPr>
            <w:tcW w:w="179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Приведение данных программного продукта в соответствии с действующими НПА</w:t>
            </w:r>
          </w:p>
        </w:tc>
      </w:tr>
      <w:tr w:rsidR="003A7DD6" w:rsidRPr="00C914DD" w:rsidTr="006C0B21">
        <w:tc>
          <w:tcPr>
            <w:tcW w:w="1242"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30-07-2017</w:t>
            </w:r>
          </w:p>
        </w:tc>
        <w:tc>
          <w:tcPr>
            <w:tcW w:w="220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2.1. Проведение бухгалтерской проводки, бухгалтер ФИО</w:t>
            </w:r>
          </w:p>
        </w:tc>
        <w:tc>
          <w:tcPr>
            <w:tcW w:w="1796"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Контроль по уровню подчиненности</w:t>
            </w:r>
          </w:p>
        </w:tc>
        <w:tc>
          <w:tcPr>
            <w:tcW w:w="2033" w:type="dxa"/>
          </w:tcPr>
          <w:p w:rsidR="003A7DD6" w:rsidRDefault="003A7DD6" w:rsidP="006C0B21">
            <w:pPr>
              <w:widowControl w:val="0"/>
              <w:suppressAutoHyphens/>
              <w:autoSpaceDN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Начальник отдела </w:t>
            </w:r>
          </w:p>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w:t>
            </w:r>
            <w:r w:rsidRPr="00C914DD">
              <w:rPr>
                <w:rFonts w:ascii="Times New Roman" w:hAnsi="Times New Roman"/>
                <w:sz w:val="24"/>
                <w:szCs w:val="24"/>
                <w:lang w:eastAsia="ru-RU"/>
              </w:rPr>
              <w:t>Главный бухгалтер</w:t>
            </w:r>
            <w:r>
              <w:rPr>
                <w:rFonts w:ascii="Times New Roman" w:hAnsi="Times New Roman"/>
                <w:sz w:val="24"/>
                <w:szCs w:val="24"/>
                <w:lang w:eastAsia="ru-RU"/>
              </w:rPr>
              <w:t>)</w:t>
            </w:r>
          </w:p>
        </w:tc>
        <w:tc>
          <w:tcPr>
            <w:tcW w:w="2029"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Ошибка в бухгалтерских проводках</w:t>
            </w:r>
          </w:p>
        </w:tc>
        <w:tc>
          <w:tcPr>
            <w:tcW w:w="2098"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Ошибка </w:t>
            </w:r>
            <w:r>
              <w:rPr>
                <w:rFonts w:ascii="Times New Roman" w:hAnsi="Times New Roman"/>
                <w:sz w:val="24"/>
                <w:szCs w:val="24"/>
                <w:lang w:eastAsia="ru-RU"/>
              </w:rPr>
              <w:t>должностного лица, осуществляющего операцию ФИО</w:t>
            </w:r>
          </w:p>
        </w:tc>
        <w:tc>
          <w:tcPr>
            <w:tcW w:w="229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Исправления </w:t>
            </w:r>
            <w:r>
              <w:rPr>
                <w:rFonts w:ascii="Times New Roman" w:hAnsi="Times New Roman"/>
                <w:sz w:val="24"/>
                <w:szCs w:val="24"/>
                <w:lang w:eastAsia="ru-RU"/>
              </w:rPr>
              <w:t>бухгалтерских проводок</w:t>
            </w:r>
          </w:p>
        </w:tc>
        <w:tc>
          <w:tcPr>
            <w:tcW w:w="179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Ошибка устранена</w:t>
            </w:r>
          </w:p>
        </w:tc>
      </w:tr>
      <w:tr w:rsidR="003A7DD6" w:rsidRPr="00C914DD" w:rsidTr="006C0B21">
        <w:tc>
          <w:tcPr>
            <w:tcW w:w="1242"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02-08-2017</w:t>
            </w:r>
          </w:p>
        </w:tc>
        <w:tc>
          <w:tcPr>
            <w:tcW w:w="220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8.2. Формирование акта о списании объектов</w:t>
            </w:r>
          </w:p>
        </w:tc>
        <w:tc>
          <w:tcPr>
            <w:tcW w:w="1796"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самоконтроль</w:t>
            </w:r>
          </w:p>
        </w:tc>
        <w:tc>
          <w:tcPr>
            <w:tcW w:w="203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Должностное лицо, осуществляющее операцию</w:t>
            </w:r>
          </w:p>
        </w:tc>
        <w:tc>
          <w:tcPr>
            <w:tcW w:w="2029"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Ошибки </w:t>
            </w:r>
            <w:r>
              <w:rPr>
                <w:rFonts w:ascii="Times New Roman" w:hAnsi="Times New Roman"/>
                <w:sz w:val="24"/>
                <w:szCs w:val="24"/>
                <w:lang w:eastAsia="ru-RU"/>
              </w:rPr>
              <w:t xml:space="preserve">при формировании акта </w:t>
            </w:r>
          </w:p>
        </w:tc>
        <w:tc>
          <w:tcPr>
            <w:tcW w:w="2098"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Техническая ошибка бухгалтера ФИО</w:t>
            </w:r>
          </w:p>
        </w:tc>
        <w:tc>
          <w:tcPr>
            <w:tcW w:w="229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Исправление </w:t>
            </w:r>
            <w:r>
              <w:rPr>
                <w:rFonts w:ascii="Times New Roman" w:hAnsi="Times New Roman"/>
                <w:sz w:val="24"/>
                <w:szCs w:val="24"/>
                <w:lang w:eastAsia="ru-RU"/>
              </w:rPr>
              <w:t>акта о списании объектов</w:t>
            </w:r>
          </w:p>
        </w:tc>
        <w:tc>
          <w:tcPr>
            <w:tcW w:w="179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Ошибка устранена</w:t>
            </w:r>
          </w:p>
        </w:tc>
      </w:tr>
    </w:tbl>
    <w:p w:rsidR="00E2130D" w:rsidRDefault="009C1A2A" w:rsidP="009C1A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sz w:val="28"/>
          <w:szCs w:val="28"/>
        </w:rPr>
        <w:sectPr w:rsidR="00E2130D" w:rsidSect="003A7DD6">
          <w:pgSz w:w="16838" w:h="11906" w:orient="landscape"/>
          <w:pgMar w:top="1701" w:right="1134" w:bottom="851" w:left="1134" w:header="709" w:footer="709" w:gutter="0"/>
          <w:cols w:space="708"/>
          <w:docGrid w:linePitch="360"/>
        </w:sectPr>
      </w:pPr>
      <w:r>
        <w:rPr>
          <w:b/>
          <w:sz w:val="28"/>
          <w:szCs w:val="28"/>
        </w:rPr>
        <w:t xml:space="preserve">                        </w:t>
      </w:r>
    </w:p>
    <w:p w:rsidR="009C1A2A" w:rsidRPr="009C1A2A" w:rsidRDefault="009C1A2A" w:rsidP="009C1A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sz w:val="28"/>
          <w:szCs w:val="28"/>
        </w:rPr>
      </w:pPr>
      <w:r w:rsidRPr="009C1A2A">
        <w:rPr>
          <w:b/>
          <w:sz w:val="28"/>
          <w:szCs w:val="28"/>
        </w:rPr>
        <w:lastRenderedPageBreak/>
        <w:t>Приложение №1.1</w:t>
      </w:r>
      <w:r>
        <w:rPr>
          <w:b/>
          <w:sz w:val="28"/>
          <w:szCs w:val="28"/>
        </w:rPr>
        <w:t>6</w:t>
      </w:r>
      <w:r w:rsidRPr="009C1A2A">
        <w:rPr>
          <w:b/>
          <w:sz w:val="28"/>
          <w:szCs w:val="28"/>
        </w:rPr>
        <w:t xml:space="preserve"> к учетной политике </w:t>
      </w:r>
    </w:p>
    <w:p w:rsidR="00E2130D" w:rsidRDefault="009C1A2A" w:rsidP="009C1A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sz w:val="28"/>
          <w:szCs w:val="28"/>
        </w:rPr>
      </w:pPr>
      <w:r w:rsidRPr="009C1A2A">
        <w:rPr>
          <w:b/>
          <w:sz w:val="28"/>
          <w:szCs w:val="28"/>
        </w:rPr>
        <w:t>для целей бюджетного учета</w:t>
      </w:r>
    </w:p>
    <w:p w:rsidR="009C1A2A" w:rsidRDefault="009C1A2A"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E2130D" w:rsidRDefault="00C324B5"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Pr>
          <w:color w:val="000000"/>
          <w:sz w:val="28"/>
          <w:szCs w:val="28"/>
        </w:rPr>
        <w:t>Порядок формирования</w:t>
      </w:r>
      <w:r w:rsidR="00E2130D" w:rsidRPr="008815F5">
        <w:rPr>
          <w:color w:val="000000"/>
          <w:sz w:val="28"/>
          <w:szCs w:val="28"/>
        </w:rPr>
        <w:t xml:space="preserve"> резерва</w:t>
      </w:r>
      <w:r w:rsidR="00E2130D">
        <w:rPr>
          <w:color w:val="000000"/>
          <w:sz w:val="28"/>
          <w:szCs w:val="28"/>
        </w:rPr>
        <w:t xml:space="preserve"> отпусков.</w:t>
      </w:r>
    </w:p>
    <w:p w:rsidR="00497058" w:rsidRDefault="00497058" w:rsidP="009C1A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C324B5" w:rsidRPr="00C324B5" w:rsidRDefault="00C324B5" w:rsidP="009C1A2A">
      <w:pPr>
        <w:spacing w:after="255" w:line="240" w:lineRule="auto"/>
        <w:ind w:firstLine="709"/>
        <w:jc w:val="both"/>
        <w:outlineLvl w:val="1"/>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sz w:val="28"/>
          <w:szCs w:val="28"/>
          <w:lang w:eastAsia="ru-RU"/>
        </w:rPr>
        <w:t>Формировать резерв отпусков в</w:t>
      </w:r>
      <w:r w:rsidRPr="00C324B5">
        <w:rPr>
          <w:rFonts w:ascii="Times New Roman" w:eastAsia="Times New Roman" w:hAnsi="Times New Roman" w:cs="Times New Roman"/>
          <w:color w:val="000000"/>
          <w:sz w:val="28"/>
          <w:szCs w:val="28"/>
          <w:lang w:eastAsia="ru-RU"/>
        </w:rPr>
        <w:t xml:space="preserve"> соответствии с рекомендациями Минфина, приведе</w:t>
      </w:r>
      <w:r>
        <w:rPr>
          <w:rFonts w:ascii="Times New Roman" w:eastAsia="Times New Roman" w:hAnsi="Times New Roman" w:cs="Times New Roman"/>
          <w:color w:val="000000"/>
          <w:sz w:val="28"/>
          <w:szCs w:val="28"/>
          <w:lang w:eastAsia="ru-RU"/>
        </w:rPr>
        <w:t xml:space="preserve">нными в Письме № 02-07-07/28998 и </w:t>
      </w:r>
      <w:r w:rsidRPr="00C324B5">
        <w:rPr>
          <w:rFonts w:ascii="Times New Roman" w:eastAsia="Times New Roman" w:hAnsi="Times New Roman" w:cs="Times New Roman"/>
          <w:bCs/>
          <w:color w:val="000000" w:themeColor="text1"/>
          <w:sz w:val="28"/>
          <w:szCs w:val="28"/>
          <w:lang w:eastAsia="ru-RU"/>
        </w:rPr>
        <w:t>Письмо</w:t>
      </w:r>
      <w:r>
        <w:rPr>
          <w:rFonts w:ascii="Times New Roman" w:eastAsia="Times New Roman" w:hAnsi="Times New Roman" w:cs="Times New Roman"/>
          <w:bCs/>
          <w:color w:val="000000" w:themeColor="text1"/>
          <w:sz w:val="28"/>
          <w:szCs w:val="28"/>
          <w:lang w:eastAsia="ru-RU"/>
        </w:rPr>
        <w:t>м</w:t>
      </w:r>
      <w:r w:rsidRPr="00C324B5">
        <w:rPr>
          <w:rFonts w:ascii="Times New Roman" w:eastAsia="Times New Roman" w:hAnsi="Times New Roman" w:cs="Times New Roman"/>
          <w:bCs/>
          <w:color w:val="000000" w:themeColor="text1"/>
          <w:sz w:val="28"/>
          <w:szCs w:val="28"/>
          <w:lang w:eastAsia="ru-RU"/>
        </w:rPr>
        <w:t xml:space="preserve"> Минфина России от 1 июля 2016 г. N 02-07-05/38558 </w:t>
      </w:r>
      <w:r>
        <w:rPr>
          <w:rFonts w:ascii="Times New Roman" w:eastAsia="Times New Roman" w:hAnsi="Times New Roman" w:cs="Times New Roman"/>
          <w:bCs/>
          <w:color w:val="000000" w:themeColor="text1"/>
          <w:sz w:val="28"/>
          <w:szCs w:val="28"/>
          <w:lang w:eastAsia="ru-RU"/>
        </w:rPr>
        <w:t>«</w:t>
      </w:r>
      <w:r w:rsidRPr="00C324B5">
        <w:rPr>
          <w:rFonts w:ascii="Times New Roman" w:eastAsia="Times New Roman" w:hAnsi="Times New Roman" w:cs="Times New Roman"/>
          <w:bCs/>
          <w:color w:val="000000" w:themeColor="text1"/>
          <w:sz w:val="28"/>
          <w:szCs w:val="28"/>
          <w:lang w:eastAsia="ru-RU"/>
        </w:rPr>
        <w:t>О формировании казенным учреждением резервного фонда на очередные отпуска</w:t>
      </w:r>
      <w:r>
        <w:rPr>
          <w:rFonts w:ascii="Times New Roman" w:eastAsia="Times New Roman" w:hAnsi="Times New Roman" w:cs="Times New Roman"/>
          <w:bCs/>
          <w:color w:val="000000" w:themeColor="text1"/>
          <w:sz w:val="28"/>
          <w:szCs w:val="28"/>
          <w:lang w:eastAsia="ru-RU"/>
        </w:rPr>
        <w:t>»</w:t>
      </w:r>
    </w:p>
    <w:p w:rsidR="00C324B5" w:rsidRDefault="00C324B5" w:rsidP="009C1A2A">
      <w:pPr>
        <w:shd w:val="clear" w:color="auto" w:fill="FFFFFF"/>
        <w:spacing w:before="100" w:beforeAutospacing="1" w:after="24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 О</w:t>
      </w:r>
      <w:r w:rsidRPr="00C324B5">
        <w:rPr>
          <w:rFonts w:ascii="Times New Roman" w:eastAsia="Times New Roman" w:hAnsi="Times New Roman" w:cs="Times New Roman"/>
          <w:color w:val="000000"/>
          <w:sz w:val="28"/>
          <w:szCs w:val="28"/>
          <w:lang w:eastAsia="ru-RU"/>
        </w:rPr>
        <w:t>ценочное обязательство в виде резерва расходов на оплату отпусков за фак</w:t>
      </w:r>
      <w:r>
        <w:rPr>
          <w:rFonts w:ascii="Times New Roman" w:eastAsia="Times New Roman" w:hAnsi="Times New Roman" w:cs="Times New Roman"/>
          <w:color w:val="000000"/>
          <w:sz w:val="28"/>
          <w:szCs w:val="28"/>
          <w:lang w:eastAsia="ru-RU"/>
        </w:rPr>
        <w:t>тически отработанное время определять</w:t>
      </w:r>
      <w:r w:rsidRPr="00C324B5">
        <w:rPr>
          <w:rFonts w:ascii="Times New Roman" w:eastAsia="Times New Roman" w:hAnsi="Times New Roman" w:cs="Times New Roman"/>
          <w:color w:val="000000"/>
          <w:sz w:val="28"/>
          <w:szCs w:val="28"/>
          <w:lang w:eastAsia="ru-RU"/>
        </w:rPr>
        <w:t xml:space="preserve"> </w:t>
      </w:r>
      <w:r w:rsidR="001A09AE">
        <w:rPr>
          <w:rFonts w:ascii="Times New Roman" w:eastAsia="Times New Roman" w:hAnsi="Times New Roman" w:cs="Times New Roman"/>
          <w:color w:val="000000"/>
          <w:sz w:val="28"/>
          <w:szCs w:val="28"/>
          <w:lang w:eastAsia="ru-RU"/>
        </w:rPr>
        <w:t>ежемесячно.</w:t>
      </w:r>
    </w:p>
    <w:p w:rsidR="009C1A2A" w:rsidRDefault="00C324B5" w:rsidP="009C1A2A">
      <w:pPr>
        <w:shd w:val="clear" w:color="auto" w:fill="FFFFFF"/>
        <w:spacing w:before="100" w:beforeAutospacing="1" w:after="240" w:line="240" w:lineRule="auto"/>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этом учитывать</w:t>
      </w:r>
      <w:r w:rsidRPr="00C324B5">
        <w:rPr>
          <w:rFonts w:ascii="Times New Roman" w:eastAsia="Times New Roman" w:hAnsi="Times New Roman" w:cs="Times New Roman"/>
          <w:color w:val="000000"/>
          <w:sz w:val="28"/>
          <w:szCs w:val="28"/>
          <w:lang w:eastAsia="ru-RU"/>
        </w:rPr>
        <w:t xml:space="preserve"> данные о количестве дней неиспользованного отпуска по всем сотрудникам на указанную дату, пре</w:t>
      </w:r>
      <w:r>
        <w:rPr>
          <w:rFonts w:ascii="Times New Roman" w:eastAsia="Times New Roman" w:hAnsi="Times New Roman" w:cs="Times New Roman"/>
          <w:color w:val="000000"/>
          <w:sz w:val="28"/>
          <w:szCs w:val="28"/>
          <w:lang w:eastAsia="ru-RU"/>
        </w:rPr>
        <w:t>доставленные кадровой службой.</w:t>
      </w:r>
    </w:p>
    <w:p w:rsidR="009E59FF" w:rsidRDefault="009E59FF" w:rsidP="009C1A2A">
      <w:pPr>
        <w:shd w:val="clear" w:color="auto" w:fill="FFFFFF"/>
        <w:spacing w:before="100" w:beforeAutospacing="1" w:after="24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 расходов рассчитывать</w:t>
      </w:r>
      <w:r w:rsidR="00C324B5" w:rsidRPr="00C324B5">
        <w:rPr>
          <w:rFonts w:ascii="Times New Roman" w:eastAsia="Times New Roman" w:hAnsi="Times New Roman" w:cs="Times New Roman"/>
          <w:color w:val="000000"/>
          <w:sz w:val="28"/>
          <w:szCs w:val="28"/>
          <w:lang w:eastAsia="ru-RU"/>
        </w:rPr>
        <w:t xml:space="preserve"> ежемесячно</w:t>
      </w:r>
      <w:r>
        <w:rPr>
          <w:rFonts w:ascii="Times New Roman" w:eastAsia="Times New Roman" w:hAnsi="Times New Roman" w:cs="Times New Roman"/>
          <w:color w:val="000000"/>
          <w:sz w:val="28"/>
          <w:szCs w:val="28"/>
          <w:lang w:eastAsia="ru-RU"/>
        </w:rPr>
        <w:t xml:space="preserve"> как сумму</w:t>
      </w:r>
      <w:r w:rsidR="00C324B5" w:rsidRPr="00C324B5">
        <w:rPr>
          <w:rFonts w:ascii="Times New Roman" w:eastAsia="Times New Roman" w:hAnsi="Times New Roman" w:cs="Times New Roman"/>
          <w:color w:val="000000"/>
          <w:sz w:val="28"/>
          <w:szCs w:val="28"/>
          <w:lang w:eastAsia="ru-RU"/>
        </w:rPr>
        <w:t>:</w:t>
      </w:r>
    </w:p>
    <w:p w:rsidR="009C1A2A" w:rsidRDefault="009E59FF" w:rsidP="009C1A2A">
      <w:pPr>
        <w:shd w:val="clear" w:color="auto" w:fill="FFFFFF"/>
        <w:spacing w:before="100" w:beforeAutospacing="1" w:after="24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color w:val="000000"/>
          <w:sz w:val="28"/>
          <w:szCs w:val="28"/>
          <w:lang w:eastAsia="ru-RU"/>
        </w:rPr>
        <w:t>оплаты отпусков работников за фактически отработанное ими время на дату расчета;</w:t>
      </w:r>
    </w:p>
    <w:p w:rsidR="009C1A2A" w:rsidRDefault="009E59FF" w:rsidP="009C1A2A">
      <w:pPr>
        <w:shd w:val="clear" w:color="auto" w:fill="FFFFFF"/>
        <w:spacing w:before="100" w:beforeAutospacing="1" w:after="24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color w:val="000000"/>
          <w:sz w:val="28"/>
          <w:szCs w:val="28"/>
          <w:lang w:eastAsia="ru-RU"/>
        </w:rPr>
        <w:t>страховых взносов.</w:t>
      </w:r>
    </w:p>
    <w:p w:rsidR="00C324B5" w:rsidRPr="00C324B5" w:rsidRDefault="00C324B5" w:rsidP="009C1A2A">
      <w:pPr>
        <w:shd w:val="clear" w:color="auto" w:fill="FFFFFF"/>
        <w:spacing w:before="100" w:beforeAutospacing="1" w:after="240" w:line="240" w:lineRule="auto"/>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color w:val="000000"/>
          <w:sz w:val="28"/>
          <w:szCs w:val="28"/>
          <w:lang w:eastAsia="ru-RU"/>
        </w:rPr>
        <w:t>Расчет резерва расходов на оплату отпуско</w:t>
      </w:r>
      <w:r w:rsidR="009E59FF">
        <w:rPr>
          <w:rFonts w:ascii="Times New Roman" w:eastAsia="Times New Roman" w:hAnsi="Times New Roman" w:cs="Times New Roman"/>
          <w:color w:val="000000"/>
          <w:sz w:val="28"/>
          <w:szCs w:val="28"/>
          <w:lang w:eastAsia="ru-RU"/>
        </w:rPr>
        <w:t>в осуществляется исходя из сред</w:t>
      </w:r>
      <w:r w:rsidRPr="00C324B5">
        <w:rPr>
          <w:rFonts w:ascii="Times New Roman" w:eastAsia="Times New Roman" w:hAnsi="Times New Roman" w:cs="Times New Roman"/>
          <w:color w:val="000000"/>
          <w:sz w:val="28"/>
          <w:szCs w:val="28"/>
          <w:lang w:eastAsia="ru-RU"/>
        </w:rPr>
        <w:t>ней заработной платы, определяемой в целом по учреждению:</w:t>
      </w:r>
    </w:p>
    <w:p w:rsidR="009E59FF" w:rsidRDefault="00C324B5" w:rsidP="009C1A2A">
      <w:pPr>
        <w:shd w:val="clear" w:color="auto" w:fill="FFFFFF"/>
        <w:spacing w:before="100" w:beforeAutospacing="1" w:after="300" w:line="240" w:lineRule="auto"/>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bCs/>
          <w:iCs/>
          <w:color w:val="000000"/>
          <w:sz w:val="28"/>
          <w:szCs w:val="28"/>
          <w:lang w:eastAsia="ru-RU"/>
        </w:rPr>
        <w:t xml:space="preserve">Резерв расходов на оплату отпусков = К x </w:t>
      </w:r>
      <w:proofErr w:type="spellStart"/>
      <w:r w:rsidRPr="00C324B5">
        <w:rPr>
          <w:rFonts w:ascii="Times New Roman" w:eastAsia="Times New Roman" w:hAnsi="Times New Roman" w:cs="Times New Roman"/>
          <w:bCs/>
          <w:iCs/>
          <w:color w:val="000000"/>
          <w:sz w:val="28"/>
          <w:szCs w:val="28"/>
          <w:lang w:eastAsia="ru-RU"/>
        </w:rPr>
        <w:t>ЗПср</w:t>
      </w:r>
      <w:proofErr w:type="spellEnd"/>
      <w:r w:rsidRPr="00C324B5">
        <w:rPr>
          <w:rFonts w:ascii="Times New Roman" w:eastAsia="Times New Roman" w:hAnsi="Times New Roman" w:cs="Times New Roman"/>
          <w:bCs/>
          <w:iCs/>
          <w:color w:val="000000"/>
          <w:sz w:val="28"/>
          <w:szCs w:val="28"/>
          <w:lang w:eastAsia="ru-RU"/>
        </w:rPr>
        <w:t>, </w:t>
      </w:r>
      <w:r w:rsidRPr="00C324B5">
        <w:rPr>
          <w:rFonts w:ascii="Times New Roman" w:eastAsia="Times New Roman" w:hAnsi="Times New Roman" w:cs="Times New Roman"/>
          <w:color w:val="000000"/>
          <w:sz w:val="28"/>
          <w:szCs w:val="28"/>
          <w:lang w:eastAsia="ru-RU"/>
        </w:rPr>
        <w:t>где:</w:t>
      </w:r>
    </w:p>
    <w:p w:rsidR="009E59FF" w:rsidRDefault="009E59FF" w:rsidP="009C1A2A">
      <w:pPr>
        <w:shd w:val="clear" w:color="auto" w:fill="FFFFFF"/>
        <w:spacing w:before="100" w:beforeAutospacing="1" w:after="30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К </w:t>
      </w:r>
      <w:r w:rsidR="00C324B5" w:rsidRPr="00C324B5">
        <w:rPr>
          <w:rFonts w:ascii="Times New Roman" w:eastAsia="Times New Roman" w:hAnsi="Times New Roman" w:cs="Times New Roman"/>
          <w:color w:val="000000"/>
          <w:sz w:val="28"/>
          <w:szCs w:val="28"/>
          <w:lang w:eastAsia="ru-RU"/>
        </w:rPr>
        <w:t>– общее количество не использованных всеми сотрудниками дней отпуска за период с начала работы по дат</w:t>
      </w:r>
      <w:r w:rsidR="00030CFC">
        <w:rPr>
          <w:rFonts w:ascii="Times New Roman" w:eastAsia="Times New Roman" w:hAnsi="Times New Roman" w:cs="Times New Roman"/>
          <w:color w:val="000000"/>
          <w:sz w:val="28"/>
          <w:szCs w:val="28"/>
          <w:lang w:eastAsia="ru-RU"/>
        </w:rPr>
        <w:t>у расчета (конец каждого месяца</w:t>
      </w:r>
      <w:r>
        <w:rPr>
          <w:rFonts w:ascii="Times New Roman" w:eastAsia="Times New Roman" w:hAnsi="Times New Roman" w:cs="Times New Roman"/>
          <w:color w:val="000000"/>
          <w:sz w:val="28"/>
          <w:szCs w:val="28"/>
          <w:lang w:eastAsia="ru-RU"/>
        </w:rPr>
        <w:t>);</w:t>
      </w:r>
    </w:p>
    <w:p w:rsidR="00C324B5" w:rsidRPr="00C324B5" w:rsidRDefault="009E59FF" w:rsidP="009C1A2A">
      <w:pPr>
        <w:shd w:val="clear" w:color="auto" w:fill="FFFFFF"/>
        <w:spacing w:before="100" w:beforeAutospacing="1" w:after="30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C324B5" w:rsidRPr="00C324B5">
        <w:rPr>
          <w:rFonts w:ascii="Times New Roman" w:eastAsia="Times New Roman" w:hAnsi="Times New Roman" w:cs="Times New Roman"/>
          <w:bCs/>
          <w:color w:val="000000"/>
          <w:sz w:val="28"/>
          <w:szCs w:val="28"/>
          <w:lang w:eastAsia="ru-RU"/>
        </w:rPr>
        <w:t>ЗПср</w:t>
      </w:r>
      <w:proofErr w:type="spellEnd"/>
      <w:r w:rsidR="00C324B5" w:rsidRPr="00C324B5">
        <w:rPr>
          <w:rFonts w:ascii="Times New Roman" w:eastAsia="Times New Roman" w:hAnsi="Times New Roman" w:cs="Times New Roman"/>
          <w:color w:val="000000"/>
          <w:sz w:val="28"/>
          <w:szCs w:val="28"/>
          <w:lang w:eastAsia="ru-RU"/>
        </w:rPr>
        <w:t> – средняя заработная плата по всем сотрудникам учреждения в целом.</w:t>
      </w:r>
    </w:p>
    <w:p w:rsidR="009E59FF" w:rsidRDefault="009E59FF" w:rsidP="009C1A2A">
      <w:pPr>
        <w:shd w:val="clear" w:color="auto" w:fill="FFFFFF"/>
        <w:spacing w:before="100" w:beforeAutospacing="1" w:after="30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отражения резерва использовать счет 401 60.</w:t>
      </w:r>
    </w:p>
    <w:p w:rsidR="009E59FF" w:rsidRDefault="009E59FF" w:rsidP="009C1A2A">
      <w:pPr>
        <w:shd w:val="clear" w:color="auto" w:fill="FFFFFF"/>
        <w:spacing w:before="100" w:beforeAutospacing="1" w:after="300" w:line="240" w:lineRule="auto"/>
        <w:ind w:firstLine="709"/>
        <w:jc w:val="both"/>
        <w:rPr>
          <w:rFonts w:ascii="Times New Roman" w:hAnsi="Times New Roman" w:cs="Times New Roman"/>
          <w:color w:val="000000"/>
          <w:sz w:val="28"/>
          <w:szCs w:val="28"/>
          <w:shd w:val="clear" w:color="auto" w:fill="FFFFFF"/>
        </w:rPr>
      </w:pPr>
      <w:r w:rsidRPr="009E59FF">
        <w:rPr>
          <w:rFonts w:ascii="Times New Roman" w:hAnsi="Times New Roman" w:cs="Times New Roman"/>
          <w:color w:val="000000"/>
          <w:sz w:val="28"/>
          <w:szCs w:val="28"/>
          <w:shd w:val="clear" w:color="auto" w:fill="FFFFFF"/>
        </w:rPr>
        <w:t>Сформирована сумма резерва расходов на оплату отпусков з</w:t>
      </w:r>
      <w:r>
        <w:rPr>
          <w:rFonts w:ascii="Times New Roman" w:hAnsi="Times New Roman" w:cs="Times New Roman"/>
          <w:color w:val="000000"/>
          <w:sz w:val="28"/>
          <w:szCs w:val="28"/>
          <w:shd w:val="clear" w:color="auto" w:fill="FFFFFF"/>
        </w:rPr>
        <w:t>а фактически отработанное время:</w:t>
      </w:r>
    </w:p>
    <w:p w:rsidR="009E59FF" w:rsidRPr="009E59FF" w:rsidRDefault="009E59FF" w:rsidP="009C1A2A">
      <w:pPr>
        <w:shd w:val="clear" w:color="auto" w:fill="FFFFFF"/>
        <w:spacing w:before="100" w:beforeAutospacing="1" w:after="30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000000"/>
          <w:sz w:val="28"/>
          <w:szCs w:val="28"/>
          <w:shd w:val="clear" w:color="auto" w:fill="FFFFFF"/>
        </w:rPr>
        <w:t>Дт</w:t>
      </w:r>
      <w:proofErr w:type="spellEnd"/>
      <w:r>
        <w:rPr>
          <w:rFonts w:ascii="Times New Roman" w:hAnsi="Times New Roman" w:cs="Times New Roman"/>
          <w:color w:val="000000"/>
          <w:sz w:val="28"/>
          <w:szCs w:val="28"/>
          <w:shd w:val="clear" w:color="auto" w:fill="FFFFFF"/>
        </w:rPr>
        <w:t xml:space="preserve"> 1 401 20 211 </w:t>
      </w:r>
      <w:proofErr w:type="spellStart"/>
      <w:r>
        <w:rPr>
          <w:rFonts w:ascii="Times New Roman" w:hAnsi="Times New Roman" w:cs="Times New Roman"/>
          <w:color w:val="000000"/>
          <w:sz w:val="28"/>
          <w:szCs w:val="28"/>
          <w:shd w:val="clear" w:color="auto" w:fill="FFFFFF"/>
        </w:rPr>
        <w:t>Кт</w:t>
      </w:r>
      <w:proofErr w:type="spellEnd"/>
      <w:r>
        <w:rPr>
          <w:rFonts w:ascii="Times New Roman" w:hAnsi="Times New Roman" w:cs="Times New Roman"/>
          <w:color w:val="000000"/>
          <w:sz w:val="28"/>
          <w:szCs w:val="28"/>
          <w:shd w:val="clear" w:color="auto" w:fill="FFFFFF"/>
        </w:rPr>
        <w:t xml:space="preserve"> 1 401 6</w:t>
      </w:r>
      <w:r w:rsidR="00030CFC">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xml:space="preserve"> 211</w:t>
      </w:r>
      <w:r w:rsidRPr="009E59FF">
        <w:rPr>
          <w:rFonts w:ascii="Times New Roman" w:hAnsi="Times New Roman" w:cs="Times New Roman"/>
          <w:color w:val="000000"/>
          <w:sz w:val="28"/>
          <w:szCs w:val="28"/>
          <w:shd w:val="clear" w:color="auto" w:fill="FFFFFF"/>
        </w:rPr>
        <w:t> </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Резерв</w:t>
      </w:r>
      <w:r w:rsidR="00C324B5" w:rsidRPr="00C324B5">
        <w:rPr>
          <w:rFonts w:ascii="Times New Roman" w:eastAsia="Times New Roman" w:hAnsi="Times New Roman" w:cs="Times New Roman"/>
          <w:color w:val="000000"/>
          <w:sz w:val="28"/>
          <w:szCs w:val="28"/>
          <w:lang w:eastAsia="ru-RU"/>
        </w:rPr>
        <w:t xml:space="preserve"> расходов на уплату страховых взн</w:t>
      </w:r>
      <w:r>
        <w:rPr>
          <w:rFonts w:ascii="Times New Roman" w:eastAsia="Times New Roman" w:hAnsi="Times New Roman" w:cs="Times New Roman"/>
          <w:color w:val="000000"/>
          <w:sz w:val="28"/>
          <w:szCs w:val="28"/>
          <w:lang w:eastAsia="ru-RU"/>
        </w:rPr>
        <w:t xml:space="preserve">осов, </w:t>
      </w:r>
      <w:r w:rsidR="00C324B5" w:rsidRPr="00C324B5">
        <w:rPr>
          <w:rFonts w:ascii="Times New Roman" w:eastAsia="Times New Roman" w:hAnsi="Times New Roman" w:cs="Times New Roman"/>
          <w:color w:val="000000"/>
          <w:sz w:val="28"/>
          <w:szCs w:val="28"/>
          <w:lang w:eastAsia="ru-RU"/>
        </w:rPr>
        <w:t>определяется с учетом методики, выбранной учреждением для расчета резерва расходов на оплату отпусков. Таким образом, сумма страховых взносов при формировании резерва может быть рассчитана:</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24B5" w:rsidRPr="00C324B5">
        <w:rPr>
          <w:rFonts w:ascii="Times New Roman" w:eastAsia="Times New Roman" w:hAnsi="Times New Roman" w:cs="Times New Roman"/>
          <w:color w:val="000000"/>
          <w:sz w:val="28"/>
          <w:szCs w:val="28"/>
          <w:lang w:eastAsia="ru-RU"/>
        </w:rPr>
        <w:t>в среднем по учреждению;</w:t>
      </w:r>
    </w:p>
    <w:p w:rsidR="009E59FF" w:rsidRDefault="009E59FF" w:rsidP="009E59FF">
      <w:pPr>
        <w:shd w:val="clear" w:color="auto" w:fill="FFFFFF"/>
        <w:spacing w:before="100" w:beforeAutospacing="1" w:after="300" w:line="360" w:lineRule="atLeast"/>
        <w:ind w:firstLine="709"/>
        <w:jc w:val="both"/>
        <w:rPr>
          <w:rFonts w:ascii="Times New Roman" w:hAnsi="Times New Roman" w:cs="Times New Roman"/>
          <w:color w:val="000000"/>
          <w:sz w:val="28"/>
          <w:szCs w:val="28"/>
          <w:shd w:val="clear" w:color="auto" w:fill="FFFFFF"/>
        </w:rPr>
      </w:pPr>
      <w:r w:rsidRPr="009E59FF">
        <w:rPr>
          <w:rFonts w:ascii="Times New Roman" w:hAnsi="Times New Roman" w:cs="Times New Roman"/>
          <w:color w:val="000000"/>
          <w:sz w:val="28"/>
          <w:szCs w:val="28"/>
          <w:shd w:val="clear" w:color="auto" w:fill="FFFFFF"/>
        </w:rPr>
        <w:t>Сформирована сумма резерва расходов на оплату отпусков в части страховых взносов</w:t>
      </w:r>
      <w:r>
        <w:rPr>
          <w:rFonts w:ascii="Times New Roman" w:hAnsi="Times New Roman" w:cs="Times New Roman"/>
          <w:color w:val="000000"/>
          <w:sz w:val="28"/>
          <w:szCs w:val="28"/>
          <w:shd w:val="clear" w:color="auto" w:fill="FFFFFF"/>
        </w:rPr>
        <w:t>:</w:t>
      </w:r>
    </w:p>
    <w:p w:rsidR="009E59FF" w:rsidRDefault="009E59FF" w:rsidP="009E59FF">
      <w:pPr>
        <w:shd w:val="clear" w:color="auto" w:fill="FFFFFF"/>
        <w:spacing w:before="100" w:beforeAutospacing="1" w:after="300" w:line="360" w:lineRule="atLeast"/>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Дт</w:t>
      </w:r>
      <w:proofErr w:type="spellEnd"/>
      <w:r>
        <w:rPr>
          <w:rFonts w:ascii="Times New Roman" w:hAnsi="Times New Roman" w:cs="Times New Roman"/>
          <w:color w:val="000000"/>
          <w:sz w:val="28"/>
          <w:szCs w:val="28"/>
          <w:shd w:val="clear" w:color="auto" w:fill="FFFFFF"/>
        </w:rPr>
        <w:t xml:space="preserve"> 1 401 20 213 </w:t>
      </w:r>
      <w:proofErr w:type="spellStart"/>
      <w:r>
        <w:rPr>
          <w:rFonts w:ascii="Times New Roman" w:hAnsi="Times New Roman" w:cs="Times New Roman"/>
          <w:color w:val="000000"/>
          <w:sz w:val="28"/>
          <w:szCs w:val="28"/>
          <w:shd w:val="clear" w:color="auto" w:fill="FFFFFF"/>
        </w:rPr>
        <w:t>Кт</w:t>
      </w:r>
      <w:proofErr w:type="spellEnd"/>
      <w:r>
        <w:rPr>
          <w:rFonts w:ascii="Times New Roman" w:hAnsi="Times New Roman" w:cs="Times New Roman"/>
          <w:color w:val="000000"/>
          <w:sz w:val="28"/>
          <w:szCs w:val="28"/>
          <w:shd w:val="clear" w:color="auto" w:fill="FFFFFF"/>
        </w:rPr>
        <w:t xml:space="preserve"> 1 401 6</w:t>
      </w:r>
      <w:r w:rsidR="00030CFC">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213.</w:t>
      </w: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9C1A2A" w:rsidRDefault="009C1A2A"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p>
    <w:p w:rsidR="00271447" w:rsidRPr="00271447" w:rsidRDefault="00271447" w:rsidP="0027144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b/>
          <w:color w:val="000000"/>
          <w:sz w:val="28"/>
          <w:szCs w:val="28"/>
        </w:rPr>
      </w:pPr>
      <w:r w:rsidRPr="00271447">
        <w:rPr>
          <w:b/>
          <w:color w:val="000000"/>
          <w:sz w:val="28"/>
          <w:szCs w:val="28"/>
        </w:rPr>
        <w:lastRenderedPageBreak/>
        <w:t>Приложение №1.1</w:t>
      </w:r>
      <w:r>
        <w:rPr>
          <w:b/>
          <w:color w:val="000000"/>
          <w:sz w:val="28"/>
          <w:szCs w:val="28"/>
        </w:rPr>
        <w:t>7</w:t>
      </w:r>
      <w:r w:rsidRPr="00271447">
        <w:rPr>
          <w:b/>
          <w:color w:val="000000"/>
          <w:sz w:val="28"/>
          <w:szCs w:val="28"/>
        </w:rPr>
        <w:t xml:space="preserve"> к учетной политике </w:t>
      </w:r>
    </w:p>
    <w:p w:rsidR="00C324B5" w:rsidRPr="009E59FF" w:rsidRDefault="00271447" w:rsidP="0027144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color w:val="000000"/>
          <w:sz w:val="28"/>
          <w:szCs w:val="28"/>
        </w:rPr>
      </w:pPr>
      <w:r w:rsidRPr="00271447">
        <w:rPr>
          <w:b/>
          <w:color w:val="000000"/>
          <w:sz w:val="28"/>
          <w:szCs w:val="28"/>
        </w:rPr>
        <w:t>для целей бюджетного учета</w:t>
      </w:r>
    </w:p>
    <w:p w:rsidR="00C324B5" w:rsidRDefault="001E7AA6"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r>
        <w:rPr>
          <w:color w:val="000000"/>
          <w:sz w:val="28"/>
          <w:szCs w:val="28"/>
        </w:rPr>
        <w:t>Порядок признания и отражения</w:t>
      </w:r>
      <w:r w:rsidRPr="008815F5">
        <w:rPr>
          <w:color w:val="000000"/>
          <w:sz w:val="28"/>
          <w:szCs w:val="28"/>
        </w:rPr>
        <w:t xml:space="preserve"> в учете и отчетности событий после отчетной даты</w:t>
      </w:r>
      <w:r>
        <w:rPr>
          <w:color w:val="000000"/>
          <w:sz w:val="28"/>
          <w:szCs w:val="28"/>
        </w:rPr>
        <w:t>.</w:t>
      </w:r>
    </w:p>
    <w:p w:rsidR="001E7AA6" w:rsidRDefault="001E7AA6"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sz w:val="28"/>
          <w:szCs w:val="28"/>
        </w:rPr>
      </w:pP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К событиям после отчетной даты (между отчетной датой и датой подписания бухгалтерской (финансовой) отчетности за отчетный год) относятся:</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события, подтверждающие существовавшие на отчетную дату хозяйственные условия, в которых учреждение вело свою деятельность;</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события, свидетельствующие о возникших после отчетной даты хозяйственных условиях, в которых учреждение ведет свою деятельность.</w:t>
      </w:r>
    </w:p>
    <w:p w:rsidR="00E42D1B" w:rsidRPr="00E42D1B" w:rsidRDefault="00E42D1B" w:rsidP="00E42D1B">
      <w:pPr>
        <w:pStyle w:val="21"/>
        <w:tabs>
          <w:tab w:val="left" w:pos="6237"/>
        </w:tabs>
        <w:rPr>
          <w:rFonts w:ascii="Times New Roman" w:hAnsi="Times New Roman"/>
          <w:sz w:val="28"/>
          <w:szCs w:val="28"/>
        </w:rPr>
      </w:pP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xml:space="preserve">В учреждении возможно возникновение следующих событий после отчетной даты: </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E42D1B" w:rsidRPr="00E42D1B" w:rsidRDefault="00E42D1B" w:rsidP="00E42D1B">
      <w:pPr>
        <w:pStyle w:val="21"/>
        <w:tabs>
          <w:tab w:val="left" w:pos="6237"/>
        </w:tabs>
        <w:rPr>
          <w:rFonts w:ascii="Times New Roman" w:hAnsi="Times New Roman"/>
          <w:sz w:val="28"/>
          <w:szCs w:val="28"/>
        </w:rPr>
      </w:pP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__ процентов.</w:t>
      </w:r>
    </w:p>
    <w:p w:rsidR="00E42D1B" w:rsidRPr="00E42D1B" w:rsidRDefault="00E42D1B" w:rsidP="00E42D1B">
      <w:pPr>
        <w:pStyle w:val="21"/>
        <w:tabs>
          <w:tab w:val="left" w:pos="6237"/>
        </w:tabs>
        <w:rPr>
          <w:rFonts w:ascii="Times New Roman" w:hAnsi="Times New Roman"/>
          <w:sz w:val="28"/>
          <w:szCs w:val="28"/>
        </w:rPr>
      </w:pP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События, свидетельствующие о возникших после отчетной даты хозяйственных условиях, в которых Учреждение вело свою деятельность:</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принятие решения о реорганизации либо ликвидации учреждения;</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xml:space="preserve">-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w:t>
      </w:r>
      <w:r w:rsidRPr="00E42D1B">
        <w:rPr>
          <w:rFonts w:ascii="Times New Roman" w:hAnsi="Times New Roman"/>
          <w:sz w:val="28"/>
          <w:szCs w:val="28"/>
        </w:rPr>
        <w:lastRenderedPageBreak/>
        <w:t>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крупная сделка, связанная с приобретением и выбытием основных средств и финансовых вложений;</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прекращение существенной части основной деятельности организации, если это нельзя было предвидеть по состоянию на отчетную дату;</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действия органов государственной власти (национализация и т.п.)</w:t>
      </w:r>
    </w:p>
    <w:p w:rsidR="00E42D1B" w:rsidRPr="00E42D1B" w:rsidRDefault="00E42D1B" w:rsidP="00E42D1B">
      <w:pPr>
        <w:pStyle w:val="21"/>
        <w:tabs>
          <w:tab w:val="left" w:pos="6237"/>
        </w:tabs>
        <w:rPr>
          <w:rFonts w:ascii="Times New Roman" w:hAnsi="Times New Roman"/>
          <w:sz w:val="28"/>
          <w:szCs w:val="28"/>
        </w:rPr>
      </w:pPr>
    </w:p>
    <w:p w:rsidR="00E42D1B" w:rsidRPr="00BF37D6" w:rsidRDefault="00E42D1B" w:rsidP="00E42D1B">
      <w:pPr>
        <w:pStyle w:val="21"/>
        <w:tabs>
          <w:tab w:val="left" w:pos="6237"/>
        </w:tabs>
        <w:rPr>
          <w:rFonts w:ascii="Times New Roman" w:hAnsi="Times New Roman"/>
        </w:rPr>
      </w:pPr>
      <w:r w:rsidRPr="00E42D1B">
        <w:rPr>
          <w:rFonts w:ascii="Times New Roman" w:hAnsi="Times New Roman"/>
          <w:sz w:val="28"/>
          <w:szCs w:val="28"/>
        </w:rPr>
        <w:t xml:space="preserve">Существенное событие подлежит регистрации до подписания годовой бухгалтерской отчетности на основании приказа Руководителя </w:t>
      </w:r>
      <w:r w:rsidRPr="005D688F">
        <w:rPr>
          <w:rFonts w:ascii="Times New Roman" w:hAnsi="Times New Roman"/>
          <w:sz w:val="28"/>
          <w:szCs w:val="28"/>
        </w:rPr>
        <w:t>учреждения.</w:t>
      </w:r>
      <w:r>
        <w:rPr>
          <w:rFonts w:ascii="Times New Roman" w:hAnsi="Times New Roman"/>
        </w:rPr>
        <w:t xml:space="preserve"> </w:t>
      </w:r>
    </w:p>
    <w:p w:rsidR="001E7AA6" w:rsidRDefault="001E7AA6"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rPr>
      </w:pPr>
    </w:p>
    <w:p w:rsidR="00EB2BC9" w:rsidRDefault="00EB2BC9"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C016AF" w:rsidRDefault="00C016AF"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C016AF" w:rsidRDefault="00C016AF"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C016AF" w:rsidRDefault="00C016AF"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C016AF" w:rsidRDefault="00C016AF"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Default="00271447"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F22B8" w:rsidRDefault="002F22B8"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B06FE0" w:rsidRDefault="00B06FE0"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271447" w:rsidRPr="00271447" w:rsidRDefault="00271447" w:rsidP="0027144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b/>
          <w:sz w:val="28"/>
          <w:szCs w:val="28"/>
        </w:rPr>
      </w:pPr>
      <w:r>
        <w:rPr>
          <w:b/>
          <w:sz w:val="28"/>
          <w:szCs w:val="28"/>
        </w:rPr>
        <w:lastRenderedPageBreak/>
        <w:t>Приложение №1.18</w:t>
      </w:r>
      <w:r w:rsidRPr="00271447">
        <w:rPr>
          <w:b/>
          <w:sz w:val="28"/>
          <w:szCs w:val="28"/>
        </w:rPr>
        <w:t xml:space="preserve"> к учетной политике </w:t>
      </w:r>
    </w:p>
    <w:p w:rsidR="00EB2BC9" w:rsidRDefault="00271447" w:rsidP="0027144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b/>
          <w:sz w:val="28"/>
          <w:szCs w:val="28"/>
        </w:rPr>
      </w:pPr>
      <w:r w:rsidRPr="00271447">
        <w:rPr>
          <w:b/>
          <w:sz w:val="28"/>
          <w:szCs w:val="28"/>
        </w:rPr>
        <w:t>для целей бюджетного учета</w:t>
      </w:r>
    </w:p>
    <w:p w:rsidR="00EB2BC9" w:rsidRDefault="00EB2BC9"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EB2BC9" w:rsidRDefault="00EB2BC9" w:rsidP="00EB2B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r w:rsidRPr="001D2609">
        <w:rPr>
          <w:color w:val="000000"/>
          <w:sz w:val="28"/>
          <w:szCs w:val="28"/>
        </w:rPr>
        <w:t>Перечень должностей сотрудников, ответственных за учет, хранение и выдачу бланков строгой отчетности</w:t>
      </w:r>
      <w:r>
        <w:rPr>
          <w:color w:val="000000"/>
          <w:sz w:val="28"/>
          <w:szCs w:val="28"/>
        </w:rPr>
        <w:t>.</w:t>
      </w:r>
    </w:p>
    <w:p w:rsidR="00B06FE0" w:rsidRDefault="00B06FE0" w:rsidP="00EB2B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ind w:left="708" w:firstLine="708"/>
        <w:rPr>
          <w:rFonts w:ascii="Times New Roman" w:hAnsi="Times New Roman" w:cs="Times New Roman"/>
          <w:sz w:val="28"/>
          <w:szCs w:val="28"/>
        </w:rPr>
      </w:pPr>
      <w:r w:rsidRPr="00412725">
        <w:rPr>
          <w:rFonts w:ascii="Times New Roman" w:hAnsi="Times New Roman" w:cs="Times New Roman"/>
          <w:sz w:val="28"/>
          <w:szCs w:val="28"/>
        </w:rPr>
        <w:t xml:space="preserve">     </w:t>
      </w:r>
    </w:p>
    <w:p w:rsidR="00B06FE0" w:rsidRPr="00412725" w:rsidRDefault="00B06FE0" w:rsidP="00B06FE0">
      <w:pPr>
        <w:pStyle w:val="aa"/>
        <w:rPr>
          <w:rFonts w:ascii="Times New Roman" w:hAnsi="Times New Roman" w:cs="Times New Roman"/>
          <w:sz w:val="28"/>
          <w:szCs w:val="28"/>
        </w:rPr>
      </w:pPr>
      <w:r w:rsidRPr="00412725">
        <w:rPr>
          <w:rFonts w:ascii="Times New Roman" w:hAnsi="Times New Roman" w:cs="Times New Roman"/>
          <w:sz w:val="28"/>
          <w:szCs w:val="28"/>
        </w:rPr>
        <w:t xml:space="preserve">     Кассир                 - за квитанции</w:t>
      </w: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r w:rsidRPr="00412725">
        <w:rPr>
          <w:rFonts w:ascii="Times New Roman" w:hAnsi="Times New Roman" w:cs="Times New Roman"/>
          <w:sz w:val="28"/>
          <w:szCs w:val="28"/>
        </w:rPr>
        <w:t xml:space="preserve">     Водители               - за магнитные карты</w:t>
      </w: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r w:rsidRPr="00412725">
        <w:rPr>
          <w:rFonts w:ascii="Times New Roman" w:hAnsi="Times New Roman" w:cs="Times New Roman"/>
          <w:sz w:val="28"/>
          <w:szCs w:val="28"/>
        </w:rPr>
        <w:t xml:space="preserve">     </w:t>
      </w:r>
      <w:proofErr w:type="spellStart"/>
      <w:r w:rsidRPr="00412725">
        <w:rPr>
          <w:rFonts w:ascii="Times New Roman" w:hAnsi="Times New Roman" w:cs="Times New Roman"/>
          <w:sz w:val="28"/>
          <w:szCs w:val="28"/>
        </w:rPr>
        <w:t>Зав.отделений</w:t>
      </w:r>
      <w:proofErr w:type="spellEnd"/>
    </w:p>
    <w:p w:rsidR="00B06FE0" w:rsidRPr="00412725" w:rsidRDefault="00B06FE0" w:rsidP="00B06FE0">
      <w:pPr>
        <w:pStyle w:val="aa"/>
        <w:rPr>
          <w:rFonts w:ascii="Times New Roman" w:hAnsi="Times New Roman" w:cs="Times New Roman"/>
          <w:sz w:val="28"/>
          <w:szCs w:val="28"/>
        </w:rPr>
      </w:pPr>
      <w:r w:rsidRPr="00412725">
        <w:rPr>
          <w:rFonts w:ascii="Times New Roman" w:hAnsi="Times New Roman" w:cs="Times New Roman"/>
          <w:sz w:val="28"/>
          <w:szCs w:val="28"/>
        </w:rPr>
        <w:t xml:space="preserve">     обслуживающих</w:t>
      </w:r>
    </w:p>
    <w:p w:rsidR="00B06FE0" w:rsidRDefault="00B06FE0" w:rsidP="00B06FE0">
      <w:pPr>
        <w:pStyle w:val="aa"/>
        <w:rPr>
          <w:rFonts w:ascii="Times New Roman" w:hAnsi="Times New Roman" w:cs="Times New Roman"/>
          <w:sz w:val="28"/>
          <w:szCs w:val="28"/>
        </w:rPr>
      </w:pPr>
      <w:r w:rsidRPr="00412725">
        <w:rPr>
          <w:rFonts w:ascii="Times New Roman" w:hAnsi="Times New Roman" w:cs="Times New Roman"/>
          <w:sz w:val="28"/>
          <w:szCs w:val="28"/>
        </w:rPr>
        <w:t xml:space="preserve">     на дому граждан</w:t>
      </w:r>
      <w:r>
        <w:rPr>
          <w:rFonts w:ascii="Times New Roman" w:hAnsi="Times New Roman" w:cs="Times New Roman"/>
          <w:sz w:val="28"/>
          <w:szCs w:val="28"/>
        </w:rPr>
        <w:t xml:space="preserve">, </w:t>
      </w:r>
    </w:p>
    <w:p w:rsidR="00B06FE0" w:rsidRDefault="00B06FE0" w:rsidP="00B06FE0">
      <w:pPr>
        <w:pStyle w:val="aa"/>
        <w:rPr>
          <w:rFonts w:ascii="Times New Roman" w:hAnsi="Times New Roman" w:cs="Times New Roman"/>
          <w:sz w:val="28"/>
          <w:szCs w:val="28"/>
        </w:rPr>
      </w:pPr>
      <w:r>
        <w:rPr>
          <w:rFonts w:ascii="Times New Roman" w:hAnsi="Times New Roman" w:cs="Times New Roman"/>
          <w:sz w:val="28"/>
          <w:szCs w:val="28"/>
        </w:rPr>
        <w:t xml:space="preserve">     водитель «социального такси»</w:t>
      </w:r>
      <w:r w:rsidRPr="00412725">
        <w:rPr>
          <w:rFonts w:ascii="Times New Roman" w:hAnsi="Times New Roman" w:cs="Times New Roman"/>
          <w:sz w:val="28"/>
          <w:szCs w:val="28"/>
        </w:rPr>
        <w:t xml:space="preserve">        - за квитанции</w:t>
      </w:r>
    </w:p>
    <w:p w:rsidR="00B06FE0" w:rsidRDefault="00B06FE0" w:rsidP="00B06FE0">
      <w:pPr>
        <w:pStyle w:val="aa"/>
        <w:rPr>
          <w:rFonts w:ascii="Times New Roman" w:hAnsi="Times New Roman" w:cs="Times New Roman"/>
          <w:sz w:val="28"/>
          <w:szCs w:val="28"/>
        </w:rPr>
      </w:pPr>
      <w:r>
        <w:rPr>
          <w:rFonts w:ascii="Times New Roman" w:hAnsi="Times New Roman" w:cs="Times New Roman"/>
          <w:sz w:val="28"/>
          <w:szCs w:val="28"/>
        </w:rPr>
        <w:t xml:space="preserve">    </w:t>
      </w:r>
    </w:p>
    <w:p w:rsidR="00B06FE0" w:rsidRDefault="00B06FE0" w:rsidP="00B06FE0">
      <w:pPr>
        <w:pStyle w:val="aa"/>
        <w:rPr>
          <w:rFonts w:ascii="Times New Roman" w:hAnsi="Times New Roman" w:cs="Times New Roman"/>
          <w:sz w:val="28"/>
          <w:szCs w:val="28"/>
        </w:rPr>
      </w:pPr>
      <w:r>
        <w:rPr>
          <w:rFonts w:ascii="Times New Roman" w:hAnsi="Times New Roman" w:cs="Times New Roman"/>
          <w:sz w:val="28"/>
          <w:szCs w:val="28"/>
        </w:rPr>
        <w:t xml:space="preserve">    Временно И.О.</w:t>
      </w:r>
    </w:p>
    <w:p w:rsidR="00B06FE0" w:rsidRDefault="00B06FE0" w:rsidP="00B06FE0">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зав.отделений</w:t>
      </w:r>
      <w:proofErr w:type="spellEnd"/>
      <w:r>
        <w:rPr>
          <w:rFonts w:ascii="Times New Roman" w:hAnsi="Times New Roman" w:cs="Times New Roman"/>
          <w:sz w:val="28"/>
          <w:szCs w:val="28"/>
        </w:rPr>
        <w:t>, обслуживающих</w:t>
      </w:r>
    </w:p>
    <w:p w:rsidR="00B06FE0" w:rsidRDefault="00B06FE0" w:rsidP="00B06FE0">
      <w:pPr>
        <w:pStyle w:val="aa"/>
        <w:rPr>
          <w:rFonts w:ascii="Times New Roman" w:hAnsi="Times New Roman" w:cs="Times New Roman"/>
          <w:sz w:val="28"/>
          <w:szCs w:val="28"/>
        </w:rPr>
      </w:pPr>
      <w:r>
        <w:rPr>
          <w:rFonts w:ascii="Times New Roman" w:hAnsi="Times New Roman" w:cs="Times New Roman"/>
          <w:sz w:val="28"/>
          <w:szCs w:val="28"/>
        </w:rPr>
        <w:t xml:space="preserve">    на дому граждан</w:t>
      </w:r>
    </w:p>
    <w:p w:rsidR="00B06FE0" w:rsidRDefault="00B06FE0" w:rsidP="00B06FE0">
      <w:pPr>
        <w:pStyle w:val="aa"/>
        <w:rPr>
          <w:rFonts w:ascii="Times New Roman" w:hAnsi="Times New Roman" w:cs="Times New Roman"/>
          <w:sz w:val="28"/>
          <w:szCs w:val="28"/>
        </w:rPr>
      </w:pPr>
      <w:r>
        <w:rPr>
          <w:rFonts w:ascii="Times New Roman" w:hAnsi="Times New Roman" w:cs="Times New Roman"/>
          <w:sz w:val="28"/>
          <w:szCs w:val="28"/>
        </w:rPr>
        <w:t xml:space="preserve">    на период отсутствия  заведующих  отделений - за квитанции</w:t>
      </w: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p>
    <w:p w:rsidR="00B06FE0" w:rsidRPr="00412725" w:rsidRDefault="00B06FE0" w:rsidP="00B06FE0">
      <w:pPr>
        <w:pStyle w:val="aa"/>
        <w:rPr>
          <w:rFonts w:ascii="Times New Roman" w:hAnsi="Times New Roman" w:cs="Times New Roman"/>
          <w:sz w:val="28"/>
          <w:szCs w:val="28"/>
        </w:rPr>
      </w:pPr>
      <w:r w:rsidRPr="00412725">
        <w:rPr>
          <w:rFonts w:ascii="Times New Roman" w:hAnsi="Times New Roman" w:cs="Times New Roman"/>
          <w:sz w:val="28"/>
          <w:szCs w:val="28"/>
        </w:rPr>
        <w:t xml:space="preserve">          Главный  бухгалтер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М.В.Михайлова</w:t>
      </w:r>
      <w:proofErr w:type="spellEnd"/>
    </w:p>
    <w:p w:rsidR="00B06FE0" w:rsidRPr="0010629E" w:rsidRDefault="00B06FE0" w:rsidP="00B06FE0">
      <w:pPr>
        <w:pStyle w:val="aa"/>
        <w:rPr>
          <w:rFonts w:ascii="Times New Roman" w:hAnsi="Times New Roman" w:cs="Times New Roman"/>
          <w:sz w:val="28"/>
          <w:szCs w:val="28"/>
        </w:rPr>
      </w:pPr>
    </w:p>
    <w:p w:rsidR="00EB2BC9" w:rsidRDefault="00EB2BC9" w:rsidP="00EB2B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030CFC" w:rsidRDefault="00030CFC"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271447" w:rsidRPr="00271447" w:rsidRDefault="00271447" w:rsidP="00271447">
      <w:pPr>
        <w:spacing w:after="0" w:line="240" w:lineRule="auto"/>
        <w:jc w:val="right"/>
        <w:rPr>
          <w:rFonts w:ascii="Times New Roman" w:eastAsia="Times New Roman" w:hAnsi="Times New Roman" w:cs="Times New Roman"/>
          <w:b/>
          <w:sz w:val="28"/>
          <w:szCs w:val="28"/>
          <w:lang w:eastAsia="ru-RU"/>
        </w:rPr>
      </w:pPr>
      <w:r w:rsidRPr="00271447">
        <w:rPr>
          <w:rFonts w:ascii="Times New Roman" w:eastAsia="Times New Roman" w:hAnsi="Times New Roman" w:cs="Times New Roman"/>
          <w:b/>
          <w:sz w:val="28"/>
          <w:szCs w:val="28"/>
          <w:lang w:eastAsia="ru-RU"/>
        </w:rPr>
        <w:t>Приложение №1.1</w:t>
      </w:r>
      <w:r>
        <w:rPr>
          <w:rFonts w:ascii="Times New Roman" w:eastAsia="Times New Roman" w:hAnsi="Times New Roman" w:cs="Times New Roman"/>
          <w:b/>
          <w:sz w:val="28"/>
          <w:szCs w:val="28"/>
          <w:lang w:eastAsia="ru-RU"/>
        </w:rPr>
        <w:t>9</w:t>
      </w:r>
      <w:r w:rsidRPr="00271447">
        <w:rPr>
          <w:rFonts w:ascii="Times New Roman" w:eastAsia="Times New Roman" w:hAnsi="Times New Roman" w:cs="Times New Roman"/>
          <w:b/>
          <w:sz w:val="28"/>
          <w:szCs w:val="28"/>
          <w:lang w:eastAsia="ru-RU"/>
        </w:rPr>
        <w:t xml:space="preserve"> к учетной политике </w:t>
      </w:r>
    </w:p>
    <w:p w:rsidR="00B06FE0" w:rsidRDefault="00271447" w:rsidP="00271447">
      <w:pPr>
        <w:spacing w:after="0" w:line="240" w:lineRule="auto"/>
        <w:jc w:val="right"/>
        <w:rPr>
          <w:rFonts w:ascii="Times New Roman" w:eastAsia="Times New Roman" w:hAnsi="Times New Roman" w:cs="Times New Roman"/>
          <w:sz w:val="28"/>
          <w:szCs w:val="28"/>
          <w:lang w:eastAsia="ru-RU"/>
        </w:rPr>
      </w:pPr>
      <w:r w:rsidRPr="00271447">
        <w:rPr>
          <w:rFonts w:ascii="Times New Roman" w:eastAsia="Times New Roman" w:hAnsi="Times New Roman" w:cs="Times New Roman"/>
          <w:b/>
          <w:sz w:val="28"/>
          <w:szCs w:val="28"/>
          <w:lang w:eastAsia="ru-RU"/>
        </w:rPr>
        <w:t>для целей бюджетного учета</w:t>
      </w:r>
    </w:p>
    <w:p w:rsidR="00B06FE0" w:rsidRDefault="00B06FE0" w:rsidP="00271447">
      <w:pPr>
        <w:spacing w:after="0" w:line="240" w:lineRule="auto"/>
        <w:jc w:val="right"/>
        <w:rPr>
          <w:rFonts w:ascii="Times New Roman" w:eastAsia="Times New Roman" w:hAnsi="Times New Roman" w:cs="Times New Roman"/>
          <w:sz w:val="28"/>
          <w:szCs w:val="28"/>
          <w:lang w:eastAsia="ru-RU"/>
        </w:rPr>
      </w:pPr>
    </w:p>
    <w:p w:rsidR="00B06FE0" w:rsidRDefault="00B06FE0" w:rsidP="00B06FE0">
      <w:pPr>
        <w:spacing w:after="0" w:line="240" w:lineRule="auto"/>
        <w:jc w:val="center"/>
        <w:rPr>
          <w:rFonts w:ascii="Times New Roman" w:eastAsia="Times New Roman" w:hAnsi="Times New Roman" w:cs="Times New Roman"/>
          <w:sz w:val="28"/>
          <w:szCs w:val="28"/>
          <w:lang w:eastAsia="ru-RU"/>
        </w:rPr>
      </w:pPr>
    </w:p>
    <w:p w:rsidR="00B06FE0" w:rsidRDefault="00B06FE0" w:rsidP="00B06FE0">
      <w:pPr>
        <w:spacing w:after="0" w:line="240" w:lineRule="auto"/>
        <w:jc w:val="center"/>
        <w:rPr>
          <w:rFonts w:ascii="Times New Roman" w:eastAsia="Times New Roman" w:hAnsi="Times New Roman" w:cs="Times New Roman"/>
          <w:sz w:val="28"/>
          <w:szCs w:val="28"/>
          <w:lang w:eastAsia="ru-RU"/>
        </w:rPr>
      </w:pPr>
    </w:p>
    <w:p w:rsidR="00B06FE0" w:rsidRPr="00B06FE0" w:rsidRDefault="00B06FE0" w:rsidP="00B06FE0">
      <w:pPr>
        <w:spacing w:after="0" w:line="240" w:lineRule="auto"/>
        <w:jc w:val="center"/>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ПЕРЕЧЕНЬ ДОЛЖНОСТНЫХ ЛИЦ,</w:t>
      </w:r>
    </w:p>
    <w:p w:rsidR="00B06FE0" w:rsidRPr="00B06FE0" w:rsidRDefault="00B06FE0" w:rsidP="00B06FE0">
      <w:pPr>
        <w:spacing w:after="0" w:line="240" w:lineRule="auto"/>
        <w:jc w:val="center"/>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имеющих право получения денег</w:t>
      </w:r>
    </w:p>
    <w:p w:rsidR="00B06FE0" w:rsidRPr="00B06FE0" w:rsidRDefault="00B06FE0" w:rsidP="00B06FE0">
      <w:pPr>
        <w:spacing w:after="0" w:line="240" w:lineRule="auto"/>
        <w:jc w:val="center"/>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под отчет на хозяйственно-операционные расходы</w:t>
      </w:r>
    </w:p>
    <w:p w:rsidR="00B06FE0" w:rsidRPr="00B06FE0" w:rsidRDefault="00B06FE0" w:rsidP="00B06FE0">
      <w:pPr>
        <w:spacing w:after="0" w:line="240" w:lineRule="auto"/>
        <w:jc w:val="center"/>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ab/>
        <w:t xml:space="preserve"> - специалисты по социальной работе  отделения срочного </w:t>
      </w:r>
      <w:proofErr w:type="spellStart"/>
      <w:r w:rsidRPr="00B06FE0">
        <w:rPr>
          <w:rFonts w:ascii="Times New Roman" w:eastAsia="Times New Roman" w:hAnsi="Times New Roman" w:cs="Times New Roman"/>
          <w:sz w:val="28"/>
          <w:szCs w:val="28"/>
          <w:lang w:eastAsia="ru-RU"/>
        </w:rPr>
        <w:t>соц.обслуживания</w:t>
      </w:r>
      <w:proofErr w:type="spellEnd"/>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 xml:space="preserve">     </w:t>
      </w:r>
      <w:r w:rsidRPr="00B06FE0">
        <w:rPr>
          <w:rFonts w:ascii="Times New Roman" w:eastAsia="Times New Roman" w:hAnsi="Times New Roman" w:cs="Times New Roman"/>
          <w:sz w:val="28"/>
          <w:szCs w:val="28"/>
          <w:lang w:eastAsia="ru-RU"/>
        </w:rPr>
        <w:tab/>
        <w:t xml:space="preserve"> - специалисты по  социальной работе аппарата Центра</w:t>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ind w:left="1416" w:hanging="696"/>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 xml:space="preserve"> - заведующие отделений предоставляющие социальные услуги на       дому</w:t>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 xml:space="preserve">     </w:t>
      </w:r>
      <w:r w:rsidRPr="00B06FE0">
        <w:rPr>
          <w:rFonts w:ascii="Times New Roman" w:eastAsia="Times New Roman" w:hAnsi="Times New Roman" w:cs="Times New Roman"/>
          <w:sz w:val="28"/>
          <w:szCs w:val="28"/>
          <w:lang w:eastAsia="ru-RU"/>
        </w:rPr>
        <w:tab/>
        <w:t>- заведующая отделением срочного социального обслуживания</w:t>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ab/>
        <w:t xml:space="preserve">- социальный работник </w:t>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ab/>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ab/>
        <w:t xml:space="preserve"> - водители Центра</w:t>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 xml:space="preserve">          - заведующая хозяйством.</w:t>
      </w: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p>
    <w:p w:rsidR="00B06FE0" w:rsidRPr="00B06FE0" w:rsidRDefault="00B06FE0" w:rsidP="00B06FE0">
      <w:pPr>
        <w:spacing w:after="0" w:line="240" w:lineRule="auto"/>
        <w:rPr>
          <w:rFonts w:ascii="Times New Roman" w:eastAsia="Times New Roman" w:hAnsi="Times New Roman" w:cs="Times New Roman"/>
          <w:sz w:val="28"/>
          <w:szCs w:val="28"/>
          <w:lang w:eastAsia="ru-RU"/>
        </w:rPr>
      </w:pPr>
      <w:r w:rsidRPr="00B06FE0">
        <w:rPr>
          <w:rFonts w:ascii="Times New Roman" w:eastAsia="Times New Roman" w:hAnsi="Times New Roman" w:cs="Times New Roman"/>
          <w:sz w:val="28"/>
          <w:szCs w:val="28"/>
          <w:lang w:eastAsia="ru-RU"/>
        </w:rPr>
        <w:t xml:space="preserve">          Главный   бухгалтер                                                        </w:t>
      </w:r>
      <w:proofErr w:type="spellStart"/>
      <w:r w:rsidRPr="00B06FE0">
        <w:rPr>
          <w:rFonts w:ascii="Times New Roman" w:eastAsia="Times New Roman" w:hAnsi="Times New Roman" w:cs="Times New Roman"/>
          <w:sz w:val="28"/>
          <w:szCs w:val="28"/>
          <w:lang w:eastAsia="ru-RU"/>
        </w:rPr>
        <w:t>М.В.Михайлова</w:t>
      </w:r>
      <w:proofErr w:type="spellEnd"/>
    </w:p>
    <w:p w:rsidR="00B06FE0" w:rsidRPr="00B06FE0" w:rsidRDefault="00B06FE0" w:rsidP="00B06FE0">
      <w:pPr>
        <w:spacing w:before="100" w:after="100" w:line="240" w:lineRule="auto"/>
        <w:jc w:val="both"/>
        <w:rPr>
          <w:rFonts w:ascii="Times New Roman" w:eastAsia="Times New Roman" w:hAnsi="Times New Roman" w:cs="Times New Roman"/>
          <w:lang w:eastAsia="ru-RU"/>
        </w:rPr>
      </w:pPr>
    </w:p>
    <w:p w:rsidR="00B06FE0" w:rsidRPr="00B06FE0" w:rsidRDefault="00B06FE0" w:rsidP="00B06FE0">
      <w:pPr>
        <w:spacing w:before="100" w:after="100" w:line="240" w:lineRule="auto"/>
        <w:jc w:val="both"/>
        <w:rPr>
          <w:rFonts w:ascii="Times New Roman" w:eastAsia="Times New Roman" w:hAnsi="Times New Roman" w:cs="Times New Roman"/>
          <w:lang w:eastAsia="ru-RU"/>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B06FE0" w:rsidRDefault="00B06FE0"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2F22B8" w:rsidRDefault="002F22B8" w:rsidP="008410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p>
    <w:p w:rsidR="00271447" w:rsidRPr="00271447" w:rsidRDefault="00C016AF" w:rsidP="00271447">
      <w:pPr>
        <w:jc w:val="right"/>
        <w:rPr>
          <w:rFonts w:ascii="Times New Roman" w:hAnsi="Times New Roman" w:cs="Times New Roman"/>
          <w:b/>
          <w:sz w:val="28"/>
          <w:szCs w:val="28"/>
        </w:rPr>
      </w:pPr>
      <w:r w:rsidRPr="00C016AF">
        <w:rPr>
          <w:rFonts w:ascii="Times New Roman" w:hAnsi="Times New Roman" w:cs="Times New Roman"/>
          <w:b/>
          <w:sz w:val="28"/>
          <w:szCs w:val="28"/>
        </w:rPr>
        <w:lastRenderedPageBreak/>
        <w:t xml:space="preserve">                 </w:t>
      </w:r>
      <w:r w:rsidR="00271447" w:rsidRPr="00271447">
        <w:rPr>
          <w:rFonts w:ascii="Times New Roman" w:hAnsi="Times New Roman" w:cs="Times New Roman"/>
          <w:b/>
          <w:sz w:val="28"/>
          <w:szCs w:val="28"/>
        </w:rPr>
        <w:t>Приложение №1.</w:t>
      </w:r>
      <w:r w:rsidR="00271447">
        <w:rPr>
          <w:rFonts w:ascii="Times New Roman" w:hAnsi="Times New Roman" w:cs="Times New Roman"/>
          <w:b/>
          <w:sz w:val="28"/>
          <w:szCs w:val="28"/>
        </w:rPr>
        <w:t>20</w:t>
      </w:r>
      <w:r w:rsidR="00271447" w:rsidRPr="00271447">
        <w:rPr>
          <w:rFonts w:ascii="Times New Roman" w:hAnsi="Times New Roman" w:cs="Times New Roman"/>
          <w:b/>
          <w:sz w:val="28"/>
          <w:szCs w:val="28"/>
        </w:rPr>
        <w:t xml:space="preserve"> к учетной политике </w:t>
      </w:r>
    </w:p>
    <w:p w:rsidR="00C016AF" w:rsidRPr="00C016AF" w:rsidRDefault="00271447" w:rsidP="00271447">
      <w:pPr>
        <w:jc w:val="right"/>
        <w:rPr>
          <w:rFonts w:ascii="Times New Roman" w:hAnsi="Times New Roman" w:cs="Times New Roman"/>
          <w:b/>
          <w:sz w:val="28"/>
          <w:szCs w:val="28"/>
        </w:rPr>
      </w:pPr>
      <w:r w:rsidRPr="00271447">
        <w:rPr>
          <w:rFonts w:ascii="Times New Roman" w:hAnsi="Times New Roman" w:cs="Times New Roman"/>
          <w:b/>
          <w:sz w:val="28"/>
          <w:szCs w:val="28"/>
        </w:rPr>
        <w:t>для целей бюджетного учета</w:t>
      </w:r>
      <w:r w:rsidR="00C016AF" w:rsidRPr="00C016AF">
        <w:rPr>
          <w:rFonts w:ascii="Times New Roman" w:hAnsi="Times New Roman" w:cs="Times New Roman"/>
          <w:b/>
          <w:sz w:val="28"/>
          <w:szCs w:val="28"/>
        </w:rPr>
        <w:t xml:space="preserve">                                         </w:t>
      </w:r>
    </w:p>
    <w:p w:rsidR="00C016AF" w:rsidRDefault="00C016AF" w:rsidP="00C016AF">
      <w:pPr>
        <w:jc w:val="center"/>
        <w:rPr>
          <w:rFonts w:ascii="Times New Roman" w:hAnsi="Times New Roman" w:cs="Times New Roman"/>
          <w:b/>
          <w:sz w:val="28"/>
          <w:szCs w:val="28"/>
        </w:rPr>
      </w:pPr>
    </w:p>
    <w:p w:rsidR="00271447" w:rsidRPr="00C016AF" w:rsidRDefault="00271447" w:rsidP="00C016AF">
      <w:pPr>
        <w:jc w:val="center"/>
        <w:rPr>
          <w:rFonts w:ascii="Times New Roman" w:hAnsi="Times New Roman" w:cs="Times New Roman"/>
          <w:b/>
          <w:sz w:val="28"/>
          <w:szCs w:val="28"/>
        </w:rPr>
      </w:pPr>
    </w:p>
    <w:p w:rsidR="00C016AF" w:rsidRPr="00C016AF" w:rsidRDefault="00C016AF" w:rsidP="00C016AF">
      <w:pPr>
        <w:jc w:val="center"/>
        <w:rPr>
          <w:rFonts w:ascii="Times New Roman" w:hAnsi="Times New Roman" w:cs="Times New Roman"/>
          <w:b/>
          <w:sz w:val="28"/>
          <w:szCs w:val="28"/>
        </w:rPr>
      </w:pPr>
      <w:r w:rsidRPr="00C016AF">
        <w:rPr>
          <w:rFonts w:ascii="Times New Roman" w:hAnsi="Times New Roman" w:cs="Times New Roman"/>
          <w:b/>
          <w:sz w:val="28"/>
          <w:szCs w:val="28"/>
        </w:rPr>
        <w:t>Положение</w:t>
      </w:r>
      <w:r>
        <w:rPr>
          <w:rFonts w:ascii="Times New Roman" w:hAnsi="Times New Roman" w:cs="Times New Roman"/>
          <w:b/>
          <w:sz w:val="28"/>
          <w:szCs w:val="28"/>
        </w:rPr>
        <w:t xml:space="preserve"> </w:t>
      </w:r>
      <w:proofErr w:type="gramStart"/>
      <w:r w:rsidRPr="00C016AF">
        <w:rPr>
          <w:rFonts w:ascii="Times New Roman" w:hAnsi="Times New Roman" w:cs="Times New Roman"/>
          <w:b/>
          <w:sz w:val="28"/>
          <w:szCs w:val="28"/>
        </w:rPr>
        <w:t>о  документообороте</w:t>
      </w:r>
      <w:proofErr w:type="gramEnd"/>
      <w:r w:rsidRPr="00C016AF">
        <w:rPr>
          <w:rFonts w:ascii="Times New Roman" w:hAnsi="Times New Roman" w:cs="Times New Roman"/>
          <w:b/>
          <w:sz w:val="28"/>
          <w:szCs w:val="28"/>
        </w:rPr>
        <w:t>,  для целей бухгалтерского учета</w:t>
      </w:r>
    </w:p>
    <w:p w:rsidR="00C016AF" w:rsidRPr="00C016AF" w:rsidRDefault="00014C54" w:rsidP="00C016AF">
      <w:pPr>
        <w:jc w:val="center"/>
        <w:rPr>
          <w:rFonts w:ascii="Times New Roman" w:hAnsi="Times New Roman" w:cs="Times New Roman"/>
          <w:b/>
          <w:sz w:val="28"/>
          <w:szCs w:val="28"/>
        </w:rPr>
      </w:pPr>
      <w:r>
        <w:rPr>
          <w:rFonts w:ascii="Times New Roman" w:hAnsi="Times New Roman" w:cs="Times New Roman"/>
          <w:b/>
          <w:sz w:val="28"/>
          <w:szCs w:val="28"/>
        </w:rPr>
        <w:t xml:space="preserve">МКУ «ЦСО» </w:t>
      </w:r>
      <w:proofErr w:type="spellStart"/>
      <w:r>
        <w:rPr>
          <w:rFonts w:ascii="Times New Roman" w:hAnsi="Times New Roman" w:cs="Times New Roman"/>
          <w:b/>
          <w:sz w:val="28"/>
          <w:szCs w:val="28"/>
        </w:rPr>
        <w:t>Гурьевского</w:t>
      </w:r>
      <w:proofErr w:type="spellEnd"/>
      <w:r>
        <w:rPr>
          <w:rFonts w:ascii="Times New Roman" w:hAnsi="Times New Roman" w:cs="Times New Roman"/>
          <w:b/>
          <w:sz w:val="28"/>
          <w:szCs w:val="28"/>
        </w:rPr>
        <w:t xml:space="preserve"> района</w:t>
      </w:r>
    </w:p>
    <w:p w:rsidR="00C016AF" w:rsidRPr="00C016AF" w:rsidRDefault="00C016AF" w:rsidP="00C016AF">
      <w:pPr>
        <w:jc w:val="both"/>
        <w:rPr>
          <w:rFonts w:ascii="Times New Roman" w:hAnsi="Times New Roman" w:cs="Times New Roman"/>
          <w:b/>
          <w:sz w:val="28"/>
          <w:szCs w:val="28"/>
        </w:rPr>
      </w:pPr>
    </w:p>
    <w:p w:rsidR="00C016AF" w:rsidRPr="00C016AF" w:rsidRDefault="00C016AF"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1. Общие положения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1.1. Настоящее Положение устанавливает порядок создания, принятия и отражения в бухгалтерском учете, а также хранения первичных (сводных) документов, регистров бухгалтерского учета в </w:t>
      </w:r>
      <w:r>
        <w:rPr>
          <w:rFonts w:ascii="Times New Roman" w:hAnsi="Times New Roman" w:cs="Times New Roman"/>
          <w:sz w:val="28"/>
          <w:szCs w:val="28"/>
        </w:rPr>
        <w:t>МКУ «ЦСО»</w:t>
      </w:r>
      <w:r w:rsidR="00E95161">
        <w:rPr>
          <w:rFonts w:ascii="Times New Roman" w:hAnsi="Times New Roman" w:cs="Times New Roman"/>
          <w:sz w:val="28"/>
          <w:szCs w:val="28"/>
        </w:rPr>
        <w:t xml:space="preserve"> </w:t>
      </w:r>
      <w:proofErr w:type="spellStart"/>
      <w:r w:rsidR="00E95161">
        <w:rPr>
          <w:rFonts w:ascii="Times New Roman" w:hAnsi="Times New Roman" w:cs="Times New Roman"/>
          <w:sz w:val="28"/>
          <w:szCs w:val="28"/>
        </w:rPr>
        <w:t>Гурьевского</w:t>
      </w:r>
      <w:proofErr w:type="spellEnd"/>
      <w:r w:rsidR="00E95161">
        <w:rPr>
          <w:rFonts w:ascii="Times New Roman" w:hAnsi="Times New Roman" w:cs="Times New Roman"/>
          <w:sz w:val="28"/>
          <w:szCs w:val="28"/>
        </w:rPr>
        <w:t xml:space="preserve"> </w:t>
      </w:r>
      <w:r w:rsidRPr="00C016AF">
        <w:rPr>
          <w:rFonts w:ascii="Times New Roman" w:hAnsi="Times New Roman" w:cs="Times New Roman"/>
          <w:sz w:val="28"/>
          <w:szCs w:val="28"/>
        </w:rPr>
        <w:t xml:space="preserve">района ( далее -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2. Первичные документы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2.1. Основанием для отражения информации о совершенных хозяйственных операциях в регистрах бухгалтерского учета являются первичные документы, созданные в соответствии с требованиями настоящего Положения.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 в том числе данных, в отношении которых согласно </w:t>
      </w:r>
      <w:proofErr w:type="gramStart"/>
      <w:r w:rsidRPr="00C016AF">
        <w:rPr>
          <w:rFonts w:ascii="Times New Roman" w:hAnsi="Times New Roman" w:cs="Times New Roman"/>
          <w:sz w:val="28"/>
          <w:szCs w:val="28"/>
        </w:rPr>
        <w:t>законодательству Российской Федерации</w:t>
      </w:r>
      <w:proofErr w:type="gramEnd"/>
      <w:r w:rsidRPr="00C016AF">
        <w:rPr>
          <w:rFonts w:ascii="Times New Roman" w:hAnsi="Times New Roman" w:cs="Times New Roman"/>
          <w:sz w:val="28"/>
          <w:szCs w:val="28"/>
        </w:rPr>
        <w:t xml:space="preserve"> установлены ограничения по их распространению (раскрытию), а также для осуществления внутреннего контроля.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2.2. 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w:t>
      </w:r>
      <w:r w:rsidRPr="00C016AF">
        <w:rPr>
          <w:rFonts w:ascii="Times New Roman" w:hAnsi="Times New Roman" w:cs="Times New Roman"/>
          <w:sz w:val="28"/>
          <w:szCs w:val="28"/>
        </w:rPr>
        <w:lastRenderedPageBreak/>
        <w:t>первичных учетных документов по совершенным фактам хозяйственной жизни лицами, ответственными за их оформление.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2.4.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наименование документа;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дату составления документа;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наименование субъекта учета, составившего документ;</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содержание факта хозяйственной жизни;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C016AF" w:rsidRPr="00C016AF" w:rsidRDefault="00C016AF" w:rsidP="00C016AF">
      <w:pPr>
        <w:jc w:val="both"/>
        <w:rPr>
          <w:rFonts w:ascii="Times New Roman" w:hAnsi="Times New Roman" w:cs="Times New Roman"/>
          <w:sz w:val="28"/>
          <w:szCs w:val="28"/>
        </w:rPr>
      </w:pPr>
      <w:bookmarkStart w:id="16" w:name="Par7"/>
      <w:bookmarkEnd w:id="16"/>
      <w:r w:rsidRPr="00C016AF">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подписи лиц, с указанием их фамилий и инициалов либо иных реквизитов, необходимых для идентификации этих лиц.</w:t>
      </w: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Применение бланков устаревших форм не допускается.</w:t>
      </w:r>
    </w:p>
    <w:p w:rsidR="00271447" w:rsidRPr="00C016AF"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2.5. Записи в первичных документах должны производиться пастой шариковых (</w:t>
      </w:r>
      <w:proofErr w:type="spellStart"/>
      <w:r w:rsidRPr="00C016AF">
        <w:rPr>
          <w:rFonts w:ascii="Times New Roman" w:hAnsi="Times New Roman" w:cs="Times New Roman"/>
          <w:sz w:val="28"/>
          <w:szCs w:val="28"/>
        </w:rPr>
        <w:t>гелевых</w:t>
      </w:r>
      <w:proofErr w:type="spellEnd"/>
      <w:r w:rsidRPr="00C016AF">
        <w:rPr>
          <w:rFonts w:ascii="Times New Roman" w:hAnsi="Times New Roman" w:cs="Times New Roman"/>
          <w:sz w:val="28"/>
          <w:szCs w:val="28"/>
        </w:rPr>
        <w:t>) ручек, при помощи электронно-вычислительной техники, с использованием специального программного обеспечения, обеспечивающими сохранность этих записей в течение времени, установленного для их хранения в архиве.</w:t>
      </w: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Запрещается использовать для записей простой карандаш.</w:t>
      </w:r>
    </w:p>
    <w:p w:rsidR="00271447" w:rsidRPr="00C016AF" w:rsidRDefault="00271447" w:rsidP="00C016AF">
      <w:pPr>
        <w:jc w:val="both"/>
        <w:rPr>
          <w:rFonts w:ascii="Times New Roman" w:hAnsi="Times New Roman" w:cs="Times New Roman"/>
          <w:sz w:val="28"/>
          <w:szCs w:val="28"/>
        </w:rPr>
      </w:pP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2.6. Свободные строки в первичных документах (сводных), заполненных </w:t>
      </w:r>
      <w:proofErr w:type="gramStart"/>
      <w:r w:rsidRPr="00C016AF">
        <w:rPr>
          <w:rFonts w:ascii="Times New Roman" w:hAnsi="Times New Roman" w:cs="Times New Roman"/>
          <w:sz w:val="28"/>
          <w:szCs w:val="28"/>
        </w:rPr>
        <w:t>вручную  подлежат</w:t>
      </w:r>
      <w:proofErr w:type="gramEnd"/>
      <w:r w:rsidRPr="00C016AF">
        <w:rPr>
          <w:rFonts w:ascii="Times New Roman" w:hAnsi="Times New Roman" w:cs="Times New Roman"/>
          <w:sz w:val="28"/>
          <w:szCs w:val="28"/>
        </w:rPr>
        <w:t xml:space="preserve"> обязательному прочерку.</w:t>
      </w:r>
    </w:p>
    <w:p w:rsidR="00271447" w:rsidRPr="00C016AF" w:rsidRDefault="00271447" w:rsidP="00C016AF">
      <w:pPr>
        <w:jc w:val="both"/>
        <w:rPr>
          <w:rFonts w:ascii="Times New Roman" w:hAnsi="Times New Roman" w:cs="Times New Roman"/>
          <w:sz w:val="28"/>
          <w:szCs w:val="28"/>
        </w:rPr>
      </w:pP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lastRenderedPageBreak/>
        <w:t xml:space="preserve">2.7. В учреждении утверждается перечень лиц, имеющих право подписи первичных документов </w:t>
      </w:r>
      <w:proofErr w:type="gramStart"/>
      <w:r w:rsidRPr="00C016AF">
        <w:rPr>
          <w:rFonts w:ascii="Times New Roman" w:hAnsi="Times New Roman" w:cs="Times New Roman"/>
          <w:sz w:val="28"/>
          <w:szCs w:val="28"/>
        </w:rPr>
        <w:t>( карточка</w:t>
      </w:r>
      <w:proofErr w:type="gramEnd"/>
      <w:r w:rsidRPr="00C016AF">
        <w:rPr>
          <w:rFonts w:ascii="Times New Roman" w:hAnsi="Times New Roman" w:cs="Times New Roman"/>
          <w:sz w:val="28"/>
          <w:szCs w:val="28"/>
        </w:rPr>
        <w:t xml:space="preserve"> образцов подписей). </w:t>
      </w:r>
    </w:p>
    <w:p w:rsidR="00271447" w:rsidRPr="00C016AF"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2.8. Первичные документы, поступающие в бухгалтерию, подлежат обязательной проверке. Проверка осуществляется по форме (полнота и правильность оформления документов, заполнения реквизитов), по содержанию (законность документированных операций, логическая увязка отдельных показателей).</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2.9. Первичные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2.10. Первичные документы в части поставленных  товаров, выполненных работ, оказанных  услуг, прошедшие обработку, имеют  необходимые отметки о принятии материально ответственными лицами на подотчет, о принятии данных товаров, работ, услуг, о проведении экспертизы с указанием ФИО ответственного лица  и даты.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3. Учетные регистры </w:t>
      </w: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3.1. 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p>
    <w:p w:rsidR="00271447" w:rsidRPr="00C016AF"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3.2.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rsidR="00271447" w:rsidRPr="00C016AF"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lastRenderedPageBreak/>
        <w:t xml:space="preserve">         3.3. Не допускаются пропуски или изъятия при регистрации объектов бухгалтерского учета (отражении фактов хозяйственной жизни) в регистрах бухгалтерского учета.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 обеспечивают лица, составившие и подписавшие их.</w:t>
      </w: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3.4 Документирование фактов хозяйственной жизни, ведение регистров бухгалтерского учета осуществляется на русском языке.</w:t>
      </w:r>
    </w:p>
    <w:p w:rsidR="00271447" w:rsidRPr="00C016AF" w:rsidRDefault="00271447" w:rsidP="00C016AF">
      <w:pPr>
        <w:jc w:val="both"/>
        <w:rPr>
          <w:rFonts w:ascii="Times New Roman" w:hAnsi="Times New Roman" w:cs="Times New Roman"/>
          <w:sz w:val="28"/>
          <w:szCs w:val="28"/>
        </w:rPr>
      </w:pP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3.5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их формирования и хранения в виде электронных документов,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271447" w:rsidRPr="00C016AF"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3.6 </w:t>
      </w:r>
      <w:proofErr w:type="gramStart"/>
      <w:r w:rsidRPr="00C016AF">
        <w:rPr>
          <w:rFonts w:ascii="Times New Roman" w:hAnsi="Times New Roman" w:cs="Times New Roman"/>
          <w:sz w:val="28"/>
          <w:szCs w:val="28"/>
        </w:rPr>
        <w:t>В</w:t>
      </w:r>
      <w:proofErr w:type="gramEnd"/>
      <w:r w:rsidRPr="00C016AF">
        <w:rPr>
          <w:rFonts w:ascii="Times New Roman" w:hAnsi="Times New Roman" w:cs="Times New Roman"/>
          <w:sz w:val="28"/>
          <w:szCs w:val="28"/>
        </w:rPr>
        <w:t xml:space="preserve"> случае, если в соответствии с законодательством Российской Федерации первичные (сводные) учетные документы, регистры бухгалтерского учета, в том числе в виде электронных документов,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C016AF" w:rsidRPr="00C016AF" w:rsidRDefault="00C016AF" w:rsidP="00C016AF">
      <w:pPr>
        <w:jc w:val="both"/>
        <w:rPr>
          <w:rFonts w:ascii="Times New Roman" w:hAnsi="Times New Roman" w:cs="Times New Roman"/>
          <w:sz w:val="28"/>
          <w:szCs w:val="28"/>
        </w:rPr>
      </w:pPr>
    </w:p>
    <w:p w:rsid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4. Исправление ошибок в первичных документах и</w:t>
      </w:r>
      <w:r w:rsidR="00E95161">
        <w:rPr>
          <w:rFonts w:ascii="Times New Roman" w:hAnsi="Times New Roman" w:cs="Times New Roman"/>
          <w:sz w:val="28"/>
          <w:szCs w:val="28"/>
        </w:rPr>
        <w:t xml:space="preserve"> </w:t>
      </w:r>
      <w:r w:rsidRPr="00C016AF">
        <w:rPr>
          <w:rFonts w:ascii="Times New Roman" w:hAnsi="Times New Roman" w:cs="Times New Roman"/>
          <w:sz w:val="28"/>
          <w:szCs w:val="28"/>
        </w:rPr>
        <w:t>учетных регистрах</w:t>
      </w:r>
    </w:p>
    <w:p w:rsidR="00271447" w:rsidRPr="00C016AF"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4.1. В тексте и цифровых данных первичных документов и учетных регистров подчистки и неоговоренные исправления не допускаются.</w:t>
      </w:r>
    </w:p>
    <w:p w:rsidR="00271447"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4.2.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над зачеркнутым исправленный текст или суммы. Зачеркивание производится одной чертой так, чтобы можно было прочитать исправленное.</w:t>
      </w:r>
    </w:p>
    <w:p w:rsidR="00271447" w:rsidRDefault="00271447" w:rsidP="00C016AF">
      <w:pPr>
        <w:jc w:val="both"/>
        <w:rPr>
          <w:rFonts w:ascii="Times New Roman" w:hAnsi="Times New Roman" w:cs="Times New Roman"/>
          <w:sz w:val="28"/>
          <w:szCs w:val="28"/>
        </w:rPr>
      </w:pPr>
    </w:p>
    <w:p w:rsidR="00271447" w:rsidRDefault="00271447"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lastRenderedPageBreak/>
        <w:t xml:space="preserve">4.3. Исправление ошибки в первичном документе должно быть оговорено </w:t>
      </w:r>
      <w:proofErr w:type="gramStart"/>
      <w:r w:rsidRPr="00C016AF">
        <w:rPr>
          <w:rFonts w:ascii="Times New Roman" w:hAnsi="Times New Roman" w:cs="Times New Roman"/>
          <w:sz w:val="28"/>
          <w:szCs w:val="28"/>
        </w:rPr>
        <w:t>надписью</w:t>
      </w:r>
      <w:proofErr w:type="gramEnd"/>
      <w:r w:rsidRPr="00C016AF">
        <w:rPr>
          <w:rFonts w:ascii="Times New Roman" w:hAnsi="Times New Roman" w:cs="Times New Roman"/>
          <w:sz w:val="28"/>
          <w:szCs w:val="28"/>
        </w:rPr>
        <w:t xml:space="preserve"> «Исправлено», («Исправленному верить»), подтверждено подписью лиц, подписавших документ, а также проставлена дата исправления.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4.4.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5. Порядок организации документооборота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5.1. Движение первичных документов в бухгалтерском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 </w:t>
      </w:r>
      <w:proofErr w:type="gramStart"/>
      <w:r w:rsidRPr="00C016AF">
        <w:rPr>
          <w:rFonts w:ascii="Times New Roman" w:hAnsi="Times New Roman" w:cs="Times New Roman"/>
          <w:sz w:val="28"/>
          <w:szCs w:val="28"/>
        </w:rPr>
        <w:t>документооборота  (</w:t>
      </w:r>
      <w:proofErr w:type="gramEnd"/>
      <w:r w:rsidRPr="00C016AF">
        <w:rPr>
          <w:rFonts w:ascii="Times New Roman" w:hAnsi="Times New Roman" w:cs="Times New Roman"/>
          <w:sz w:val="28"/>
          <w:szCs w:val="28"/>
        </w:rPr>
        <w:t>Приложение №_</w:t>
      </w:r>
      <w:r w:rsidR="007C62E5">
        <w:rPr>
          <w:rFonts w:ascii="Times New Roman" w:hAnsi="Times New Roman" w:cs="Times New Roman"/>
          <w:sz w:val="28"/>
          <w:szCs w:val="28"/>
        </w:rPr>
        <w:t>1.14</w:t>
      </w:r>
      <w:r w:rsidRPr="00C016AF">
        <w:rPr>
          <w:rFonts w:ascii="Times New Roman" w:hAnsi="Times New Roman" w:cs="Times New Roman"/>
          <w:sz w:val="28"/>
          <w:szCs w:val="28"/>
        </w:rPr>
        <w:t>).</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5.</w:t>
      </w:r>
      <w:r w:rsidR="00014C54">
        <w:rPr>
          <w:rFonts w:ascii="Times New Roman" w:hAnsi="Times New Roman" w:cs="Times New Roman"/>
          <w:sz w:val="28"/>
          <w:szCs w:val="28"/>
        </w:rPr>
        <w:t>2</w:t>
      </w:r>
      <w:r w:rsidRPr="00C016AF">
        <w:rPr>
          <w:rFonts w:ascii="Times New Roman" w:hAnsi="Times New Roman" w:cs="Times New Roman"/>
          <w:sz w:val="28"/>
          <w:szCs w:val="28"/>
        </w:rPr>
        <w:t>. График устанавливает в учреждении рациональный документооборот, определяет минимальный срок нахождения первичных документов в обработке.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График документооборота способствует улучшению всей учетной работы в учреждении, усилению контрольных функций бухгалтерского учета.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5.</w:t>
      </w:r>
      <w:r w:rsidR="00014C54">
        <w:rPr>
          <w:rFonts w:ascii="Times New Roman" w:hAnsi="Times New Roman" w:cs="Times New Roman"/>
          <w:sz w:val="28"/>
          <w:szCs w:val="28"/>
        </w:rPr>
        <w:t>3</w:t>
      </w:r>
      <w:r w:rsidRPr="00C016AF">
        <w:rPr>
          <w:rFonts w:ascii="Times New Roman" w:hAnsi="Times New Roman" w:cs="Times New Roman"/>
          <w:sz w:val="28"/>
          <w:szCs w:val="28"/>
        </w:rPr>
        <w:t>. Работники учреждения (создают и представляют документы, относящиеся к сфере их деятельности, по графику документооборота). Для этого каждому исполнителю вручается выписка из графика. В выписке перечисляются документы, относящиеся к сфере деятельности исполнителя, сроки в которые представляются указанные документы.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5.</w:t>
      </w:r>
      <w:r w:rsidR="00014C54">
        <w:rPr>
          <w:rFonts w:ascii="Times New Roman" w:hAnsi="Times New Roman" w:cs="Times New Roman"/>
          <w:sz w:val="28"/>
          <w:szCs w:val="28"/>
        </w:rPr>
        <w:t>4</w:t>
      </w:r>
      <w:r w:rsidRPr="00C016AF">
        <w:rPr>
          <w:rFonts w:ascii="Times New Roman" w:hAnsi="Times New Roman" w:cs="Times New Roman"/>
          <w:sz w:val="28"/>
          <w:szCs w:val="28"/>
        </w:rPr>
        <w:t>.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5.</w:t>
      </w:r>
      <w:r w:rsidR="00014C54">
        <w:rPr>
          <w:rFonts w:ascii="Times New Roman" w:hAnsi="Times New Roman" w:cs="Times New Roman"/>
          <w:sz w:val="28"/>
          <w:szCs w:val="28"/>
        </w:rPr>
        <w:t>5</w:t>
      </w:r>
      <w:r w:rsidRPr="00C016AF">
        <w:rPr>
          <w:rFonts w:ascii="Times New Roman" w:hAnsi="Times New Roman" w:cs="Times New Roman"/>
          <w:sz w:val="28"/>
          <w:szCs w:val="28"/>
        </w:rPr>
        <w:t xml:space="preserve">. Контроль, за соблюдением исполнителями графика документооборота по учреждению осуществляет </w:t>
      </w:r>
      <w:r w:rsidR="00014C54">
        <w:rPr>
          <w:rFonts w:ascii="Times New Roman" w:hAnsi="Times New Roman" w:cs="Times New Roman"/>
          <w:sz w:val="28"/>
          <w:szCs w:val="28"/>
        </w:rPr>
        <w:t xml:space="preserve">главный бухгалтер. </w:t>
      </w:r>
      <w:r w:rsidRPr="00C016AF">
        <w:rPr>
          <w:rFonts w:ascii="Times New Roman" w:hAnsi="Times New Roman" w:cs="Times New Roman"/>
          <w:sz w:val="28"/>
          <w:szCs w:val="28"/>
        </w:rPr>
        <w:t xml:space="preserve">Требования </w:t>
      </w:r>
      <w:r w:rsidR="00014C54">
        <w:rPr>
          <w:rFonts w:ascii="Times New Roman" w:hAnsi="Times New Roman" w:cs="Times New Roman"/>
          <w:sz w:val="28"/>
          <w:szCs w:val="28"/>
        </w:rPr>
        <w:t>главного бухгалтера.</w:t>
      </w:r>
      <w:r w:rsidRPr="00C016AF">
        <w:rPr>
          <w:rFonts w:ascii="Times New Roman" w:hAnsi="Times New Roman" w:cs="Times New Roman"/>
          <w:sz w:val="28"/>
          <w:szCs w:val="28"/>
        </w:rPr>
        <w:t xml:space="preserve"> в части порядка оформления операций и представления в бухгалтерию или электронно-вычислительное оборудование необходимых документов и сведений являются обязательными для всех отделов учреждения.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6. Порядок хранения первичных документов</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и учетных регистров</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6.1. Первичные учетные документы, регистры бухгалтерского учета, бухгалтерская (финансовая) отчетность, аудиторские заключения о ней </w:t>
      </w:r>
      <w:r w:rsidRPr="00C016AF">
        <w:rPr>
          <w:rFonts w:ascii="Times New Roman" w:hAnsi="Times New Roman" w:cs="Times New Roman"/>
          <w:sz w:val="28"/>
          <w:szCs w:val="28"/>
        </w:rPr>
        <w:lastRenderedPageBreak/>
        <w:t xml:space="preserve">подлежат хранению экономическим субъектом в течение сроков, устанавливаемых в соответствии с </w:t>
      </w:r>
      <w:hyperlink r:id="rId54" w:history="1">
        <w:r w:rsidRPr="00C016AF">
          <w:rPr>
            <w:rFonts w:ascii="Times New Roman" w:hAnsi="Times New Roman" w:cs="Times New Roman"/>
            <w:sz w:val="28"/>
            <w:szCs w:val="28"/>
          </w:rPr>
          <w:t>Правилами</w:t>
        </w:r>
      </w:hyperlink>
      <w:r w:rsidRPr="00C016AF">
        <w:rPr>
          <w:rFonts w:ascii="Times New Roman" w:hAnsi="Times New Roman" w:cs="Times New Roman"/>
          <w:sz w:val="28"/>
          <w:szCs w:val="28"/>
        </w:rPr>
        <w:t xml:space="preserve"> организации государственного архивного дела, но не менее пяти лет после отчетного года.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 6.2. Первичные документы, учетные регистры, бухгалтерские отчеты и балансы до передачи их в архив, сохраняются в бухгалтерии  или в специальном помещении, отведенном для этого.</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6.3. Порядок хранения первичных и выходных документов на машиночитаемых носителях определен в соответствующих нормативных документах, регламентирующих ведение бухгалтерского учета в условиях его механизации (автоматизации).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6.4. Обработанные вручную первичные документы текущего месяца, относящиеся к определенному учетному регистру, комплектуются в хронологическом порядке.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Первичные (сводные), бухгалтерские регистры, с относящимися к ним подтверждающими документами должны быть подобраны в хронологическом порядке и переплетены.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Отдельные виды документов (договора МОЛ, акты снятий показаний спидометра служебного автотранспорта и др.) могут храниться непереплетенными, но подшитыми в папках во избежание их утери или злоупотреблений.</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6.5. Срок хранения первичных документов, учетных регистров, бухгалтерских отчетов и балансов в архиве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 xml:space="preserve">  определяется согласно </w:t>
      </w:r>
      <w:hyperlink r:id="rId55" w:history="1">
        <w:r w:rsidRPr="00C016AF">
          <w:rPr>
            <w:rFonts w:ascii="Times New Roman" w:hAnsi="Times New Roman" w:cs="Times New Roman"/>
            <w:sz w:val="28"/>
            <w:szCs w:val="28"/>
          </w:rPr>
          <w:t>Перечню</w:t>
        </w:r>
      </w:hyperlink>
      <w:r w:rsidRPr="00C016AF">
        <w:rPr>
          <w:rFonts w:ascii="Times New Roman" w:hAnsi="Times New Roman" w:cs="Times New Roman"/>
          <w:sz w:val="28"/>
          <w:szCs w:val="28"/>
        </w:rPr>
        <w:t xml:space="preserve"> типовых документальных материалов, образующихся в деятельности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 с указанием сроков хранения материалов.</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6.6. Сохранность первичных документов, учетных регистров, бухгалтерских отчетов и балансов, оформление и передачу их в архив обеспечивает главный бухгалтер предприятия, учреждения.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Выдача первичных документов, учетных регистров, бухгалтерских отчетов и балансов из бухгалтерии и из архива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 xml:space="preserve"> работникам других структурных подразделений, как правило, не допускается, а в отдельных случаях может производиться только по распоряжению главного бухгалтера.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6.7. Изъятие первичных документов, учетных регистров, бухгалтерских отчетов и балансов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 xml:space="preserve"> может производиться только органами дознания, предварительного следствия, прокуратуры и судами на основании постановления этих органов в соответствии с действующим уголовно-процессуальным законодательством Союза ССР и союзных республик. </w:t>
      </w:r>
      <w:r w:rsidRPr="00C016AF">
        <w:rPr>
          <w:rFonts w:ascii="Times New Roman" w:hAnsi="Times New Roman" w:cs="Times New Roman"/>
          <w:sz w:val="28"/>
          <w:szCs w:val="28"/>
        </w:rPr>
        <w:lastRenderedPageBreak/>
        <w:t>Изъятие оформляется протоколом, копия которого вручается под расписку соответствующему должностному лицу предприятия, учреждения.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С разрешения и в присутствии представителей органов, производящих изъятие, соответствующие должностные лица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 xml:space="preserve"> могут снять копии с изымаемых документов с указанием оснований и даты их изъятия.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Если изымаются недооформленные тома документов (не подшитые, не пронумерованные и т. д.), то с разрешения и в присутствии представителей органов, производящих изъятие, соответствующие должностные лица </w:t>
      </w:r>
      <w:r w:rsidR="00E95161">
        <w:rPr>
          <w:rFonts w:ascii="Times New Roman" w:hAnsi="Times New Roman" w:cs="Times New Roman"/>
          <w:sz w:val="28"/>
          <w:szCs w:val="28"/>
        </w:rPr>
        <w:t>Учреждения</w:t>
      </w:r>
      <w:r w:rsidRPr="00C016AF">
        <w:rPr>
          <w:rFonts w:ascii="Times New Roman" w:hAnsi="Times New Roman" w:cs="Times New Roman"/>
          <w:sz w:val="28"/>
          <w:szCs w:val="28"/>
        </w:rPr>
        <w:t xml:space="preserve"> могут дооформить эти тома (сделать опись, пронумеровать листы, прошнуровать, опечатать, заверить своей подписью, печатью).</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6.8. В случае пропажи или гибели первичных документов </w:t>
      </w:r>
      <w:r w:rsidR="00E95161">
        <w:rPr>
          <w:rFonts w:ascii="Times New Roman" w:hAnsi="Times New Roman" w:cs="Times New Roman"/>
          <w:sz w:val="28"/>
          <w:szCs w:val="28"/>
        </w:rPr>
        <w:t>директор Учреждения</w:t>
      </w:r>
      <w:r w:rsidRPr="00C016AF">
        <w:rPr>
          <w:rFonts w:ascii="Times New Roman" w:hAnsi="Times New Roman" w:cs="Times New Roman"/>
          <w:sz w:val="28"/>
          <w:szCs w:val="28"/>
        </w:rPr>
        <w:t xml:space="preserve"> назначает приказом комиссию по расследованию причин пропажи, гибели.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В необходимых случаях для участия в работе комиссии приглашаются представители следственных органов, охраны и государственного пожарного надзора.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Результаты работы комиссии оформляются актом, который утверждается </w:t>
      </w:r>
      <w:r w:rsidR="00E95161">
        <w:rPr>
          <w:rFonts w:ascii="Times New Roman" w:hAnsi="Times New Roman" w:cs="Times New Roman"/>
          <w:sz w:val="28"/>
          <w:szCs w:val="28"/>
        </w:rPr>
        <w:t>директором Учреждения</w:t>
      </w:r>
      <w:r w:rsidRPr="00C016AF">
        <w:rPr>
          <w:rFonts w:ascii="Times New Roman" w:hAnsi="Times New Roman" w:cs="Times New Roman"/>
          <w:sz w:val="28"/>
          <w:szCs w:val="28"/>
        </w:rPr>
        <w:t>. Копия акта направляется вышестоящей организации.</w:t>
      </w:r>
    </w:p>
    <w:p w:rsidR="00C016AF" w:rsidRPr="00C016AF" w:rsidRDefault="00C016AF"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ДОКУМЕНТЫ, ИСПОЛЬЗУЕМЫЕ ПРИ </w:t>
      </w:r>
      <w:proofErr w:type="gramStart"/>
      <w:r w:rsidRPr="00C016AF">
        <w:rPr>
          <w:rFonts w:ascii="Times New Roman" w:hAnsi="Times New Roman" w:cs="Times New Roman"/>
          <w:sz w:val="28"/>
          <w:szCs w:val="28"/>
        </w:rPr>
        <w:t xml:space="preserve">СОСТАВЛЕНИИ  </w:t>
      </w:r>
      <w:r w:rsidR="00014C54">
        <w:rPr>
          <w:rFonts w:ascii="Times New Roman" w:hAnsi="Times New Roman" w:cs="Times New Roman"/>
          <w:sz w:val="28"/>
          <w:szCs w:val="28"/>
        </w:rPr>
        <w:t>ПОЛОЖЕНИЯ</w:t>
      </w:r>
      <w:proofErr w:type="gramEnd"/>
    </w:p>
    <w:p w:rsidR="00C016AF" w:rsidRPr="00C016AF" w:rsidRDefault="00C016AF"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w:t>
      </w:r>
    </w:p>
    <w:p w:rsidR="00C016AF" w:rsidRPr="00C016AF" w:rsidRDefault="00C016AF" w:rsidP="00C016AF">
      <w:pPr>
        <w:jc w:val="both"/>
        <w:rPr>
          <w:rFonts w:ascii="Times New Roman" w:hAnsi="Times New Roman" w:cs="Times New Roman"/>
          <w:sz w:val="28"/>
          <w:szCs w:val="28"/>
        </w:rPr>
      </w:pP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ФЕДЕРАЛЬНЫЙ ЗАКОН О БУХГАЛТЕРСКОМ УЧЕТЕ от  06.12.2011года  № 402-ФЗ</w:t>
      </w:r>
    </w:p>
    <w:p w:rsidR="00C016AF" w:rsidRPr="00C016AF" w:rsidRDefault="00C016AF" w:rsidP="00C016AF">
      <w:pPr>
        <w:jc w:val="both"/>
        <w:rPr>
          <w:rFonts w:ascii="Times New Roman" w:hAnsi="Times New Roman" w:cs="Times New Roman"/>
          <w:sz w:val="28"/>
          <w:szCs w:val="28"/>
        </w:rPr>
      </w:pPr>
    </w:p>
    <w:p w:rsidR="007C62E5" w:rsidRDefault="00C016AF" w:rsidP="007C62E5">
      <w:pPr>
        <w:jc w:val="both"/>
        <w:rPr>
          <w:rFonts w:ascii="Times New Roman" w:hAnsi="Times New Roman" w:cs="Times New Roman"/>
          <w:sz w:val="28"/>
          <w:szCs w:val="28"/>
        </w:rPr>
      </w:pPr>
      <w:r w:rsidRPr="00C016AF">
        <w:rPr>
          <w:rFonts w:ascii="Times New Roman" w:hAnsi="Times New Roman" w:cs="Times New Roman"/>
          <w:sz w:val="28"/>
          <w:szCs w:val="28"/>
        </w:rPr>
        <w:t>ПРИКАЗ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C62E5" w:rsidRPr="007C62E5" w:rsidRDefault="00C016AF" w:rsidP="007C62E5">
      <w:pPr>
        <w:jc w:val="right"/>
        <w:rPr>
          <w:rFonts w:ascii="Times New Roman" w:hAnsi="Times New Roman" w:cs="Times New Roman"/>
          <w:sz w:val="24"/>
          <w:szCs w:val="24"/>
        </w:rPr>
      </w:pPr>
      <w:r w:rsidRPr="007C62E5">
        <w:rPr>
          <w:rFonts w:ascii="Times New Roman" w:hAnsi="Times New Roman" w:cs="Times New Roman"/>
          <w:b/>
          <w:sz w:val="28"/>
          <w:szCs w:val="28"/>
        </w:rPr>
        <w:lastRenderedPageBreak/>
        <w:t> </w:t>
      </w:r>
      <w:r w:rsidR="007C62E5" w:rsidRPr="007C62E5">
        <w:rPr>
          <w:rFonts w:ascii="Times New Roman" w:hAnsi="Times New Roman" w:cs="Times New Roman"/>
          <w:b/>
          <w:sz w:val="24"/>
          <w:szCs w:val="24"/>
        </w:rPr>
        <w:t>Приложение 1.21 к учетной политике</w:t>
      </w:r>
    </w:p>
    <w:p w:rsidR="00C016AF" w:rsidRPr="007C62E5" w:rsidRDefault="007C62E5" w:rsidP="007C62E5">
      <w:pPr>
        <w:jc w:val="right"/>
        <w:rPr>
          <w:rFonts w:ascii="Times New Roman" w:hAnsi="Times New Roman" w:cs="Times New Roman"/>
          <w:b/>
          <w:sz w:val="24"/>
          <w:szCs w:val="24"/>
        </w:rPr>
      </w:pPr>
      <w:r w:rsidRPr="007C62E5">
        <w:rPr>
          <w:rFonts w:ascii="Times New Roman" w:hAnsi="Times New Roman" w:cs="Times New Roman"/>
          <w:b/>
          <w:sz w:val="24"/>
          <w:szCs w:val="24"/>
        </w:rPr>
        <w:t xml:space="preserve"> для целей бюджетного учета</w:t>
      </w:r>
    </w:p>
    <w:p w:rsidR="00495B63" w:rsidRDefault="00C016AF" w:rsidP="007C62E5">
      <w:pPr>
        <w:jc w:val="both"/>
        <w:rPr>
          <w:rFonts w:ascii="Times New Roman" w:hAnsi="Times New Roman" w:cs="Times New Roman"/>
          <w:b/>
          <w:sz w:val="28"/>
          <w:szCs w:val="28"/>
        </w:rPr>
      </w:pPr>
      <w:r w:rsidRPr="00495B63">
        <w:rPr>
          <w:rFonts w:ascii="Times New Roman" w:hAnsi="Times New Roman" w:cs="Times New Roman"/>
          <w:b/>
          <w:sz w:val="28"/>
          <w:szCs w:val="28"/>
        </w:rPr>
        <w:t xml:space="preserve">                                                           ПОЛОЖЕНИЕ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о формах и порядке формирования регистров бухгалтерского учета,</w:t>
      </w:r>
      <w:r w:rsidRPr="00C016AF">
        <w:rPr>
          <w:rFonts w:ascii="Times New Roman" w:hAnsi="Times New Roman" w:cs="Times New Roman"/>
          <w:sz w:val="28"/>
          <w:szCs w:val="28"/>
        </w:rPr>
        <w:br/>
        <w:t>первичных документов и порядке архивации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b/>
          <w:bCs/>
          <w:sz w:val="28"/>
          <w:szCs w:val="28"/>
        </w:rPr>
        <w:t>1 ОБЩИЕ ПОЛОЖЕНИЯ</w:t>
      </w:r>
      <w:r w:rsidRPr="00C016AF">
        <w:rPr>
          <w:rFonts w:ascii="Times New Roman" w:hAnsi="Times New Roman" w:cs="Times New Roman"/>
          <w:sz w:val="28"/>
          <w:szCs w:val="28"/>
        </w:rPr>
        <w:t>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1.1. Все операции, проводимые </w:t>
      </w:r>
      <w:r w:rsidR="00014C54">
        <w:rPr>
          <w:rFonts w:ascii="Times New Roman" w:hAnsi="Times New Roman" w:cs="Times New Roman"/>
          <w:sz w:val="28"/>
          <w:szCs w:val="28"/>
        </w:rPr>
        <w:t>У</w:t>
      </w:r>
      <w:r w:rsidRPr="00C016AF">
        <w:rPr>
          <w:rFonts w:ascii="Times New Roman" w:hAnsi="Times New Roman" w:cs="Times New Roman"/>
          <w:sz w:val="28"/>
          <w:szCs w:val="28"/>
        </w:rPr>
        <w:t xml:space="preserve">чреждением, оформляются первичными документами в соответствии.2011 № 402-ФЗ, Инструкции к Единому плану счетов № 157н, </w:t>
      </w:r>
      <w:proofErr w:type="gramStart"/>
      <w:r w:rsidRPr="00C016AF">
        <w:rPr>
          <w:rFonts w:ascii="Times New Roman" w:hAnsi="Times New Roman" w:cs="Times New Roman"/>
          <w:sz w:val="28"/>
          <w:szCs w:val="28"/>
        </w:rPr>
        <w:t>СГС  «</w:t>
      </w:r>
      <w:proofErr w:type="gramEnd"/>
      <w:r w:rsidRPr="00C016AF">
        <w:rPr>
          <w:rFonts w:ascii="Times New Roman" w:hAnsi="Times New Roman" w:cs="Times New Roman"/>
          <w:sz w:val="28"/>
          <w:szCs w:val="28"/>
        </w:rPr>
        <w:t xml:space="preserve">Концептуальные основы бухучета и отчетности».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1.2. Первичные учетные документы и регистры бухгалтерского учета оформляются на бумажном носителе.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1.3. Перечень лиц, имеющих право подписи первичных учетных документов, утверждает руководитель учреждения по согласованию с главным бухгалтером.</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1.4. Документы, которыми оформляются хозяйственные операции с денежными средствами, подписываются руководителем учреждения и главным бухгалтером или уполномоченными лицами.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1.5.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1.6. Первичные учетные документы, а также регистры бухучета формируются на русском языке с применением кодов (сокращений), установленных обычаями делопроизводства в учреждении. Д</w:t>
      </w:r>
      <w:r w:rsidRPr="00C016AF">
        <w:rPr>
          <w:rFonts w:ascii="Times New Roman" w:hAnsi="Times New Roman" w:cs="Times New Roman"/>
          <w:sz w:val="28"/>
          <w:szCs w:val="28"/>
          <w:shd w:val="clear" w:color="auto" w:fill="FFFFFF"/>
        </w:rPr>
        <w:t>окументы, составленные на иных языках, должны иметь построчный перевод на русский язык по правилам, установленным в учетной политике.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1.7.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1.8.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r w:rsidR="007C62E5">
        <w:rPr>
          <w:rFonts w:ascii="Times New Roman" w:hAnsi="Times New Roman" w:cs="Times New Roman"/>
          <w:sz w:val="28"/>
          <w:szCs w:val="28"/>
        </w:rPr>
        <w:t xml:space="preserve">                                                                                  </w:t>
      </w:r>
      <w:r w:rsidRPr="00C016AF">
        <w:rPr>
          <w:rFonts w:ascii="Times New Roman" w:hAnsi="Times New Roman" w:cs="Times New Roman"/>
          <w:sz w:val="28"/>
          <w:szCs w:val="28"/>
        </w:rPr>
        <w:lastRenderedPageBreak/>
        <w:t>1.9. Замена принятого к учету первичного учетного документа с ошибкой новым документом не допускается.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1.10. Внесение исправлений в регистры бухгалтерского учета производится в порядке, предусмотренном Инструкцией к Единому плану счетов № 157н, только при разрешении главного бухгалтера.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1.11.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1.12. Первичные и сводные учетные документы могут составляться на бумажных и машинных носителях информации.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1.13. При изъятии первичных учетных документов, регистров бухгалтерского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1.14. По истечении каждого отчетного месяца первичные (сводные) учетные документы, относящиеся к соответствующим журналам операций и регистрам бухгалтерского учета, должны</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быть подобраны в хронологическом порядке и сброшюрованы. При незначительном количестве документов брошюровку производится в одну папку (дело) по истечении квартала. На обложке папки (дела) указывается: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наименование учреждения;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название регистра или журнала операций и порядковый номер папки (дела);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отчетный период – год и месяц (квартал);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начальный и последний номера журналов операций;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количество листов в папке (деле).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1.15. Способ хранения регистров бухгалтерского учета, первичных учетных документов должен обеспечивать их защиту от несанкционированных исправлений, утере целостности информации в них и сохранности самих документов.</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1.16. Выполнение соответствующих требований к хранению документов осуществляет лицо, ответственное за их формирование, до момента их сдачи </w:t>
      </w:r>
      <w:r w:rsidRPr="00C016AF">
        <w:rPr>
          <w:rFonts w:ascii="Times New Roman" w:hAnsi="Times New Roman" w:cs="Times New Roman"/>
          <w:sz w:val="28"/>
          <w:szCs w:val="28"/>
        </w:rPr>
        <w:lastRenderedPageBreak/>
        <w:t>в бухгалтерскую службу учреждения, а после сдачи в бухгалтерию – главный бухгалтер или лицо, им назначенное.</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1.17. В случае пропажи или уничтожения первичных учетных документов и регистров бухгалтерского учета руководитель учреждения назначает приказом комиссию по расследованию причин их пропажи или уничтожения.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1.18.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1.19. Результаты работы комиссии оформляются актом, который утверждается руководителем учреждения. Копия акта направляется в вышестоящее учреждение.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b/>
          <w:bCs/>
          <w:sz w:val="28"/>
          <w:szCs w:val="28"/>
        </w:rPr>
        <w:t>2. ДОКУМЕНТАЛЬНОЕ ОФОРМЛЕНИЕ ХОЗЯЙСТВЕННЫХ ОПЕРАЦИЙ</w:t>
      </w:r>
      <w:r w:rsidRPr="00C016AF">
        <w:rPr>
          <w:rFonts w:ascii="Times New Roman" w:hAnsi="Times New Roman" w:cs="Times New Roman"/>
          <w:sz w:val="28"/>
          <w:szCs w:val="28"/>
        </w:rPr>
        <w:t> </w:t>
      </w:r>
      <w:r w:rsidR="007C62E5">
        <w:rPr>
          <w:rFonts w:ascii="Times New Roman" w:hAnsi="Times New Roman" w:cs="Times New Roman"/>
          <w:sz w:val="28"/>
          <w:szCs w:val="28"/>
        </w:rPr>
        <w:t xml:space="preserve">                                                                                                                                         </w:t>
      </w:r>
      <w:r w:rsidRPr="00C016AF">
        <w:rPr>
          <w:rFonts w:ascii="Times New Roman" w:hAnsi="Times New Roman" w:cs="Times New Roman"/>
          <w:sz w:val="28"/>
          <w:szCs w:val="28"/>
        </w:rPr>
        <w:t>2.1. Хозяйственные операции отражаются в бухучете на основании оправдательных документов (первичных учетных документов).</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2.2. Для ведения бухгалтерского учета применяются унифицированные формы первичных документов класса 03 и 05 ОКУД, а также формы документов по перечню, утвержденному в учреждении.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2.3. Перечень форм регистров бухгалтерского учета и порядок их формирования устанавливаются соответственно приказами Минфина от 01.12.2010 № 157н, от 30.03.2015 № 52н.</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2.4. Представление документов в бухгалтерскую службу осуществляется по графику документооборота учреждения.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2.5.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2.6. Без подписи главного бухгалтера денежные и расчетные документы, финансовые обязательства считаются недействительными и не должны приниматься к исполнению.</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2.7. Документы бухучета формируются раздельно по каждому источнику финансирования.</w:t>
      </w:r>
    </w:p>
    <w:p w:rsidR="007C62E5"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2.8. Нумерация первичных учетных документов осуществляется сплошным порядком в течение финансового года. Структура номера учетного документа может содержать отличительные признаки (коды) в разрезе видов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lastRenderedPageBreak/>
        <w:t>деятельности учреждения, коды источников финансирования, коды подразделений (в т. ч. обособленных).</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2.9. Нумерация платежных первичных документов осуществляется сплошным порядком по всем источникам финансирования учреждения.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b/>
          <w:bCs/>
          <w:sz w:val="28"/>
          <w:szCs w:val="28"/>
        </w:rPr>
        <w:t>3. ФОРМЫ ПЕРВИЧНЫХ ДОКУМЕНТОВ</w:t>
      </w:r>
      <w:r w:rsidRPr="00C016AF">
        <w:rPr>
          <w:rFonts w:ascii="Times New Roman" w:hAnsi="Times New Roman" w:cs="Times New Roman"/>
          <w:sz w:val="28"/>
          <w:szCs w:val="28"/>
        </w:rPr>
        <w:t>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3.1. Первичные учетные документы, принимаемые к учету, формируются по унифицированным формам первичных документов, установленным приложением 1 к приказу Минфина  от 30.03.2015 № 52н, а также формам документов, установленным для внутренней бухгалтерской отчетности в учреждении.</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3.2.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3.3.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и закрепляются в учетной политике.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 учреждения.</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3.4. Состав дополнительных форм и порядок их оформления устанавливаются распоряжениями главного бухгалтера по бухгалтерской службе. </w:t>
      </w:r>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b/>
          <w:bCs/>
          <w:sz w:val="28"/>
          <w:szCs w:val="28"/>
        </w:rPr>
        <w:t>4. ОФОРМЛЕНИЕ БУХГАЛТЕРСКИХ РЕГИСТРОВ</w:t>
      </w:r>
      <w:r w:rsidRPr="00C016AF">
        <w:rPr>
          <w:rFonts w:ascii="Times New Roman" w:hAnsi="Times New Roman" w:cs="Times New Roman"/>
          <w:sz w:val="28"/>
          <w:szCs w:val="28"/>
        </w:rPr>
        <w:t> </w:t>
      </w:r>
    </w:p>
    <w:p w:rsidR="00D4192E"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 xml:space="preserve">4.1. Учет в учреждении осуществляется по формам, установленным приложением 3 к приказу Минфина от 30.03.2015 № 52н, с элементами автоматизации применением программы </w:t>
      </w:r>
      <w:r w:rsidRPr="00C016AF">
        <w:rPr>
          <w:rStyle w:val="fill"/>
          <w:rFonts w:ascii="Times New Roman" w:hAnsi="Times New Roman" w:cs="Times New Roman"/>
          <w:b w:val="0"/>
          <w:i w:val="0"/>
          <w:sz w:val="28"/>
          <w:szCs w:val="28"/>
        </w:rPr>
        <w:t>_</w:t>
      </w:r>
      <w:r w:rsidRPr="00C016AF">
        <w:rPr>
          <w:rFonts w:ascii="Times New Roman" w:hAnsi="Times New Roman" w:cs="Times New Roman"/>
          <w:sz w:val="28"/>
          <w:szCs w:val="28"/>
        </w:rPr>
        <w:t xml:space="preserve">1-С Предприятие, 1-С </w:t>
      </w:r>
      <w:proofErr w:type="gramStart"/>
      <w:r w:rsidRPr="00C016AF">
        <w:rPr>
          <w:rFonts w:ascii="Times New Roman" w:hAnsi="Times New Roman" w:cs="Times New Roman"/>
          <w:sz w:val="28"/>
          <w:szCs w:val="28"/>
        </w:rPr>
        <w:t xml:space="preserve">Зарплата </w:t>
      </w:r>
      <w:r w:rsidR="00D4192E">
        <w:rPr>
          <w:rFonts w:ascii="Times New Roman" w:hAnsi="Times New Roman" w:cs="Times New Roman"/>
          <w:sz w:val="28"/>
          <w:szCs w:val="28"/>
        </w:rPr>
        <w:t>.</w:t>
      </w:r>
      <w:proofErr w:type="gramEnd"/>
    </w:p>
    <w:p w:rsidR="00C016AF" w:rsidRPr="00C016AF" w:rsidRDefault="00C016AF" w:rsidP="00C016AF">
      <w:pPr>
        <w:jc w:val="both"/>
        <w:rPr>
          <w:rFonts w:ascii="Times New Roman" w:hAnsi="Times New Roman" w:cs="Times New Roman"/>
          <w:sz w:val="28"/>
          <w:szCs w:val="28"/>
        </w:rPr>
      </w:pPr>
      <w:r w:rsidRPr="00C016AF">
        <w:rPr>
          <w:rFonts w:ascii="Times New Roman" w:hAnsi="Times New Roman" w:cs="Times New Roman"/>
          <w:sz w:val="28"/>
          <w:szCs w:val="28"/>
        </w:rPr>
        <w:t>4.2. Состав дополнительных бухгалтерских регистров и порядок их оформления устанавливаются распоряжениями главного бухгалтера по бухгалтерской службе.</w:t>
      </w:r>
    </w:p>
    <w:p w:rsidR="007C62E5"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4.3. Выходные формы по бухгалтерским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r w:rsidR="007C62E5">
        <w:rPr>
          <w:rFonts w:ascii="Times New Roman" w:hAnsi="Times New Roman" w:cs="Times New Roman"/>
          <w:sz w:val="28"/>
          <w:szCs w:val="28"/>
        </w:rPr>
        <w:t xml:space="preserve">                                                                                                                                        </w:t>
      </w:r>
      <w:r w:rsidRPr="00C016AF">
        <w:rPr>
          <w:rFonts w:ascii="Times New Roman" w:hAnsi="Times New Roman" w:cs="Times New Roman"/>
          <w:sz w:val="28"/>
          <w:szCs w:val="28"/>
        </w:rPr>
        <w:t xml:space="preserve">4.4. При формировании перечня форм регистров бухгалтерского учета и порядка их ведения (в т. ч. относительно порядка создания архива бухгалтерских документов) учреждение руководствуется нормами, </w:t>
      </w:r>
      <w:r w:rsidRPr="00C016AF">
        <w:rPr>
          <w:rFonts w:ascii="Times New Roman" w:hAnsi="Times New Roman" w:cs="Times New Roman"/>
          <w:sz w:val="28"/>
          <w:szCs w:val="28"/>
        </w:rPr>
        <w:lastRenderedPageBreak/>
        <w:t>предусмотренными приказами Минфина от 01.12.2010 № 157н, от 30.03.2015 № 52н.</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4.5. Бухгалтерский учет осуществляется по следующим журналам операций:</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1</w:t>
      </w:r>
      <w:r w:rsidRPr="00C016AF">
        <w:rPr>
          <w:rFonts w:ascii="Times New Roman" w:hAnsi="Times New Roman" w:cs="Times New Roman"/>
          <w:sz w:val="28"/>
          <w:szCs w:val="28"/>
        </w:rPr>
        <w:t xml:space="preserve"> операций по счету «Касса»;</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2</w:t>
      </w:r>
      <w:r w:rsidRPr="00C016AF">
        <w:rPr>
          <w:rFonts w:ascii="Times New Roman" w:hAnsi="Times New Roman" w:cs="Times New Roman"/>
          <w:sz w:val="28"/>
          <w:szCs w:val="28"/>
        </w:rPr>
        <w:t xml:space="preserve"> операций с безналичными денежными средствами;</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3</w:t>
      </w:r>
      <w:r w:rsidRPr="00C016AF">
        <w:rPr>
          <w:rFonts w:ascii="Times New Roman" w:hAnsi="Times New Roman" w:cs="Times New Roman"/>
          <w:sz w:val="28"/>
          <w:szCs w:val="28"/>
        </w:rPr>
        <w:t xml:space="preserve"> операций расчетов с подотчетными лицами;</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4</w:t>
      </w:r>
      <w:r w:rsidRPr="00C016AF">
        <w:rPr>
          <w:rFonts w:ascii="Times New Roman" w:hAnsi="Times New Roman" w:cs="Times New Roman"/>
          <w:sz w:val="28"/>
          <w:szCs w:val="28"/>
        </w:rPr>
        <w:t xml:space="preserve"> операций расчетов с поставщиками и подрядчиками;</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5</w:t>
      </w:r>
      <w:r w:rsidRPr="00C016AF">
        <w:rPr>
          <w:rFonts w:ascii="Times New Roman" w:hAnsi="Times New Roman" w:cs="Times New Roman"/>
          <w:sz w:val="28"/>
          <w:szCs w:val="28"/>
        </w:rPr>
        <w:t xml:space="preserve"> операций расчетов с дебиторами по доходам;</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6</w:t>
      </w:r>
      <w:r w:rsidRPr="00C016AF">
        <w:rPr>
          <w:rFonts w:ascii="Times New Roman" w:hAnsi="Times New Roman" w:cs="Times New Roman"/>
          <w:sz w:val="28"/>
          <w:szCs w:val="28"/>
        </w:rPr>
        <w:t xml:space="preserve"> операций расчетов по оплате труда, денежному довольствию и стипендиям;</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7</w:t>
      </w:r>
      <w:r w:rsidRPr="00C016AF">
        <w:rPr>
          <w:rFonts w:ascii="Times New Roman" w:hAnsi="Times New Roman" w:cs="Times New Roman"/>
          <w:sz w:val="28"/>
          <w:szCs w:val="28"/>
        </w:rPr>
        <w:t xml:space="preserve"> операций по выбытию и перемещению нефинансовых активов;</w:t>
      </w:r>
      <w:r w:rsidRPr="00C016AF">
        <w:rPr>
          <w:rFonts w:ascii="Times New Roman" w:hAnsi="Times New Roman" w:cs="Times New Roman"/>
          <w:sz w:val="28"/>
          <w:szCs w:val="28"/>
        </w:rPr>
        <w:br/>
      </w:r>
      <w:r w:rsidRPr="00C016AF">
        <w:rPr>
          <w:rFonts w:ascii="Times New Roman" w:hAnsi="Times New Roman" w:cs="Times New Roman"/>
          <w:sz w:val="28"/>
          <w:szCs w:val="28"/>
          <w:u w:val="single"/>
        </w:rPr>
        <w:t>Журнал № 8</w:t>
      </w:r>
      <w:r w:rsidRPr="00C016AF">
        <w:rPr>
          <w:rFonts w:ascii="Times New Roman" w:hAnsi="Times New Roman" w:cs="Times New Roman"/>
          <w:sz w:val="28"/>
          <w:szCs w:val="28"/>
        </w:rPr>
        <w:t xml:space="preserve"> по прочим операциям;</w:t>
      </w:r>
    </w:p>
    <w:p w:rsidR="007C62E5"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u w:val="single"/>
        </w:rPr>
        <w:t>Главная книга</w:t>
      </w:r>
      <w:r w:rsidRPr="00C016AF">
        <w:rPr>
          <w:rFonts w:ascii="Times New Roman" w:hAnsi="Times New Roman" w:cs="Times New Roman"/>
          <w:sz w:val="28"/>
          <w:szCs w:val="28"/>
        </w:rPr>
        <w:t>.</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4.6. Корреспонденция счетов в журнале операций записывается в зависимости от характера операций по дебету одного счета и кредиту другого счета.</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4.7. Журналы операций подписываются главным бухгалтером и бухгалтером, составившим журнал операций.</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4.8. По истечении месяца данные оборотов по счетам из журналов операций записываются в Главную книгу.</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4.9.Главнаякнига</w:t>
      </w:r>
      <w:r w:rsidR="007C62E5">
        <w:rPr>
          <w:rFonts w:ascii="Times New Roman" w:hAnsi="Times New Roman" w:cs="Times New Roman"/>
          <w:sz w:val="28"/>
          <w:szCs w:val="28"/>
        </w:rPr>
        <w:t xml:space="preserve"> формируется р</w:t>
      </w:r>
      <w:r w:rsidRPr="00C016AF">
        <w:rPr>
          <w:rFonts w:ascii="Times New Roman" w:hAnsi="Times New Roman" w:cs="Times New Roman"/>
          <w:sz w:val="28"/>
          <w:szCs w:val="28"/>
        </w:rPr>
        <w:t>аздельно по каждому источнику финансирования; </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b/>
          <w:bCs/>
          <w:sz w:val="28"/>
          <w:szCs w:val="28"/>
        </w:rPr>
        <w:t>5. ПОРЯДОК АРХИВАЦИИ ДОКУМЕНТОВ</w:t>
      </w:r>
      <w:r w:rsidRPr="00C016AF">
        <w:rPr>
          <w:rFonts w:ascii="Times New Roman" w:hAnsi="Times New Roman" w:cs="Times New Roman"/>
          <w:sz w:val="28"/>
          <w:szCs w:val="28"/>
        </w:rPr>
        <w:t> </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5.1. Для хранения в учреждении законченных делопроизводством документов создается архив.</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В архив передаются:</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дела постоянного хранения;</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дела временного (свыше 10 лет) срока хранения;</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документы по личному составу;</w:t>
      </w:r>
    </w:p>
    <w:p w:rsidR="007C62E5"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документы постоянного хранения и по личному составу учреждений-</w:t>
      </w:r>
      <w:proofErr w:type="gramStart"/>
      <w:r w:rsidRPr="00C016AF">
        <w:rPr>
          <w:rFonts w:ascii="Times New Roman" w:hAnsi="Times New Roman" w:cs="Times New Roman"/>
          <w:sz w:val="28"/>
          <w:szCs w:val="28"/>
        </w:rPr>
        <w:t>предшественников;</w:t>
      </w:r>
      <w:r w:rsidR="007C62E5">
        <w:rPr>
          <w:rFonts w:ascii="Times New Roman" w:hAnsi="Times New Roman" w:cs="Times New Roman"/>
          <w:sz w:val="28"/>
          <w:szCs w:val="28"/>
        </w:rPr>
        <w:t xml:space="preserve">   </w:t>
      </w:r>
      <w:proofErr w:type="gramEnd"/>
      <w:r w:rsidR="007C62E5">
        <w:rPr>
          <w:rFonts w:ascii="Times New Roman" w:hAnsi="Times New Roman" w:cs="Times New Roman"/>
          <w:sz w:val="28"/>
          <w:szCs w:val="28"/>
        </w:rPr>
        <w:t xml:space="preserve">                                                                                                                                           </w:t>
      </w:r>
      <w:r w:rsidRPr="00C016AF">
        <w:rPr>
          <w:rFonts w:ascii="Times New Roman" w:hAnsi="Times New Roman" w:cs="Times New Roman"/>
          <w:sz w:val="28"/>
          <w:szCs w:val="28"/>
        </w:rPr>
        <w:t>справочный аппарат к документам архива (описи, номенклатуры дел, картотеки и т. п.).</w:t>
      </w:r>
    </w:p>
    <w:p w:rsidR="00C016AF" w:rsidRPr="00C016AF" w:rsidRDefault="00C016AF" w:rsidP="007C62E5">
      <w:pPr>
        <w:spacing w:line="240" w:lineRule="auto"/>
        <w:jc w:val="both"/>
        <w:rPr>
          <w:rFonts w:ascii="Times New Roman" w:hAnsi="Times New Roman" w:cs="Times New Roman"/>
          <w:sz w:val="28"/>
          <w:szCs w:val="28"/>
        </w:rPr>
      </w:pPr>
      <w:r w:rsidRPr="00C016AF">
        <w:rPr>
          <w:rFonts w:ascii="Times New Roman" w:hAnsi="Times New Roman" w:cs="Times New Roman"/>
          <w:sz w:val="28"/>
          <w:szCs w:val="28"/>
        </w:rPr>
        <w:t>5.2. Под архив выделяется помещение, отвечающее требованиям обеспечения сохранности документов, а также соответствующее оборудование.</w:t>
      </w:r>
    </w:p>
    <w:p w:rsidR="00D4192E" w:rsidRDefault="00D4192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sz w:val="28"/>
          <w:szCs w:val="28"/>
        </w:rPr>
      </w:pPr>
    </w:p>
    <w:p w:rsidR="00E83D69" w:rsidRPr="00E83D69" w:rsidRDefault="00E83D69"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sz w:val="28"/>
          <w:szCs w:val="28"/>
        </w:rPr>
      </w:pPr>
      <w:r w:rsidRPr="00E83D69">
        <w:rPr>
          <w:b/>
          <w:sz w:val="28"/>
          <w:szCs w:val="28"/>
        </w:rPr>
        <w:lastRenderedPageBreak/>
        <w:t>Приложение №1.</w:t>
      </w:r>
      <w:r>
        <w:rPr>
          <w:b/>
          <w:sz w:val="28"/>
          <w:szCs w:val="28"/>
        </w:rPr>
        <w:t>22</w:t>
      </w:r>
      <w:r w:rsidRPr="00E83D69">
        <w:rPr>
          <w:b/>
          <w:sz w:val="28"/>
          <w:szCs w:val="28"/>
        </w:rPr>
        <w:t xml:space="preserve"> к учетной политике </w:t>
      </w:r>
    </w:p>
    <w:p w:rsidR="00E83D69" w:rsidRDefault="00E83D69"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sz w:val="28"/>
          <w:szCs w:val="28"/>
        </w:rPr>
      </w:pPr>
      <w:r w:rsidRPr="00E83D69">
        <w:rPr>
          <w:b/>
          <w:sz w:val="28"/>
          <w:szCs w:val="28"/>
        </w:rPr>
        <w:t>для целей бюджетного учета</w:t>
      </w:r>
    </w:p>
    <w:p w:rsidR="009B4B71" w:rsidRPr="004C04E2" w:rsidRDefault="000519C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4C04E2">
        <w:rPr>
          <w:b/>
          <w:sz w:val="28"/>
          <w:szCs w:val="28"/>
        </w:rPr>
        <w:t>П</w:t>
      </w:r>
      <w:r w:rsidR="009B4B71" w:rsidRPr="004C04E2">
        <w:rPr>
          <w:b/>
          <w:sz w:val="28"/>
          <w:szCs w:val="28"/>
        </w:rPr>
        <w:t>ОЛОЖЕНИЕ</w:t>
      </w:r>
    </w:p>
    <w:p w:rsidR="009B4B71" w:rsidRPr="00C016AF" w:rsidRDefault="004F159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016AF">
        <w:rPr>
          <w:sz w:val="28"/>
          <w:szCs w:val="28"/>
        </w:rPr>
        <w:t>о бухгалтерии</w:t>
      </w:r>
      <w:r w:rsidR="00F27DB4" w:rsidRPr="00C016AF">
        <w:rPr>
          <w:sz w:val="28"/>
          <w:szCs w:val="28"/>
        </w:rPr>
        <w:t xml:space="preserve"> муниципального казенного учреждения «Центр социального обслуживания» </w:t>
      </w:r>
      <w:proofErr w:type="spellStart"/>
      <w:r w:rsidR="00F27DB4" w:rsidRPr="00C016AF">
        <w:rPr>
          <w:sz w:val="28"/>
          <w:szCs w:val="28"/>
        </w:rPr>
        <w:t>Гурьевского</w:t>
      </w:r>
      <w:proofErr w:type="spellEnd"/>
      <w:r w:rsidR="00F27DB4" w:rsidRPr="00C016AF">
        <w:rPr>
          <w:sz w:val="28"/>
          <w:szCs w:val="28"/>
        </w:rPr>
        <w:t xml:space="preserve"> района.</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C016AF">
        <w:rPr>
          <w:sz w:val="28"/>
          <w:szCs w:val="28"/>
        </w:rPr>
        <w:t>1. Общие положения.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1.1. Положение о Бухгалтерии (далее — Положение)</w:t>
      </w:r>
      <w:r w:rsidR="00F27DB4" w:rsidRPr="00C016AF">
        <w:rPr>
          <w:sz w:val="28"/>
          <w:szCs w:val="28"/>
        </w:rPr>
        <w:t xml:space="preserve"> муниципального казенного учреждения «Центр социального обслуживания» </w:t>
      </w:r>
      <w:proofErr w:type="spellStart"/>
      <w:r w:rsidR="00F27DB4" w:rsidRPr="00C016AF">
        <w:rPr>
          <w:sz w:val="28"/>
          <w:szCs w:val="28"/>
        </w:rPr>
        <w:t>Гурьевского</w:t>
      </w:r>
      <w:proofErr w:type="spellEnd"/>
      <w:r w:rsidR="00F27DB4" w:rsidRPr="00C016AF">
        <w:rPr>
          <w:sz w:val="28"/>
          <w:szCs w:val="28"/>
        </w:rPr>
        <w:t xml:space="preserve"> района (далее – Учреждение)</w:t>
      </w:r>
      <w:r w:rsidR="0084101E" w:rsidRPr="00C016AF">
        <w:rPr>
          <w:color w:val="FF0000"/>
          <w:sz w:val="28"/>
          <w:szCs w:val="28"/>
        </w:rPr>
        <w:t xml:space="preserve"> </w:t>
      </w:r>
      <w:r w:rsidRPr="00C016AF">
        <w:rPr>
          <w:sz w:val="28"/>
          <w:szCs w:val="28"/>
        </w:rPr>
        <w:t>раскрывает основные функции и задачи бухгалтерии учреждения, а также права и обязанности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1.2. Настоящее Положение является внутренним документом </w:t>
      </w:r>
      <w:r w:rsidR="0084101E" w:rsidRPr="00C016AF">
        <w:rPr>
          <w:sz w:val="28"/>
          <w:szCs w:val="28"/>
        </w:rPr>
        <w:t>У</w:t>
      </w:r>
      <w:r w:rsidRPr="00C016AF">
        <w:rPr>
          <w:sz w:val="28"/>
          <w:szCs w:val="28"/>
        </w:rPr>
        <w:t>чреждения, определяющим правовой статус, задачи и функции, структуру и порядок формирования, права</w:t>
      </w:r>
      <w:r w:rsidR="0084101E" w:rsidRPr="00C016AF">
        <w:rPr>
          <w:sz w:val="28"/>
          <w:szCs w:val="28"/>
        </w:rPr>
        <w:t xml:space="preserve"> и ответственность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color w:val="FF0000"/>
          <w:sz w:val="28"/>
          <w:szCs w:val="28"/>
        </w:rPr>
      </w:pPr>
      <w:r w:rsidRPr="00C016AF">
        <w:rPr>
          <w:sz w:val="28"/>
          <w:szCs w:val="28"/>
        </w:rPr>
        <w:t xml:space="preserve">1.2. Бухгалтерия является структурным подразделением </w:t>
      </w:r>
      <w:r w:rsidR="00F27DB4" w:rsidRPr="00C016AF">
        <w:rPr>
          <w:sz w:val="28"/>
          <w:szCs w:val="28"/>
        </w:rPr>
        <w:t>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1.3. Общее руководство деятельностью Бухгалтерии </w:t>
      </w:r>
      <w:r w:rsidR="0084101E" w:rsidRPr="00C016AF">
        <w:rPr>
          <w:sz w:val="28"/>
          <w:szCs w:val="28"/>
        </w:rPr>
        <w:t>осуществляет главный бухгалтер.</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1.4. В своей работе работни</w:t>
      </w:r>
      <w:r w:rsidR="0084101E" w:rsidRPr="00C016AF">
        <w:rPr>
          <w:sz w:val="28"/>
          <w:szCs w:val="28"/>
        </w:rPr>
        <w:t>ки Бухгалтерии руководствуются:</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Законодательством РФ;</w:t>
      </w:r>
    </w:p>
    <w:p w:rsidR="00F27DB4"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 xml:space="preserve">Уставом </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color w:val="FF0000"/>
          <w:sz w:val="28"/>
          <w:szCs w:val="28"/>
        </w:rPr>
      </w:pPr>
      <w:r w:rsidRPr="00C016AF">
        <w:rPr>
          <w:sz w:val="28"/>
          <w:szCs w:val="28"/>
        </w:rPr>
        <w:t xml:space="preserve">- </w:t>
      </w:r>
      <w:r w:rsidR="009B4B71" w:rsidRPr="00C016AF">
        <w:rPr>
          <w:sz w:val="28"/>
          <w:szCs w:val="28"/>
        </w:rPr>
        <w:t xml:space="preserve">Локальными нормативными актами </w:t>
      </w:r>
    </w:p>
    <w:p w:rsidR="0084101E"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Настоящим положением;</w:t>
      </w:r>
    </w:p>
    <w:p w:rsidR="00F27DB4"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 xml:space="preserve">Указаниями главного бухгалтера и директора </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2. Основные задачи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Деятельность Бухгалтерии направл</w:t>
      </w:r>
      <w:r w:rsidR="0084101E" w:rsidRPr="00C016AF">
        <w:rPr>
          <w:sz w:val="28"/>
          <w:szCs w:val="28"/>
        </w:rPr>
        <w:t>ена на решение следующих задач:</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2.1. Организация планирования, учета и анализа финансово-хозяйственной деятельности</w:t>
      </w:r>
      <w:r w:rsidR="0084101E" w:rsidRPr="00C016AF">
        <w:rPr>
          <w:sz w:val="28"/>
          <w:szCs w:val="28"/>
        </w:rPr>
        <w:t xml:space="preserve"> </w:t>
      </w:r>
      <w:r w:rsidR="00F27DB4" w:rsidRPr="00C016AF">
        <w:rPr>
          <w:sz w:val="28"/>
          <w:szCs w:val="28"/>
        </w:rPr>
        <w:t>Учреждения.</w:t>
      </w:r>
    </w:p>
    <w:p w:rsidR="0084101E"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2.2. Ведение бюджетного и </w:t>
      </w:r>
      <w:r w:rsidR="009B4B71" w:rsidRPr="00C016AF">
        <w:rPr>
          <w:sz w:val="28"/>
          <w:szCs w:val="28"/>
        </w:rPr>
        <w:t xml:space="preserve">налогового учета </w:t>
      </w:r>
      <w:r w:rsidR="00F27DB4" w:rsidRPr="00C016AF">
        <w:rPr>
          <w:sz w:val="28"/>
          <w:szCs w:val="28"/>
        </w:rPr>
        <w:t>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lastRenderedPageBreak/>
        <w:t>2.3. Фо</w:t>
      </w:r>
      <w:r w:rsidR="0084101E" w:rsidRPr="00C016AF">
        <w:rPr>
          <w:sz w:val="28"/>
          <w:szCs w:val="28"/>
        </w:rPr>
        <w:t xml:space="preserve">рмирование и сдача бюджетной и налоговой </w:t>
      </w:r>
      <w:r w:rsidRPr="00C016AF">
        <w:rPr>
          <w:sz w:val="28"/>
          <w:szCs w:val="28"/>
        </w:rPr>
        <w:t>отчетности финансово-хозяйственной деятельности учреждения, формирование полной и достоверной информации о деятельности учреждения</w:t>
      </w:r>
      <w:r w:rsidR="0084101E" w:rsidRPr="00C016AF">
        <w:rPr>
          <w:sz w:val="28"/>
          <w:szCs w:val="28"/>
        </w:rPr>
        <w:t xml:space="preserve"> и его имущественном положении.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2.4. Обеспечение информацией, необходимой внутренним и внешним пользователям бухгалтерс</w:t>
      </w:r>
      <w:r w:rsidR="0084101E" w:rsidRPr="00C016AF">
        <w:rPr>
          <w:sz w:val="28"/>
          <w:szCs w:val="28"/>
        </w:rPr>
        <w:t>кой отчетности для контроля за:</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соблюдением законодательства РФ при осуществлении учреждением хозяйственных о</w:t>
      </w:r>
      <w:r w:rsidRPr="00C016AF">
        <w:rPr>
          <w:sz w:val="28"/>
          <w:szCs w:val="28"/>
        </w:rPr>
        <w:t>пераций и их целесообразностью;</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 наличием и движением имущества и обязательст</w:t>
      </w:r>
      <w:r w:rsidRPr="00C016AF">
        <w:rPr>
          <w:sz w:val="28"/>
          <w:szCs w:val="28"/>
        </w:rPr>
        <w:t>в;</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использованием материальных, трудовых и финансовых ресурсов в соответств</w:t>
      </w:r>
      <w:r w:rsidRPr="00C016AF">
        <w:rPr>
          <w:sz w:val="28"/>
          <w:szCs w:val="28"/>
        </w:rPr>
        <w:t>ии с утвержденными нормативами.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2.5. Предотвращение отрицательных результатов хозяйственной деятельности учреждения и выявлени</w:t>
      </w:r>
      <w:r w:rsidR="0084101E" w:rsidRPr="00C016AF">
        <w:rPr>
          <w:sz w:val="28"/>
          <w:szCs w:val="28"/>
        </w:rPr>
        <w:t>е внутрихозяйственных резервов.</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2.6. Контроль за экономным использованием материальных, трудовых и финансовых ресурсов, сохранн</w:t>
      </w:r>
      <w:r w:rsidR="0084101E" w:rsidRPr="00C016AF">
        <w:rPr>
          <w:sz w:val="28"/>
          <w:szCs w:val="28"/>
        </w:rPr>
        <w:t>остью собственности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3.   </w:t>
      </w:r>
      <w:r w:rsidR="0084101E" w:rsidRPr="00C016AF">
        <w:rPr>
          <w:sz w:val="28"/>
          <w:szCs w:val="28"/>
        </w:rPr>
        <w:t xml:space="preserve">   Основные функции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В процессе своей деятельности Бухгалтерия </w:t>
      </w:r>
      <w:r w:rsidR="0084101E" w:rsidRPr="00C016AF">
        <w:rPr>
          <w:sz w:val="28"/>
          <w:szCs w:val="28"/>
        </w:rPr>
        <w:t>осуществляет следующие функции: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 Формирование учетной политики, стандартов экономического субъекта в соответствии с з</w:t>
      </w:r>
      <w:r w:rsidR="0084101E" w:rsidRPr="00C016AF">
        <w:rPr>
          <w:sz w:val="28"/>
          <w:szCs w:val="28"/>
        </w:rPr>
        <w:t>аконодательством о бюджетном</w:t>
      </w:r>
      <w:r w:rsidRPr="00C016AF">
        <w:rPr>
          <w:sz w:val="28"/>
          <w:szCs w:val="28"/>
        </w:rPr>
        <w:t xml:space="preserve"> учете и налогообложении и исходя из фактов хозяйственной жизни</w:t>
      </w:r>
      <w:r w:rsidR="00F27DB4" w:rsidRPr="00C016AF">
        <w:rPr>
          <w:sz w:val="28"/>
          <w:szCs w:val="28"/>
        </w:rPr>
        <w:t>.</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3.2 Разработка и принятие форм первичных учетных документов для оформления хозяйственных операций, по которым не предусмотрены</w:t>
      </w:r>
      <w:r w:rsidR="0084101E" w:rsidRPr="00C016AF">
        <w:rPr>
          <w:sz w:val="28"/>
          <w:szCs w:val="28"/>
        </w:rPr>
        <w:t xml:space="preserve"> типовые унифицированные формы.</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3.3. Осуществлени</w:t>
      </w:r>
      <w:r w:rsidR="0084101E" w:rsidRPr="00C016AF">
        <w:rPr>
          <w:sz w:val="28"/>
          <w:szCs w:val="28"/>
        </w:rPr>
        <w:t>е предварительного контроля за:</w:t>
      </w:r>
    </w:p>
    <w:p w:rsidR="009B4B71" w:rsidRPr="00C016AF" w:rsidRDefault="0084101E"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 xml:space="preserve">соответствием заключаемых договоров (государственных контрактов) на закупку товаров (работ, услуг) </w:t>
      </w:r>
      <w:r w:rsidRPr="00C016AF">
        <w:rPr>
          <w:sz w:val="28"/>
          <w:szCs w:val="28"/>
        </w:rPr>
        <w:t xml:space="preserve">лимитам бюджетных обязательств </w:t>
      </w:r>
      <w:r w:rsidR="009B4B71" w:rsidRPr="00C016AF">
        <w:rPr>
          <w:sz w:val="28"/>
          <w:szCs w:val="28"/>
        </w:rPr>
        <w:t>учреждения, а так</w:t>
      </w:r>
      <w:r w:rsidR="00262933" w:rsidRPr="00C016AF">
        <w:rPr>
          <w:sz w:val="28"/>
          <w:szCs w:val="28"/>
        </w:rPr>
        <w:t>же законодательству о закупках;</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своевременностью и правильностью оформлени</w:t>
      </w:r>
      <w:r w:rsidRPr="00C016AF">
        <w:rPr>
          <w:sz w:val="28"/>
          <w:szCs w:val="28"/>
        </w:rPr>
        <w:t>я первичных учетных документов;</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законностью совершаемых операций.</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3.4. Осуществление текущего контроля за целевым и экономным расходованием </w:t>
      </w:r>
      <w:r w:rsidR="00262933" w:rsidRPr="00C016AF">
        <w:rPr>
          <w:sz w:val="28"/>
          <w:szCs w:val="28"/>
        </w:rPr>
        <w:t xml:space="preserve">бюджетных </w:t>
      </w:r>
      <w:r w:rsidRPr="00C016AF">
        <w:rPr>
          <w:sz w:val="28"/>
          <w:szCs w:val="28"/>
        </w:rPr>
        <w:t xml:space="preserve">средств в соответствии </w:t>
      </w:r>
      <w:r w:rsidR="00262933" w:rsidRPr="00C016AF">
        <w:rPr>
          <w:sz w:val="28"/>
          <w:szCs w:val="28"/>
        </w:rPr>
        <w:t xml:space="preserve">с лимитами </w:t>
      </w:r>
      <w:r w:rsidRPr="00C016AF">
        <w:rPr>
          <w:sz w:val="28"/>
          <w:szCs w:val="28"/>
        </w:rPr>
        <w:t>учреждения, а также за сохранностью денежных средств и материальных ценностей в мес</w:t>
      </w:r>
      <w:r w:rsidR="00262933" w:rsidRPr="00C016AF">
        <w:rPr>
          <w:sz w:val="28"/>
          <w:szCs w:val="28"/>
        </w:rPr>
        <w:t>тах их хранения и эксплуатации.</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3.5</w:t>
      </w:r>
      <w:r w:rsidR="009B4B71" w:rsidRPr="00C016AF">
        <w:rPr>
          <w:sz w:val="28"/>
          <w:szCs w:val="28"/>
        </w:rPr>
        <w:t>. Проведение инвентаризаций имущества и расчетов, а также контрольных проверок в соответствии с учетной политикой и стандартами учреждения, своевременное от</w:t>
      </w:r>
      <w:r w:rsidRPr="00C016AF">
        <w:rPr>
          <w:sz w:val="28"/>
          <w:szCs w:val="28"/>
        </w:rPr>
        <w:t>ражение их результатов в учете.</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3.6</w:t>
      </w:r>
      <w:r w:rsidR="009B4B71" w:rsidRPr="00C016AF">
        <w:rPr>
          <w:sz w:val="28"/>
          <w:szCs w:val="28"/>
        </w:rPr>
        <w:t>. Организация работы материально ответственных лиц по учету и сохранности ценностей, находящихс</w:t>
      </w:r>
      <w:r w:rsidRPr="00C016AF">
        <w:rPr>
          <w:sz w:val="28"/>
          <w:szCs w:val="28"/>
        </w:rPr>
        <w:t>я на их ответственном хранении.</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3.7</w:t>
      </w:r>
      <w:r w:rsidR="009B4B71" w:rsidRPr="00C016AF">
        <w:rPr>
          <w:sz w:val="28"/>
          <w:szCs w:val="28"/>
        </w:rPr>
        <w:t>. Принятие мер к предупреждению недостач, растрат и других нарушений и злоупотреблений, обеспечение своевременного оформления материалов по недостачам, растратам, хищениям и другим злоупотреблениям, контроль за передачей в надлежащих случаях этих материало</w:t>
      </w:r>
      <w:r w:rsidRPr="00C016AF">
        <w:rPr>
          <w:sz w:val="28"/>
          <w:szCs w:val="28"/>
        </w:rPr>
        <w:t>в судебно-следственным органам.</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3.8</w:t>
      </w:r>
      <w:r w:rsidR="009B4B71" w:rsidRPr="00C016AF">
        <w:rPr>
          <w:sz w:val="28"/>
          <w:szCs w:val="28"/>
        </w:rPr>
        <w:t>. Осуществление контроля за использ</w:t>
      </w:r>
      <w:r w:rsidRPr="00C016AF">
        <w:rPr>
          <w:sz w:val="28"/>
          <w:szCs w:val="28"/>
        </w:rPr>
        <w:t>ованием выданных доверенностей.</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3.9</w:t>
      </w:r>
      <w:r w:rsidR="009B4B71" w:rsidRPr="00C016AF">
        <w:rPr>
          <w:sz w:val="28"/>
          <w:szCs w:val="28"/>
        </w:rPr>
        <w:t>.</w:t>
      </w:r>
      <w:r w:rsidRPr="00C016AF">
        <w:rPr>
          <w:sz w:val="28"/>
          <w:szCs w:val="28"/>
        </w:rPr>
        <w:t xml:space="preserve"> </w:t>
      </w:r>
      <w:r w:rsidR="009B4B71" w:rsidRPr="00C016AF">
        <w:rPr>
          <w:sz w:val="28"/>
          <w:szCs w:val="28"/>
        </w:rPr>
        <w:t>Начисление и выплата в установленные сроки заработной платы работникам учреждения; выдача работникам справок по вопросам начисления заработной платы и других вы</w:t>
      </w:r>
      <w:r w:rsidRPr="00C016AF">
        <w:rPr>
          <w:sz w:val="28"/>
          <w:szCs w:val="28"/>
        </w:rPr>
        <w:t>плат, а также удержаний из них.</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3.10</w:t>
      </w:r>
      <w:r w:rsidR="009B4B71" w:rsidRPr="00C016AF">
        <w:rPr>
          <w:sz w:val="28"/>
          <w:szCs w:val="28"/>
        </w:rPr>
        <w:t>. Начисление и своевременное перечисление в соответствии с законодательством РФ налогов и сборов в федеральный, региональный и местный бюджеты, страховых взносов</w:t>
      </w:r>
      <w:r w:rsidRPr="00C016AF">
        <w:rPr>
          <w:sz w:val="28"/>
          <w:szCs w:val="28"/>
        </w:rPr>
        <w:t>, а также иных платежей.</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3.11. Составление бюджетной</w:t>
      </w:r>
      <w:r w:rsidR="009B4B71" w:rsidRPr="00C016AF">
        <w:rPr>
          <w:sz w:val="28"/>
          <w:szCs w:val="28"/>
        </w:rPr>
        <w:t xml:space="preserve"> отчетности на основе достоверных первичных документов и соответствующих бухгалтерских записей, своевременное представление ее учредителю, в налоговые органы, орган</w:t>
      </w:r>
      <w:r w:rsidRPr="00C016AF">
        <w:rPr>
          <w:sz w:val="28"/>
          <w:szCs w:val="28"/>
        </w:rPr>
        <w:t>ы статистики и иные инстанции.</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3.12</w:t>
      </w:r>
      <w:r w:rsidR="009B4B71" w:rsidRPr="00C016AF">
        <w:rPr>
          <w:sz w:val="28"/>
          <w:szCs w:val="28"/>
        </w:rPr>
        <w:t xml:space="preserve">. Налоговое планирование, налоговый учет, составление и своевременная сдача налоговой и иной отчетности в соответствии с </w:t>
      </w:r>
      <w:r w:rsidRPr="00C016AF">
        <w:rPr>
          <w:sz w:val="28"/>
          <w:szCs w:val="28"/>
        </w:rPr>
        <w:t>налоговым законодательством РФ.</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3.13</w:t>
      </w:r>
      <w:r w:rsidR="009B4B71" w:rsidRPr="00C016AF">
        <w:rPr>
          <w:sz w:val="28"/>
          <w:szCs w:val="28"/>
        </w:rPr>
        <w:t>. Составление и своевременное представление в соответствующие органы и организации полной и достоверной информации о деятельности учреждения, его имущественном</w:t>
      </w:r>
      <w:r w:rsidRPr="00C016AF">
        <w:rPr>
          <w:sz w:val="28"/>
          <w:szCs w:val="28"/>
        </w:rPr>
        <w:t xml:space="preserve"> положении, доходах и расходах.</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lastRenderedPageBreak/>
        <w:t>3.14</w:t>
      </w:r>
      <w:r w:rsidR="009B4B71" w:rsidRPr="00C016AF">
        <w:rPr>
          <w:sz w:val="28"/>
          <w:szCs w:val="28"/>
        </w:rPr>
        <w:t>. Ведение учета доходов и расходов по средствам, полученным от иной приносящей доход деятельности, согласно закон</w:t>
      </w:r>
      <w:r w:rsidRPr="00C016AF">
        <w:rPr>
          <w:sz w:val="28"/>
          <w:szCs w:val="28"/>
        </w:rPr>
        <w:t>одательству РФ по бюджетному</w:t>
      </w:r>
      <w:r w:rsidR="009B4B71" w:rsidRPr="00C016AF">
        <w:rPr>
          <w:sz w:val="28"/>
          <w:szCs w:val="28"/>
        </w:rPr>
        <w:t xml:space="preserve"> и налоговому учету.</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3.15</w:t>
      </w:r>
      <w:r w:rsidR="009B4B71" w:rsidRPr="00C016AF">
        <w:rPr>
          <w:sz w:val="28"/>
          <w:szCs w:val="28"/>
        </w:rPr>
        <w:t>. Систематизированный учет положений, инструкций, других нормативных актов по вопросам о</w:t>
      </w:r>
      <w:r w:rsidRPr="00C016AF">
        <w:rPr>
          <w:sz w:val="28"/>
          <w:szCs w:val="28"/>
        </w:rPr>
        <w:t>рганизации и ведения бюджетного и налогового учета.</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3.16</w:t>
      </w:r>
      <w:r w:rsidR="009B4B71" w:rsidRPr="00C016AF">
        <w:rPr>
          <w:sz w:val="28"/>
          <w:szCs w:val="28"/>
        </w:rPr>
        <w:t>. Хранение документов (первичных учетных документов, регистров бухгалтерского учета, отчетности, а также прочих документов на бумажных и электронных носителях информации) в соответствии с правилами о</w:t>
      </w:r>
      <w:r w:rsidRPr="00C016AF">
        <w:rPr>
          <w:sz w:val="28"/>
          <w:szCs w:val="28"/>
        </w:rPr>
        <w:t>рганизации архивного дела в РФ.</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3.17</w:t>
      </w:r>
      <w:r w:rsidR="009B4B71" w:rsidRPr="00C016AF">
        <w:rPr>
          <w:sz w:val="28"/>
          <w:szCs w:val="28"/>
        </w:rPr>
        <w:t>. Участие</w:t>
      </w:r>
      <w:r w:rsidRPr="00C016AF">
        <w:rPr>
          <w:sz w:val="28"/>
          <w:szCs w:val="28"/>
        </w:rPr>
        <w:t xml:space="preserve"> в </w:t>
      </w:r>
      <w:proofErr w:type="spellStart"/>
      <w:r w:rsidRPr="00C016AF">
        <w:rPr>
          <w:sz w:val="28"/>
          <w:szCs w:val="28"/>
        </w:rPr>
        <w:t>претензионно</w:t>
      </w:r>
      <w:proofErr w:type="spellEnd"/>
      <w:r w:rsidRPr="00C016AF">
        <w:rPr>
          <w:sz w:val="28"/>
          <w:szCs w:val="28"/>
        </w:rPr>
        <w:t>-исковой работе.</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3.19. Проведение комплексного экономического а</w:t>
      </w:r>
      <w:r w:rsidR="00262933" w:rsidRPr="00C016AF">
        <w:rPr>
          <w:sz w:val="28"/>
          <w:szCs w:val="28"/>
        </w:rPr>
        <w:t>нализа деятельности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3.20. Осуществление мероприятий, направленных на укрепление финансовой дисциплины в учр</w:t>
      </w:r>
      <w:r w:rsidR="00262933" w:rsidRPr="00C016AF">
        <w:rPr>
          <w:sz w:val="28"/>
          <w:szCs w:val="28"/>
        </w:rPr>
        <w:t>еждении.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4. Структура и п</w:t>
      </w:r>
      <w:r w:rsidR="00262933" w:rsidRPr="00C016AF">
        <w:rPr>
          <w:sz w:val="28"/>
          <w:szCs w:val="28"/>
        </w:rPr>
        <w:t>орядок формирования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4.1. Структура и численность Бухгалтерии определяется в соответствии с ее задачами и функциями и устанавливается штатным расп</w:t>
      </w:r>
      <w:r w:rsidR="00262933" w:rsidRPr="00C016AF">
        <w:rPr>
          <w:sz w:val="28"/>
          <w:szCs w:val="28"/>
        </w:rPr>
        <w:t>исанием, утверждаемым руководителем</w:t>
      </w:r>
      <w:r w:rsidR="00F27DB4" w:rsidRPr="00C016AF">
        <w:rPr>
          <w:sz w:val="28"/>
          <w:szCs w:val="28"/>
        </w:rPr>
        <w:t xml:space="preserve"> Учреждения.</w:t>
      </w:r>
    </w:p>
    <w:p w:rsidR="009B4B71" w:rsidRPr="00C016AF" w:rsidRDefault="003A13F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4.2</w:t>
      </w:r>
      <w:r w:rsidR="009B4B71" w:rsidRPr="00C016AF">
        <w:rPr>
          <w:sz w:val="28"/>
          <w:szCs w:val="28"/>
        </w:rPr>
        <w:t>. Все работники Бухгалтерии назначаются на с</w:t>
      </w:r>
      <w:r w:rsidR="00262933" w:rsidRPr="00C016AF">
        <w:rPr>
          <w:sz w:val="28"/>
          <w:szCs w:val="28"/>
        </w:rPr>
        <w:t>вои должности приказом руководителя</w:t>
      </w:r>
      <w:r w:rsidR="009B4B71" w:rsidRPr="00C016AF">
        <w:rPr>
          <w:sz w:val="28"/>
          <w:szCs w:val="28"/>
        </w:rPr>
        <w:t xml:space="preserve"> и подчиняются непо</w:t>
      </w:r>
      <w:r w:rsidR="00262933" w:rsidRPr="00C016AF">
        <w:rPr>
          <w:sz w:val="28"/>
          <w:szCs w:val="28"/>
        </w:rPr>
        <w:t>средственно главному бухгалтеру</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 Организация деятельно</w:t>
      </w:r>
      <w:r w:rsidR="00262933" w:rsidRPr="00C016AF">
        <w:rPr>
          <w:sz w:val="28"/>
          <w:szCs w:val="28"/>
        </w:rPr>
        <w:t>сти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5.1. Деятельностью Бухгалтерии руководит главный бухгалтер, который назначается и освобождается от должности</w:t>
      </w:r>
      <w:r w:rsidR="00262933" w:rsidRPr="00C016AF">
        <w:rPr>
          <w:sz w:val="28"/>
          <w:szCs w:val="28"/>
        </w:rPr>
        <w:t xml:space="preserve"> приказом руководителя учреждения.</w:t>
      </w:r>
    </w:p>
    <w:p w:rsidR="00262933"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5.2. Главный бухгалтер:</w:t>
      </w:r>
    </w:p>
    <w:p w:rsidR="00262933"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несет персональную ответственность за выполнение возложенных на него задач по организации работы Бухг</w:t>
      </w:r>
      <w:r w:rsidRPr="00C016AF">
        <w:rPr>
          <w:sz w:val="28"/>
          <w:szCs w:val="28"/>
        </w:rPr>
        <w:t>алтерии и ведению бюджетного и налогового</w:t>
      </w:r>
      <w:r w:rsidR="009B4B71" w:rsidRPr="00C016AF">
        <w:rPr>
          <w:sz w:val="28"/>
          <w:szCs w:val="28"/>
        </w:rPr>
        <w:t xml:space="preserve"> учета;</w:t>
      </w:r>
    </w:p>
    <w:p w:rsidR="00262933"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разрабатывает и предс</w:t>
      </w:r>
      <w:r w:rsidRPr="00C016AF">
        <w:rPr>
          <w:sz w:val="28"/>
          <w:szCs w:val="28"/>
        </w:rPr>
        <w:t>тавляет на утверждение руководителю</w:t>
      </w:r>
      <w:r w:rsidR="009B4B71" w:rsidRPr="00C016AF">
        <w:rPr>
          <w:sz w:val="28"/>
          <w:szCs w:val="28"/>
        </w:rPr>
        <w:t xml:space="preserve"> учреждения учетную политику, стандарты учреждения, в</w:t>
      </w:r>
      <w:r w:rsidRPr="00C016AF">
        <w:rPr>
          <w:sz w:val="28"/>
          <w:szCs w:val="28"/>
        </w:rPr>
        <w:t xml:space="preserve"> </w:t>
      </w:r>
      <w:proofErr w:type="spellStart"/>
      <w:r w:rsidR="009B4B71" w:rsidRPr="00C016AF">
        <w:rPr>
          <w:sz w:val="28"/>
          <w:szCs w:val="28"/>
        </w:rPr>
        <w:t>т.</w:t>
      </w:r>
      <w:r w:rsidRPr="00C016AF">
        <w:rPr>
          <w:sz w:val="28"/>
          <w:szCs w:val="28"/>
        </w:rPr>
        <w:t>ч</w:t>
      </w:r>
      <w:proofErr w:type="spellEnd"/>
      <w:r w:rsidRPr="00C016AF">
        <w:rPr>
          <w:sz w:val="28"/>
          <w:szCs w:val="28"/>
        </w:rPr>
        <w:t>. положение о бухгалтерии;</w:t>
      </w:r>
    </w:p>
    <w:p w:rsidR="009B4B71"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lastRenderedPageBreak/>
        <w:t>- осуществляет контроль за:</w:t>
      </w:r>
    </w:p>
    <w:p w:rsidR="00262933"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1. О</w:t>
      </w:r>
      <w:r w:rsidR="009B4B71" w:rsidRPr="00C016AF">
        <w:rPr>
          <w:sz w:val="28"/>
          <w:szCs w:val="28"/>
        </w:rPr>
        <w:t>формлением приема и расходования ценностей, предъяв</w:t>
      </w:r>
      <w:r w:rsidRPr="00C016AF">
        <w:rPr>
          <w:sz w:val="28"/>
          <w:szCs w:val="28"/>
        </w:rPr>
        <w:t>лением претензий к поставщикам;</w:t>
      </w:r>
    </w:p>
    <w:p w:rsidR="00262933"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2. В</w:t>
      </w:r>
      <w:r w:rsidR="009B4B71" w:rsidRPr="00C016AF">
        <w:rPr>
          <w:sz w:val="28"/>
          <w:szCs w:val="28"/>
        </w:rPr>
        <w:t>зысканием дебиторской и погашением кредиторской задолженностей;</w:t>
      </w:r>
    </w:p>
    <w:p w:rsidR="00262933"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3. Р</w:t>
      </w:r>
      <w:r w:rsidR="009B4B71" w:rsidRPr="00C016AF">
        <w:rPr>
          <w:sz w:val="28"/>
          <w:szCs w:val="28"/>
        </w:rPr>
        <w:t>асходование</w:t>
      </w:r>
      <w:r w:rsidRPr="00C016AF">
        <w:rPr>
          <w:sz w:val="28"/>
          <w:szCs w:val="28"/>
        </w:rPr>
        <w:t>м</w:t>
      </w:r>
      <w:r w:rsidR="009B4B71" w:rsidRPr="00C016AF">
        <w:rPr>
          <w:sz w:val="28"/>
          <w:szCs w:val="28"/>
        </w:rPr>
        <w:t xml:space="preserve"> фонда оплаты труда, исчислением и выдачей должностных окладов, всех видов премий, вознаграждений и пособий, соблюдением установленных штатов, пл</w:t>
      </w:r>
      <w:r w:rsidRPr="00C016AF">
        <w:rPr>
          <w:sz w:val="28"/>
          <w:szCs w:val="28"/>
        </w:rPr>
        <w:t>атежной и финансовой дисциплины;</w:t>
      </w:r>
    </w:p>
    <w:p w:rsidR="00DF1AE8" w:rsidRPr="00C016AF" w:rsidRDefault="00262933"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4. С</w:t>
      </w:r>
      <w:r w:rsidR="009B4B71" w:rsidRPr="00C016AF">
        <w:rPr>
          <w:sz w:val="28"/>
          <w:szCs w:val="28"/>
        </w:rPr>
        <w:t>писанием с бухгалтерского баланса недостач, потерь, дебиторской задолженности и других средств, проведением переоценки товарно-материальных ценностей и ее оформлением в установленном порядке;</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 По согласованию с руководителем</w:t>
      </w:r>
      <w:r w:rsidR="009B4B71" w:rsidRPr="00C016AF">
        <w:rPr>
          <w:sz w:val="28"/>
          <w:szCs w:val="28"/>
        </w:rPr>
        <w:t xml:space="preserve"> учреждения распределяет обязанности между работниками Бухгалтерии разрабатывает их должностные инструкции;</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 В</w:t>
      </w:r>
      <w:r w:rsidR="009B4B71" w:rsidRPr="00C016AF">
        <w:rPr>
          <w:sz w:val="28"/>
          <w:szCs w:val="28"/>
        </w:rPr>
        <w:t xml:space="preserve">носит предложения на </w:t>
      </w:r>
      <w:r w:rsidRPr="00C016AF">
        <w:rPr>
          <w:sz w:val="28"/>
          <w:szCs w:val="28"/>
        </w:rPr>
        <w:t>рассмотрение руководителя</w:t>
      </w:r>
      <w:r w:rsidR="009B4B71" w:rsidRPr="00C016AF">
        <w:rPr>
          <w:sz w:val="28"/>
          <w:szCs w:val="28"/>
        </w:rPr>
        <w:t xml:space="preserve"> учреждения по вопросам:</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6.1. С</w:t>
      </w:r>
      <w:r w:rsidR="009B4B71" w:rsidRPr="00C016AF">
        <w:rPr>
          <w:sz w:val="28"/>
          <w:szCs w:val="28"/>
        </w:rPr>
        <w:t>овершенствования структуры и ш</w:t>
      </w:r>
      <w:r w:rsidRPr="00C016AF">
        <w:rPr>
          <w:sz w:val="28"/>
          <w:szCs w:val="28"/>
        </w:rPr>
        <w:t>татного расписания Бухгалтерии;</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6.2. Н</w:t>
      </w:r>
      <w:r w:rsidR="009B4B71" w:rsidRPr="00C016AF">
        <w:rPr>
          <w:sz w:val="28"/>
          <w:szCs w:val="28"/>
        </w:rPr>
        <w:t>азначения на должность и освобождения от должности работников Бухгалтерии;</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6.3. П</w:t>
      </w:r>
      <w:r w:rsidR="009B4B71" w:rsidRPr="00C016AF">
        <w:rPr>
          <w:sz w:val="28"/>
          <w:szCs w:val="28"/>
        </w:rPr>
        <w:t>рименение к работникам Бухгалтерии мер поощрения и дисциплинарного взыскания;</w:t>
      </w:r>
    </w:p>
    <w:p w:rsidR="00DF1AE8"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издания документов, регламентир</w:t>
      </w:r>
      <w:r w:rsidR="00DF1AE8" w:rsidRPr="00C016AF">
        <w:rPr>
          <w:sz w:val="28"/>
          <w:szCs w:val="28"/>
        </w:rPr>
        <w:t>ующих деятельность Бухгалтерии;</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представляет Бухгалтерию во взаимоотношениях с органами государственной власти, организациями и гражданами в пределах своей компетенции;</w:t>
      </w:r>
    </w:p>
    <w:p w:rsidR="009B4B71"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принимает участие в подготовке и проведении совещаний, семинаров и других организационных мероприятий учреждения по вопросам, отнесенных к компетенции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5.3. В случае временного отсутствия главного бухгалтера (командировка, отпуск, болезнь и т.п.) его права и обязанности переходят к другому должностному лицу, назначенному</w:t>
      </w:r>
      <w:r w:rsidR="00DF1AE8" w:rsidRPr="00C016AF">
        <w:rPr>
          <w:sz w:val="28"/>
          <w:szCs w:val="28"/>
        </w:rPr>
        <w:t xml:space="preserve"> приказом руководителя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lastRenderedPageBreak/>
        <w:t>5.4. Работники бухгалтерии выполняют свои обязанности на основании плана работы Бухгалтерии, который составляется с учетом плана работы учреж</w:t>
      </w:r>
      <w:r w:rsidR="00DF1AE8" w:rsidRPr="00C016AF">
        <w:rPr>
          <w:sz w:val="28"/>
          <w:szCs w:val="28"/>
        </w:rPr>
        <w:t>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5.5. Контроль деятельности и бухгалтерские ревизии Бухгалтерии про</w:t>
      </w:r>
      <w:r w:rsidR="00DF1AE8" w:rsidRPr="00C016AF">
        <w:rPr>
          <w:sz w:val="28"/>
          <w:szCs w:val="28"/>
        </w:rPr>
        <w:t>водятся учредителем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5.6. Аудиторские проверки Бухгалтерии осуществляются специализированными организациями по и</w:t>
      </w:r>
      <w:r w:rsidR="00DF1AE8" w:rsidRPr="00C016AF">
        <w:rPr>
          <w:sz w:val="28"/>
          <w:szCs w:val="28"/>
        </w:rPr>
        <w:t>нициативе директора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5.7. 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w:t>
      </w:r>
      <w:r w:rsidR="00DF1AE8" w:rsidRPr="00C016AF">
        <w:rPr>
          <w:sz w:val="28"/>
          <w:szCs w:val="28"/>
        </w:rPr>
        <w:t>елений и работников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5.8. Ответственность за организацию хранения первичных учетных документов, регистров бухгалтерского учета и бухгалт</w:t>
      </w:r>
      <w:r w:rsidR="00DF1AE8" w:rsidRPr="00C016AF">
        <w:rPr>
          <w:sz w:val="28"/>
          <w:szCs w:val="28"/>
        </w:rPr>
        <w:t>ерской отчетности несет руководитель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6. </w:t>
      </w:r>
      <w:r w:rsidR="00DF1AE8" w:rsidRPr="00C016AF">
        <w:rPr>
          <w:sz w:val="28"/>
          <w:szCs w:val="28"/>
        </w:rPr>
        <w:t>Права и обязанности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Работники Бухгалтерии в пределах</w:t>
      </w:r>
      <w:r w:rsidR="00DF1AE8" w:rsidRPr="00C016AF">
        <w:rPr>
          <w:sz w:val="28"/>
          <w:szCs w:val="28"/>
        </w:rPr>
        <w:t xml:space="preserve"> своей компетенции имеют право:</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6.1. Направлять структурным подразделениям и отдельным работникам запросы о представлении справок, планов, отчетов и прочих документов, необходимых для осуществ</w:t>
      </w:r>
      <w:r w:rsidR="00DF1AE8" w:rsidRPr="00C016AF">
        <w:rPr>
          <w:sz w:val="28"/>
          <w:szCs w:val="28"/>
        </w:rPr>
        <w:t>ления деятельности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6.2. Не принимать к исполнению и оформлению документы по операциям, которые нарушают действующее законодательство РФ и установленный порядок приема, оприходования, хранения и расходования денежных средств, оборудования, м</w:t>
      </w:r>
      <w:r w:rsidR="00DF1AE8" w:rsidRPr="00C016AF">
        <w:rPr>
          <w:sz w:val="28"/>
          <w:szCs w:val="28"/>
        </w:rPr>
        <w:t>атериальных и других ценностей.</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6.3. Представлять в установленном порядке интересы учреждения во взаимоотношениях с налоговыми и финансовыми органами, государственными и внебюджетными фондами, иными организациями и учреждениями.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6.4. Принимать участие в работе комиссий, рабочих групп, присутствовать на совещаниях администрации учреждения при рассмотрении вопросов, касаю</w:t>
      </w:r>
      <w:r w:rsidR="00DF1AE8" w:rsidRPr="00C016AF">
        <w:rPr>
          <w:sz w:val="28"/>
          <w:szCs w:val="28"/>
        </w:rPr>
        <w:t>щихся деятельности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6.5. Проверять в структурных подразделениях соблюдение установленного порядка приемки, оприходования, хранения и р</w:t>
      </w:r>
      <w:r w:rsidR="00DF1AE8" w:rsidRPr="00C016AF">
        <w:rPr>
          <w:sz w:val="28"/>
          <w:szCs w:val="28"/>
        </w:rPr>
        <w:t>асходования активов учреждения.</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color w:val="FF0000"/>
          <w:sz w:val="28"/>
          <w:szCs w:val="28"/>
        </w:rPr>
      </w:pPr>
      <w:r w:rsidRPr="00C016AF">
        <w:rPr>
          <w:sz w:val="28"/>
          <w:szCs w:val="28"/>
        </w:rPr>
        <w:lastRenderedPageBreak/>
        <w:t xml:space="preserve">6.6.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w:t>
      </w:r>
      <w:r w:rsidR="00F27DB4" w:rsidRPr="00C016AF">
        <w:rPr>
          <w:sz w:val="28"/>
          <w:szCs w:val="28"/>
        </w:rPr>
        <w:t>руководителем.</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6.7. Осуществлять иные права в соответствии с задачами и функциями Бухгалтерии, предусм</w:t>
      </w:r>
      <w:r w:rsidR="00DF1AE8" w:rsidRPr="00C016AF">
        <w:rPr>
          <w:sz w:val="28"/>
          <w:szCs w:val="28"/>
        </w:rPr>
        <w:t>отренными настоящим положением.</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7. Ответст</w:t>
      </w:r>
      <w:r w:rsidR="00DF1AE8" w:rsidRPr="00C016AF">
        <w:rPr>
          <w:sz w:val="28"/>
          <w:szCs w:val="28"/>
        </w:rPr>
        <w:t>венность работников Бухгалтерии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7.1. Всю полноту ответственности за качество и своевременность решения задач и выполнения функций, возложенных на Бухгалтерию, несет главный бух</w:t>
      </w:r>
      <w:r w:rsidR="00DF1AE8" w:rsidRPr="00C016AF">
        <w:rPr>
          <w:sz w:val="28"/>
          <w:szCs w:val="28"/>
        </w:rPr>
        <w:t>галтер.</w:t>
      </w:r>
    </w:p>
    <w:p w:rsidR="00DF1AE8"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7.2. На главного бухгалтера возлагается персона</w:t>
      </w:r>
      <w:r w:rsidR="00DF1AE8" w:rsidRPr="00C016AF">
        <w:rPr>
          <w:sz w:val="28"/>
          <w:szCs w:val="28"/>
        </w:rPr>
        <w:t>льная ответственность в случае:</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непр</w:t>
      </w:r>
      <w:r w:rsidRPr="00C016AF">
        <w:rPr>
          <w:sz w:val="28"/>
          <w:szCs w:val="28"/>
        </w:rPr>
        <w:t>авильного ведения бюджетного</w:t>
      </w:r>
      <w:r w:rsidR="009B4B71" w:rsidRPr="00C016AF">
        <w:rPr>
          <w:sz w:val="28"/>
          <w:szCs w:val="28"/>
        </w:rPr>
        <w:t xml:space="preserve"> </w:t>
      </w:r>
      <w:r w:rsidRPr="00C016AF">
        <w:rPr>
          <w:sz w:val="28"/>
          <w:szCs w:val="28"/>
        </w:rPr>
        <w:t xml:space="preserve">и налогового </w:t>
      </w:r>
      <w:r w:rsidR="009B4B71" w:rsidRPr="00C016AF">
        <w:rPr>
          <w:sz w:val="28"/>
          <w:szCs w:val="28"/>
        </w:rPr>
        <w:t>учета, в результате которого возни</w:t>
      </w:r>
      <w:r w:rsidRPr="00C016AF">
        <w:rPr>
          <w:sz w:val="28"/>
          <w:szCs w:val="28"/>
        </w:rPr>
        <w:t>кли запущенность в бюджетном и налоговом</w:t>
      </w:r>
      <w:r w:rsidR="009B4B71" w:rsidRPr="00C016AF">
        <w:rPr>
          <w:sz w:val="28"/>
          <w:szCs w:val="28"/>
        </w:rPr>
        <w:t xml:space="preserve"> у</w:t>
      </w:r>
      <w:r w:rsidRPr="00C016AF">
        <w:rPr>
          <w:sz w:val="28"/>
          <w:szCs w:val="28"/>
        </w:rPr>
        <w:t>чете и искажения в</w:t>
      </w:r>
      <w:r w:rsidR="009B4B71" w:rsidRPr="00C016AF">
        <w:rPr>
          <w:sz w:val="28"/>
          <w:szCs w:val="28"/>
        </w:rPr>
        <w:t xml:space="preserve"> отчетности;</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w:t>
      </w:r>
      <w:r w:rsidR="009B4B71" w:rsidRPr="00C016AF">
        <w:rPr>
          <w:sz w:val="28"/>
          <w:szCs w:val="28"/>
        </w:rPr>
        <w:t>​ принятия к исполнению и оформлению документов по операциям, которые противоречат установленному порядку приемки, оприходования, хранения и расходования активов учреждения;</w:t>
      </w:r>
      <w:r w:rsidRPr="00C016AF">
        <w:rPr>
          <w:sz w:val="28"/>
          <w:szCs w:val="28"/>
        </w:rPr>
        <w:t xml:space="preserve"> </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несвоевременной и неправильной выверки операций по счетам в отделениях казначейства, расчетам с дебиторами и кредиторами;</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нарушения порядка и списания с бухгалтерских балансов недостач, дебиторской задолженности и других потерь;</w:t>
      </w:r>
    </w:p>
    <w:p w:rsidR="00DF1AE8"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составления недостоверной бухгалтерской отчетности по вине Бухгалтерии;</w:t>
      </w:r>
    </w:p>
    <w:p w:rsidR="009B4B71" w:rsidRPr="00C016AF" w:rsidRDefault="00DF1AE8"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w:t>
      </w:r>
      <w:r w:rsidR="009B4B71" w:rsidRPr="00C016AF">
        <w:rPr>
          <w:sz w:val="28"/>
          <w:szCs w:val="28"/>
        </w:rPr>
        <w:t>других нарушений положений и инструкций по организации бухгалтерского учета в учреждении.</w:t>
      </w:r>
    </w:p>
    <w:p w:rsidR="006D6922"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7.3. Главный бухг</w:t>
      </w:r>
      <w:r w:rsidR="00DF1AE8" w:rsidRPr="00C016AF">
        <w:rPr>
          <w:sz w:val="28"/>
          <w:szCs w:val="28"/>
        </w:rPr>
        <w:t xml:space="preserve">алтер несет наравне с руководителем </w:t>
      </w:r>
      <w:r w:rsidRPr="00C016AF">
        <w:rPr>
          <w:sz w:val="28"/>
          <w:szCs w:val="28"/>
        </w:rPr>
        <w:t>учреждени</w:t>
      </w:r>
      <w:r w:rsidR="006D6922" w:rsidRPr="00C016AF">
        <w:rPr>
          <w:sz w:val="28"/>
          <w:szCs w:val="28"/>
        </w:rPr>
        <w:t>я ответственность за нарушение:</w:t>
      </w:r>
    </w:p>
    <w:p w:rsidR="006D6922" w:rsidRPr="00C016AF" w:rsidRDefault="006D6922"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правил и положений, регламентирующих финансово-хозяйственную деятельность учреждения;</w:t>
      </w:r>
    </w:p>
    <w:p w:rsidR="009B4B71" w:rsidRPr="00C016AF" w:rsidRDefault="006D6922"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 xml:space="preserve">- </w:t>
      </w:r>
      <w:r w:rsidR="009B4B71" w:rsidRPr="00C016AF">
        <w:rPr>
          <w:sz w:val="28"/>
          <w:szCs w:val="28"/>
        </w:rPr>
        <w:t>сроков представления квар</w:t>
      </w:r>
      <w:r w:rsidRPr="00C016AF">
        <w:rPr>
          <w:sz w:val="28"/>
          <w:szCs w:val="28"/>
        </w:rPr>
        <w:t xml:space="preserve">тальной и годовой бюджетной и налоговой </w:t>
      </w:r>
      <w:r w:rsidR="009B4B71" w:rsidRPr="00C016AF">
        <w:rPr>
          <w:sz w:val="28"/>
          <w:szCs w:val="28"/>
        </w:rPr>
        <w:t>отчетности соответствующим органам и учредителю.</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lastRenderedPageBreak/>
        <w:t>7.4. Степень ответственности других работников Бухгалтерии устанавливаетс</w:t>
      </w:r>
      <w:r w:rsidR="006D6922" w:rsidRPr="00C016AF">
        <w:rPr>
          <w:sz w:val="28"/>
          <w:szCs w:val="28"/>
        </w:rPr>
        <w:t>я их должностными инструкциями.</w:t>
      </w:r>
    </w:p>
    <w:p w:rsidR="009B4B71" w:rsidRPr="00C016AF" w:rsidRDefault="009B4B71" w:rsidP="00E83D6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sz w:val="28"/>
          <w:szCs w:val="28"/>
        </w:rPr>
      </w:pPr>
      <w:r w:rsidRPr="00C016AF">
        <w:rPr>
          <w:sz w:val="28"/>
          <w:szCs w:val="28"/>
        </w:rPr>
        <w:t>7.5. Все работники Бухгалтерии отвечают за сохранение информации, составляющей служебную и коммерческую тайну, а также сведений конфиденциального характера, ка</w:t>
      </w:r>
      <w:r w:rsidR="006D6922" w:rsidRPr="00C016AF">
        <w:rPr>
          <w:sz w:val="28"/>
          <w:szCs w:val="28"/>
        </w:rPr>
        <w:t>сающихся работников учреждения.</w:t>
      </w:r>
    </w:p>
    <w:p w:rsidR="00E82400" w:rsidRPr="00C016AF" w:rsidRDefault="00E82400" w:rsidP="00E83D69">
      <w:pPr>
        <w:pStyle w:val="a5"/>
        <w:rPr>
          <w:sz w:val="28"/>
          <w:szCs w:val="28"/>
        </w:rPr>
      </w:pPr>
      <w:r w:rsidRPr="00C016AF">
        <w:rPr>
          <w:b/>
          <w:bCs/>
          <w:sz w:val="28"/>
          <w:szCs w:val="28"/>
        </w:rPr>
        <w:t>8. Внесение изменений и дополнений в настоящее положение</w:t>
      </w:r>
    </w:p>
    <w:p w:rsidR="009B4B71" w:rsidRPr="00C016AF" w:rsidRDefault="00E82400" w:rsidP="00E83D69">
      <w:pPr>
        <w:pStyle w:val="a5"/>
        <w:rPr>
          <w:sz w:val="28"/>
          <w:szCs w:val="28"/>
        </w:rPr>
      </w:pPr>
      <w:r w:rsidRPr="00C016AF">
        <w:rPr>
          <w:sz w:val="28"/>
          <w:szCs w:val="28"/>
        </w:rPr>
        <w:t>Изменения и дополнения в настоящее положение вносятся приказом руководителя Учреждения.</w:t>
      </w:r>
    </w:p>
    <w:p w:rsidR="00C016AF" w:rsidRPr="00C016AF" w:rsidRDefault="00C016AF" w:rsidP="00E83D69">
      <w:pPr>
        <w:pStyle w:val="a5"/>
        <w:rPr>
          <w:sz w:val="28"/>
          <w:szCs w:val="28"/>
        </w:rPr>
      </w:pPr>
    </w:p>
    <w:p w:rsidR="00C016AF" w:rsidRPr="00C016AF" w:rsidRDefault="00C016AF" w:rsidP="00E83D69">
      <w:pPr>
        <w:pStyle w:val="a5"/>
        <w:rPr>
          <w:sz w:val="28"/>
          <w:szCs w:val="28"/>
        </w:rPr>
      </w:pPr>
    </w:p>
    <w:p w:rsidR="00C016AF" w:rsidRPr="00C016AF" w:rsidRDefault="00C016AF" w:rsidP="00E83D69">
      <w:pPr>
        <w:pStyle w:val="a5"/>
        <w:rPr>
          <w:sz w:val="28"/>
          <w:szCs w:val="28"/>
        </w:rPr>
      </w:pPr>
    </w:p>
    <w:p w:rsidR="00C016AF" w:rsidRPr="00C016AF" w:rsidRDefault="00C016AF" w:rsidP="00E83D69">
      <w:pPr>
        <w:pStyle w:val="a5"/>
        <w:rPr>
          <w:sz w:val="28"/>
          <w:szCs w:val="28"/>
        </w:rPr>
      </w:pPr>
    </w:p>
    <w:p w:rsidR="00C016AF" w:rsidRPr="00C016AF" w:rsidRDefault="00C016AF" w:rsidP="00E83D69">
      <w:pPr>
        <w:pStyle w:val="a5"/>
        <w:rPr>
          <w:sz w:val="28"/>
          <w:szCs w:val="28"/>
        </w:rPr>
      </w:pPr>
    </w:p>
    <w:p w:rsidR="00C016AF" w:rsidRPr="00C016AF" w:rsidRDefault="00C016AF" w:rsidP="00D744B0">
      <w:pPr>
        <w:pStyle w:val="a5"/>
        <w:rPr>
          <w:sz w:val="28"/>
          <w:szCs w:val="28"/>
        </w:rPr>
      </w:pPr>
    </w:p>
    <w:p w:rsidR="00C016AF" w:rsidRPr="00C016AF" w:rsidRDefault="00C016AF" w:rsidP="00D744B0">
      <w:pPr>
        <w:pStyle w:val="a5"/>
        <w:rPr>
          <w:sz w:val="28"/>
          <w:szCs w:val="28"/>
        </w:rPr>
      </w:pPr>
    </w:p>
    <w:p w:rsidR="00C016AF" w:rsidRPr="00C016AF" w:rsidRDefault="00C016AF" w:rsidP="00D744B0">
      <w:pPr>
        <w:pStyle w:val="a5"/>
        <w:rPr>
          <w:sz w:val="28"/>
          <w:szCs w:val="28"/>
        </w:rPr>
      </w:pPr>
    </w:p>
    <w:p w:rsidR="00C016AF" w:rsidRPr="00C016AF" w:rsidRDefault="00C016AF" w:rsidP="00D744B0">
      <w:pPr>
        <w:pStyle w:val="a5"/>
        <w:rPr>
          <w:sz w:val="28"/>
          <w:szCs w:val="28"/>
        </w:rPr>
      </w:pPr>
    </w:p>
    <w:p w:rsidR="00C016AF" w:rsidRPr="00C016AF" w:rsidRDefault="00C016AF" w:rsidP="00D744B0">
      <w:pPr>
        <w:pStyle w:val="a5"/>
        <w:rPr>
          <w:sz w:val="28"/>
          <w:szCs w:val="28"/>
        </w:rPr>
      </w:pPr>
    </w:p>
    <w:sectPr w:rsidR="00C016AF" w:rsidRPr="00C016AF" w:rsidSect="007C62E5">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99" w:rsidRDefault="009D3D99" w:rsidP="00EC461F">
      <w:pPr>
        <w:spacing w:after="0" w:line="240" w:lineRule="auto"/>
      </w:pPr>
      <w:r>
        <w:separator/>
      </w:r>
    </w:p>
  </w:endnote>
  <w:endnote w:type="continuationSeparator" w:id="0">
    <w:p w:rsidR="009D3D99" w:rsidRDefault="009D3D99" w:rsidP="00EC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E" w:rsidRDefault="007C129E">
    <w:pPr>
      <w:pStyle w:val="af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E" w:rsidRDefault="007C129E">
    <w:pPr>
      <w:pStyle w:val="af0"/>
    </w:pPr>
  </w:p>
  <w:p w:rsidR="007C129E" w:rsidRDefault="007C129E" w:rsidP="00C016A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99" w:rsidRDefault="009D3D99" w:rsidP="00EC461F">
      <w:pPr>
        <w:spacing w:after="0" w:line="240" w:lineRule="auto"/>
      </w:pPr>
      <w:r>
        <w:separator/>
      </w:r>
    </w:p>
  </w:footnote>
  <w:footnote w:type="continuationSeparator" w:id="0">
    <w:p w:rsidR="009D3D99" w:rsidRDefault="009D3D99" w:rsidP="00EC4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6E"/>
    <w:multiLevelType w:val="multilevel"/>
    <w:tmpl w:val="FEC2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51284D"/>
    <w:multiLevelType w:val="hybridMultilevel"/>
    <w:tmpl w:val="0A0810D4"/>
    <w:lvl w:ilvl="0" w:tplc="C86091DC">
      <w:start w:val="4"/>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4563E"/>
    <w:multiLevelType w:val="multilevel"/>
    <w:tmpl w:val="B7861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012F5D"/>
    <w:multiLevelType w:val="multilevel"/>
    <w:tmpl w:val="90C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817D2"/>
    <w:multiLevelType w:val="hybridMultilevel"/>
    <w:tmpl w:val="D4BA991C"/>
    <w:lvl w:ilvl="0" w:tplc="E9F4B87E">
      <w:start w:val="1"/>
      <w:numFmt w:val="decimal"/>
      <w:lvlText w:val="%1."/>
      <w:lvlJc w:val="left"/>
      <w:pPr>
        <w:ind w:left="1320" w:hanging="780"/>
      </w:pPr>
      <w:rPr>
        <w:rFonts w:hint="default"/>
      </w:rPr>
    </w:lvl>
    <w:lvl w:ilvl="1" w:tplc="343C7340">
      <w:numFmt w:val="bullet"/>
      <w:lvlText w:val="•"/>
      <w:lvlJc w:val="left"/>
      <w:pPr>
        <w:ind w:left="1620" w:hanging="360"/>
      </w:pPr>
      <w:rPr>
        <w:rFonts w:ascii="Times New Roman" w:eastAsia="Times New Roman" w:hAnsi="Times New Roman" w:cs="Times New Roman"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F52304"/>
    <w:multiLevelType w:val="multilevel"/>
    <w:tmpl w:val="F41EC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E50200"/>
    <w:multiLevelType w:val="hybridMultilevel"/>
    <w:tmpl w:val="B9544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1A0733D7"/>
    <w:multiLevelType w:val="multilevel"/>
    <w:tmpl w:val="F4EEF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B66C54"/>
    <w:multiLevelType w:val="multilevel"/>
    <w:tmpl w:val="5F826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0B66A2"/>
    <w:multiLevelType w:val="multilevel"/>
    <w:tmpl w:val="2ED2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9F2E03"/>
    <w:multiLevelType w:val="multilevel"/>
    <w:tmpl w:val="E1FAB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A877DA"/>
    <w:multiLevelType w:val="hybridMultilevel"/>
    <w:tmpl w:val="6F6E623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2C587A5B"/>
    <w:multiLevelType w:val="hybridMultilevel"/>
    <w:tmpl w:val="748829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5" w15:restartNumberingAfterBreak="0">
    <w:nsid w:val="305B5B38"/>
    <w:multiLevelType w:val="multilevel"/>
    <w:tmpl w:val="7A6C1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510CAB"/>
    <w:multiLevelType w:val="multilevel"/>
    <w:tmpl w:val="5BFAE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463BEE"/>
    <w:multiLevelType w:val="multilevel"/>
    <w:tmpl w:val="AF36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36CD1"/>
    <w:multiLevelType w:val="multilevel"/>
    <w:tmpl w:val="95B4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5332B"/>
    <w:multiLevelType w:val="multilevel"/>
    <w:tmpl w:val="84BA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F56745"/>
    <w:multiLevelType w:val="multilevel"/>
    <w:tmpl w:val="027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C7A8D"/>
    <w:multiLevelType w:val="multilevel"/>
    <w:tmpl w:val="B0B6A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552D65"/>
    <w:multiLevelType w:val="hybridMultilevel"/>
    <w:tmpl w:val="89B0B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430D1D"/>
    <w:multiLevelType w:val="multilevel"/>
    <w:tmpl w:val="9438C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9F5071"/>
    <w:multiLevelType w:val="multilevel"/>
    <w:tmpl w:val="A84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4759D"/>
    <w:multiLevelType w:val="multilevel"/>
    <w:tmpl w:val="A1746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640C6F"/>
    <w:multiLevelType w:val="multilevel"/>
    <w:tmpl w:val="3E16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864EC5"/>
    <w:multiLevelType w:val="multilevel"/>
    <w:tmpl w:val="358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ED0B62"/>
    <w:multiLevelType w:val="multilevel"/>
    <w:tmpl w:val="AA5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55F71"/>
    <w:multiLevelType w:val="multilevel"/>
    <w:tmpl w:val="89C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B2A24"/>
    <w:multiLevelType w:val="multilevel"/>
    <w:tmpl w:val="79B472C4"/>
    <w:lvl w:ilvl="0">
      <w:start w:val="1"/>
      <w:numFmt w:val="decimal"/>
      <w:lvlText w:val="%1."/>
      <w:lvlJc w:val="left"/>
      <w:pPr>
        <w:ind w:left="1352"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3" w15:restartNumberingAfterBreak="0">
    <w:nsid w:val="5F563CE3"/>
    <w:multiLevelType w:val="multilevel"/>
    <w:tmpl w:val="03CE3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8F7CFA"/>
    <w:multiLevelType w:val="multilevel"/>
    <w:tmpl w:val="AA9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B60BF"/>
    <w:multiLevelType w:val="multilevel"/>
    <w:tmpl w:val="8EC6D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6089F"/>
    <w:multiLevelType w:val="hybridMultilevel"/>
    <w:tmpl w:val="8196B75E"/>
    <w:lvl w:ilvl="0" w:tplc="87B83346">
      <w:start w:val="5"/>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8" w15:restartNumberingAfterBreak="0">
    <w:nsid w:val="704E261F"/>
    <w:multiLevelType w:val="multilevel"/>
    <w:tmpl w:val="7CC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F32840"/>
    <w:multiLevelType w:val="multilevel"/>
    <w:tmpl w:val="5E3C9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E00AD"/>
    <w:multiLevelType w:val="multilevel"/>
    <w:tmpl w:val="7EB0B2D0"/>
    <w:lvl w:ilvl="0">
      <w:start w:val="1"/>
      <w:numFmt w:val="decimal"/>
      <w:lvlText w:val="%1."/>
      <w:lvlJc w:val="left"/>
      <w:pPr>
        <w:ind w:left="1069" w:hanging="360"/>
      </w:pPr>
      <w:rPr>
        <w:rFonts w:hint="default"/>
        <w:color w:val="000000"/>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9"/>
  </w:num>
  <w:num w:numId="2">
    <w:abstractNumId w:val="21"/>
  </w:num>
  <w:num w:numId="3">
    <w:abstractNumId w:val="34"/>
  </w:num>
  <w:num w:numId="4">
    <w:abstractNumId w:val="30"/>
  </w:num>
  <w:num w:numId="5">
    <w:abstractNumId w:val="26"/>
  </w:num>
  <w:num w:numId="6">
    <w:abstractNumId w:val="4"/>
  </w:num>
  <w:num w:numId="7">
    <w:abstractNumId w:val="39"/>
  </w:num>
  <w:num w:numId="8">
    <w:abstractNumId w:val="28"/>
  </w:num>
  <w:num w:numId="9">
    <w:abstractNumId w:val="5"/>
  </w:num>
  <w:num w:numId="10">
    <w:abstractNumId w:val="13"/>
  </w:num>
  <w:num w:numId="11">
    <w:abstractNumId w:val="14"/>
  </w:num>
  <w:num w:numId="12">
    <w:abstractNumId w:val="19"/>
  </w:num>
  <w:num w:numId="13">
    <w:abstractNumId w:val="38"/>
  </w:num>
  <w:num w:numId="14">
    <w:abstractNumId w:val="32"/>
  </w:num>
  <w:num w:numId="15">
    <w:abstractNumId w:val="37"/>
  </w:num>
  <w:num w:numId="16">
    <w:abstractNumId w:val="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31"/>
  </w:num>
  <w:num w:numId="35">
    <w:abstractNumId w:val="1"/>
  </w:num>
  <w:num w:numId="36">
    <w:abstractNumId w:val="40"/>
  </w:num>
  <w:num w:numId="37">
    <w:abstractNumId w:val="22"/>
  </w:num>
  <w:num w:numId="38">
    <w:abstractNumId w:val="36"/>
  </w:num>
  <w:num w:numId="39">
    <w:abstractNumId w:val="24"/>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A5"/>
    <w:rsid w:val="00005751"/>
    <w:rsid w:val="00006F05"/>
    <w:rsid w:val="00010DB0"/>
    <w:rsid w:val="00014C54"/>
    <w:rsid w:val="00021E96"/>
    <w:rsid w:val="0002729E"/>
    <w:rsid w:val="00030CFC"/>
    <w:rsid w:val="000349DB"/>
    <w:rsid w:val="00043744"/>
    <w:rsid w:val="000519C1"/>
    <w:rsid w:val="000522A3"/>
    <w:rsid w:val="00061BD2"/>
    <w:rsid w:val="00067589"/>
    <w:rsid w:val="00073BD7"/>
    <w:rsid w:val="000746C5"/>
    <w:rsid w:val="000A0B02"/>
    <w:rsid w:val="000A3EE5"/>
    <w:rsid w:val="000B164E"/>
    <w:rsid w:val="000C231E"/>
    <w:rsid w:val="000E15B4"/>
    <w:rsid w:val="000E18FD"/>
    <w:rsid w:val="000E5701"/>
    <w:rsid w:val="000E6C72"/>
    <w:rsid w:val="000E6F14"/>
    <w:rsid w:val="00101491"/>
    <w:rsid w:val="001018FD"/>
    <w:rsid w:val="0010677E"/>
    <w:rsid w:val="001157A3"/>
    <w:rsid w:val="00115A24"/>
    <w:rsid w:val="00122ABE"/>
    <w:rsid w:val="00124EFA"/>
    <w:rsid w:val="00125FED"/>
    <w:rsid w:val="0013422C"/>
    <w:rsid w:val="00135624"/>
    <w:rsid w:val="001377E0"/>
    <w:rsid w:val="00170299"/>
    <w:rsid w:val="00172E23"/>
    <w:rsid w:val="00175C43"/>
    <w:rsid w:val="00187A4B"/>
    <w:rsid w:val="001936E5"/>
    <w:rsid w:val="00194DD3"/>
    <w:rsid w:val="001A09AE"/>
    <w:rsid w:val="001C6255"/>
    <w:rsid w:val="001C7898"/>
    <w:rsid w:val="001D37B8"/>
    <w:rsid w:val="001E3B11"/>
    <w:rsid w:val="001E7AA6"/>
    <w:rsid w:val="001E7C3A"/>
    <w:rsid w:val="001F3BF0"/>
    <w:rsid w:val="001F5437"/>
    <w:rsid w:val="001F6EBA"/>
    <w:rsid w:val="00203B3A"/>
    <w:rsid w:val="00206C6D"/>
    <w:rsid w:val="00213C83"/>
    <w:rsid w:val="002143F8"/>
    <w:rsid w:val="00226189"/>
    <w:rsid w:val="00226385"/>
    <w:rsid w:val="00230CD0"/>
    <w:rsid w:val="0023366B"/>
    <w:rsid w:val="00242B5C"/>
    <w:rsid w:val="00251E63"/>
    <w:rsid w:val="002524AA"/>
    <w:rsid w:val="0026291F"/>
    <w:rsid w:val="00262933"/>
    <w:rsid w:val="00266BBD"/>
    <w:rsid w:val="00271447"/>
    <w:rsid w:val="00272FB1"/>
    <w:rsid w:val="00287B5D"/>
    <w:rsid w:val="0029150F"/>
    <w:rsid w:val="00293D29"/>
    <w:rsid w:val="002A3F8C"/>
    <w:rsid w:val="002B2A2E"/>
    <w:rsid w:val="002B2EEF"/>
    <w:rsid w:val="002C2488"/>
    <w:rsid w:val="002D5116"/>
    <w:rsid w:val="002D54D2"/>
    <w:rsid w:val="002F22B8"/>
    <w:rsid w:val="002F45AE"/>
    <w:rsid w:val="00312987"/>
    <w:rsid w:val="003209A2"/>
    <w:rsid w:val="00331007"/>
    <w:rsid w:val="00355E1F"/>
    <w:rsid w:val="00362960"/>
    <w:rsid w:val="003747AE"/>
    <w:rsid w:val="003820BD"/>
    <w:rsid w:val="003842CE"/>
    <w:rsid w:val="003A13F1"/>
    <w:rsid w:val="003A7DD6"/>
    <w:rsid w:val="003B0A4E"/>
    <w:rsid w:val="003B20CF"/>
    <w:rsid w:val="003B2137"/>
    <w:rsid w:val="003B341B"/>
    <w:rsid w:val="003B6BAE"/>
    <w:rsid w:val="003E691A"/>
    <w:rsid w:val="003F324C"/>
    <w:rsid w:val="003F47BB"/>
    <w:rsid w:val="00406790"/>
    <w:rsid w:val="00414E4D"/>
    <w:rsid w:val="00447753"/>
    <w:rsid w:val="004539D3"/>
    <w:rsid w:val="004621DC"/>
    <w:rsid w:val="004625A8"/>
    <w:rsid w:val="00495B63"/>
    <w:rsid w:val="00495BE7"/>
    <w:rsid w:val="00497058"/>
    <w:rsid w:val="004A5733"/>
    <w:rsid w:val="004B4488"/>
    <w:rsid w:val="004C04E2"/>
    <w:rsid w:val="004C34C4"/>
    <w:rsid w:val="004C60BE"/>
    <w:rsid w:val="004F1591"/>
    <w:rsid w:val="004F431A"/>
    <w:rsid w:val="004F5BBB"/>
    <w:rsid w:val="00501383"/>
    <w:rsid w:val="005038BE"/>
    <w:rsid w:val="005040F6"/>
    <w:rsid w:val="00531EB9"/>
    <w:rsid w:val="00553BD6"/>
    <w:rsid w:val="00555DCC"/>
    <w:rsid w:val="0055757B"/>
    <w:rsid w:val="00560541"/>
    <w:rsid w:val="00563E7B"/>
    <w:rsid w:val="00582EA3"/>
    <w:rsid w:val="005A79A9"/>
    <w:rsid w:val="005B2ACE"/>
    <w:rsid w:val="005C3689"/>
    <w:rsid w:val="005D688F"/>
    <w:rsid w:val="005E5BE3"/>
    <w:rsid w:val="00601442"/>
    <w:rsid w:val="0060247E"/>
    <w:rsid w:val="00605F1F"/>
    <w:rsid w:val="006066FD"/>
    <w:rsid w:val="00611A5E"/>
    <w:rsid w:val="00617651"/>
    <w:rsid w:val="00621F5F"/>
    <w:rsid w:val="00626E3E"/>
    <w:rsid w:val="00653E0F"/>
    <w:rsid w:val="006A644F"/>
    <w:rsid w:val="006B08BD"/>
    <w:rsid w:val="006B0A49"/>
    <w:rsid w:val="006B331E"/>
    <w:rsid w:val="006B4682"/>
    <w:rsid w:val="006B4DBA"/>
    <w:rsid w:val="006B738C"/>
    <w:rsid w:val="006C0B21"/>
    <w:rsid w:val="006D1EC7"/>
    <w:rsid w:val="006D6922"/>
    <w:rsid w:val="006E3F35"/>
    <w:rsid w:val="006F0AA0"/>
    <w:rsid w:val="006F2FD2"/>
    <w:rsid w:val="00707D83"/>
    <w:rsid w:val="0073297D"/>
    <w:rsid w:val="00740D53"/>
    <w:rsid w:val="00760C63"/>
    <w:rsid w:val="00763326"/>
    <w:rsid w:val="00774E92"/>
    <w:rsid w:val="00787257"/>
    <w:rsid w:val="00796CCF"/>
    <w:rsid w:val="007B5E2B"/>
    <w:rsid w:val="007B7976"/>
    <w:rsid w:val="007C129E"/>
    <w:rsid w:val="007C5D7E"/>
    <w:rsid w:val="007C62E5"/>
    <w:rsid w:val="007D4024"/>
    <w:rsid w:val="007E7250"/>
    <w:rsid w:val="007F480F"/>
    <w:rsid w:val="007F4FCA"/>
    <w:rsid w:val="007F5F2E"/>
    <w:rsid w:val="007F6763"/>
    <w:rsid w:val="008152F4"/>
    <w:rsid w:val="00817A8D"/>
    <w:rsid w:val="00835F21"/>
    <w:rsid w:val="0084101E"/>
    <w:rsid w:val="008508D0"/>
    <w:rsid w:val="00855764"/>
    <w:rsid w:val="00857ABF"/>
    <w:rsid w:val="00860AB4"/>
    <w:rsid w:val="008611FF"/>
    <w:rsid w:val="00874480"/>
    <w:rsid w:val="008815F5"/>
    <w:rsid w:val="008844B9"/>
    <w:rsid w:val="008B3982"/>
    <w:rsid w:val="008B75CF"/>
    <w:rsid w:val="008C7739"/>
    <w:rsid w:val="008D4314"/>
    <w:rsid w:val="008E6C4D"/>
    <w:rsid w:val="008F747C"/>
    <w:rsid w:val="00904414"/>
    <w:rsid w:val="00905A8E"/>
    <w:rsid w:val="00924876"/>
    <w:rsid w:val="0092496A"/>
    <w:rsid w:val="00942F3D"/>
    <w:rsid w:val="009640DC"/>
    <w:rsid w:val="0097097E"/>
    <w:rsid w:val="00992721"/>
    <w:rsid w:val="0099286D"/>
    <w:rsid w:val="009B139C"/>
    <w:rsid w:val="009B4B71"/>
    <w:rsid w:val="009C1A2A"/>
    <w:rsid w:val="009C24CA"/>
    <w:rsid w:val="009C3E1E"/>
    <w:rsid w:val="009D157C"/>
    <w:rsid w:val="009D1728"/>
    <w:rsid w:val="009D3D99"/>
    <w:rsid w:val="009D3DBE"/>
    <w:rsid w:val="009D675B"/>
    <w:rsid w:val="009E4560"/>
    <w:rsid w:val="009E59FF"/>
    <w:rsid w:val="009F6E03"/>
    <w:rsid w:val="00A028F3"/>
    <w:rsid w:val="00A118A9"/>
    <w:rsid w:val="00A52196"/>
    <w:rsid w:val="00A57CB6"/>
    <w:rsid w:val="00A663C8"/>
    <w:rsid w:val="00A66C09"/>
    <w:rsid w:val="00A717A0"/>
    <w:rsid w:val="00A76A9C"/>
    <w:rsid w:val="00A80C43"/>
    <w:rsid w:val="00AA37F1"/>
    <w:rsid w:val="00AB22F2"/>
    <w:rsid w:val="00AB260D"/>
    <w:rsid w:val="00AB597A"/>
    <w:rsid w:val="00AF3701"/>
    <w:rsid w:val="00AF3CE1"/>
    <w:rsid w:val="00B06FE0"/>
    <w:rsid w:val="00B251B7"/>
    <w:rsid w:val="00B33AD6"/>
    <w:rsid w:val="00B370F3"/>
    <w:rsid w:val="00B519D9"/>
    <w:rsid w:val="00B63B10"/>
    <w:rsid w:val="00B768DB"/>
    <w:rsid w:val="00B91CE0"/>
    <w:rsid w:val="00B97D6C"/>
    <w:rsid w:val="00BD24F0"/>
    <w:rsid w:val="00BE200E"/>
    <w:rsid w:val="00BE4D9B"/>
    <w:rsid w:val="00BF53FC"/>
    <w:rsid w:val="00BF7544"/>
    <w:rsid w:val="00C016AF"/>
    <w:rsid w:val="00C06F8C"/>
    <w:rsid w:val="00C324B5"/>
    <w:rsid w:val="00C32F7F"/>
    <w:rsid w:val="00C358CD"/>
    <w:rsid w:val="00C4302D"/>
    <w:rsid w:val="00C71DC1"/>
    <w:rsid w:val="00C755AE"/>
    <w:rsid w:val="00C913EE"/>
    <w:rsid w:val="00C95E10"/>
    <w:rsid w:val="00CA5FC0"/>
    <w:rsid w:val="00CB4DA5"/>
    <w:rsid w:val="00CB5D3A"/>
    <w:rsid w:val="00CC5466"/>
    <w:rsid w:val="00CC5AC2"/>
    <w:rsid w:val="00CE0A6F"/>
    <w:rsid w:val="00CE1DA6"/>
    <w:rsid w:val="00CF5A2C"/>
    <w:rsid w:val="00CF64C9"/>
    <w:rsid w:val="00D0511E"/>
    <w:rsid w:val="00D07659"/>
    <w:rsid w:val="00D12EDE"/>
    <w:rsid w:val="00D14A23"/>
    <w:rsid w:val="00D14BDC"/>
    <w:rsid w:val="00D21D5A"/>
    <w:rsid w:val="00D4192E"/>
    <w:rsid w:val="00D47359"/>
    <w:rsid w:val="00D57E34"/>
    <w:rsid w:val="00D744B0"/>
    <w:rsid w:val="00D80C12"/>
    <w:rsid w:val="00D81A3D"/>
    <w:rsid w:val="00D87622"/>
    <w:rsid w:val="00DA78CE"/>
    <w:rsid w:val="00DB7841"/>
    <w:rsid w:val="00DC2913"/>
    <w:rsid w:val="00DC5F7D"/>
    <w:rsid w:val="00DD0579"/>
    <w:rsid w:val="00DD693B"/>
    <w:rsid w:val="00DF1AE8"/>
    <w:rsid w:val="00DF320E"/>
    <w:rsid w:val="00DF6EFB"/>
    <w:rsid w:val="00E055FE"/>
    <w:rsid w:val="00E06965"/>
    <w:rsid w:val="00E15CA4"/>
    <w:rsid w:val="00E2130D"/>
    <w:rsid w:val="00E2779A"/>
    <w:rsid w:val="00E27EC2"/>
    <w:rsid w:val="00E31D93"/>
    <w:rsid w:val="00E3430E"/>
    <w:rsid w:val="00E42D1B"/>
    <w:rsid w:val="00E435C2"/>
    <w:rsid w:val="00E443D1"/>
    <w:rsid w:val="00E456CA"/>
    <w:rsid w:val="00E57D99"/>
    <w:rsid w:val="00E620A5"/>
    <w:rsid w:val="00E809F9"/>
    <w:rsid w:val="00E82400"/>
    <w:rsid w:val="00E83D69"/>
    <w:rsid w:val="00E8711A"/>
    <w:rsid w:val="00E95161"/>
    <w:rsid w:val="00EA04F7"/>
    <w:rsid w:val="00EA11E6"/>
    <w:rsid w:val="00EA5A07"/>
    <w:rsid w:val="00EB2BC9"/>
    <w:rsid w:val="00EC461F"/>
    <w:rsid w:val="00ED2E13"/>
    <w:rsid w:val="00EF4C8C"/>
    <w:rsid w:val="00F04C65"/>
    <w:rsid w:val="00F201C9"/>
    <w:rsid w:val="00F24917"/>
    <w:rsid w:val="00F26A30"/>
    <w:rsid w:val="00F27DB4"/>
    <w:rsid w:val="00F469E1"/>
    <w:rsid w:val="00F51284"/>
    <w:rsid w:val="00F63B44"/>
    <w:rsid w:val="00F65FC4"/>
    <w:rsid w:val="00F66AF2"/>
    <w:rsid w:val="00F66D3A"/>
    <w:rsid w:val="00F7162A"/>
    <w:rsid w:val="00F926A3"/>
    <w:rsid w:val="00F93718"/>
    <w:rsid w:val="00FA08A4"/>
    <w:rsid w:val="00FA302D"/>
    <w:rsid w:val="00FD12F0"/>
    <w:rsid w:val="00FE7B7C"/>
    <w:rsid w:val="00FF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FF212C-466C-4AC5-8B09-0C8E921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63"/>
  </w:style>
  <w:style w:type="paragraph" w:styleId="1">
    <w:name w:val="heading 1"/>
    <w:basedOn w:val="a"/>
    <w:next w:val="a"/>
    <w:link w:val="10"/>
    <w:uiPriority w:val="9"/>
    <w:qFormat/>
    <w:rsid w:val="00881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6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4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81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815F5"/>
    <w:rPr>
      <w:color w:val="0000FF"/>
      <w:u w:val="single"/>
    </w:rPr>
  </w:style>
  <w:style w:type="character" w:customStyle="1" w:styleId="10">
    <w:name w:val="Заголовок 1 Знак"/>
    <w:basedOn w:val="a0"/>
    <w:link w:val="1"/>
    <w:uiPriority w:val="9"/>
    <w:rsid w:val="008815F5"/>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FA08A4"/>
    <w:pPr>
      <w:ind w:left="720"/>
      <w:contextualSpacing/>
    </w:pPr>
  </w:style>
  <w:style w:type="paragraph" w:customStyle="1" w:styleId="Default">
    <w:name w:val="Default"/>
    <w:rsid w:val="00B97D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B768DB"/>
    <w:rPr>
      <w:rFonts w:asciiTheme="majorHAnsi" w:eastAsiaTheme="majorEastAsia" w:hAnsiTheme="majorHAnsi" w:cstheme="majorBidi"/>
      <w:color w:val="2E74B5" w:themeColor="accent1" w:themeShade="BF"/>
      <w:sz w:val="26"/>
      <w:szCs w:val="26"/>
    </w:rPr>
  </w:style>
  <w:style w:type="paragraph" w:customStyle="1" w:styleId="21">
    <w:name w:val="Стиль2"/>
    <w:basedOn w:val="a"/>
    <w:link w:val="22"/>
    <w:qFormat/>
    <w:rsid w:val="00A118A9"/>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2">
    <w:name w:val="Стиль2 Знак"/>
    <w:link w:val="21"/>
    <w:rsid w:val="00A118A9"/>
    <w:rPr>
      <w:rFonts w:ascii="Cambria" w:eastAsia="Times New Roman" w:hAnsi="Cambria" w:cs="Times New Roman"/>
      <w:sz w:val="24"/>
      <w:szCs w:val="24"/>
      <w:lang w:eastAsia="ru-RU"/>
    </w:rPr>
  </w:style>
  <w:style w:type="paragraph" w:customStyle="1" w:styleId="formattext">
    <w:name w:val="formattext"/>
    <w:basedOn w:val="a"/>
    <w:rsid w:val="009D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0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D0511E"/>
    <w:rPr>
      <w:rFonts w:ascii="Times New Roman" w:eastAsia="Times New Roman" w:hAnsi="Times New Roman" w:cs="Times New Roman"/>
      <w:lang w:eastAsia="ru-RU"/>
    </w:rPr>
  </w:style>
  <w:style w:type="paragraph" w:styleId="a5">
    <w:name w:val="Normal (Web)"/>
    <w:basedOn w:val="a"/>
    <w:uiPriority w:val="99"/>
    <w:unhideWhenUsed/>
    <w:rsid w:val="00D0511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basedOn w:val="a0"/>
    <w:rsid w:val="00D0511E"/>
    <w:rPr>
      <w:b/>
      <w:bCs/>
      <w:i/>
      <w:iCs/>
      <w:color w:val="FF0000"/>
    </w:rPr>
  </w:style>
  <w:style w:type="paragraph" w:customStyle="1" w:styleId="bdtop">
    <w:name w:val="bdtop"/>
    <w:basedOn w:val="a"/>
    <w:rsid w:val="00C71DC1"/>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styleId="a6">
    <w:name w:val="Subtitle"/>
    <w:basedOn w:val="a"/>
    <w:next w:val="a"/>
    <w:link w:val="a7"/>
    <w:qFormat/>
    <w:rsid w:val="003B341B"/>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rsid w:val="003B341B"/>
    <w:rPr>
      <w:rFonts w:ascii="Cambria" w:eastAsia="Times New Roman" w:hAnsi="Cambria" w:cs="Times New Roman"/>
      <w:sz w:val="24"/>
      <w:szCs w:val="24"/>
      <w:lang w:eastAsia="ru-RU"/>
    </w:rPr>
  </w:style>
  <w:style w:type="character" w:customStyle="1" w:styleId="a8">
    <w:name w:val="Основной текст_"/>
    <w:link w:val="9"/>
    <w:rsid w:val="003B341B"/>
    <w:rPr>
      <w:shd w:val="clear" w:color="auto" w:fill="FFFFFF"/>
    </w:rPr>
  </w:style>
  <w:style w:type="paragraph" w:customStyle="1" w:styleId="9">
    <w:name w:val="Основной текст9"/>
    <w:basedOn w:val="a"/>
    <w:link w:val="a8"/>
    <w:rsid w:val="003B341B"/>
    <w:pPr>
      <w:widowControl w:val="0"/>
      <w:shd w:val="clear" w:color="auto" w:fill="FFFFFF"/>
      <w:spacing w:after="0" w:line="413" w:lineRule="exact"/>
      <w:ind w:hanging="2040"/>
      <w:jc w:val="both"/>
    </w:pPr>
  </w:style>
  <w:style w:type="character" w:customStyle="1" w:styleId="6">
    <w:name w:val="Основной текст6"/>
    <w:rsid w:val="003B341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rsid w:val="00213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8E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B4682"/>
    <w:rPr>
      <w:rFonts w:asciiTheme="majorHAnsi" w:eastAsiaTheme="majorEastAsia" w:hAnsiTheme="majorHAnsi" w:cstheme="majorBidi"/>
      <w:color w:val="1F4D78" w:themeColor="accent1" w:themeShade="7F"/>
      <w:sz w:val="24"/>
      <w:szCs w:val="24"/>
    </w:rPr>
  </w:style>
  <w:style w:type="character" w:customStyle="1" w:styleId="31">
    <w:name w:val="Основной текст3"/>
    <w:rsid w:val="00EA11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a">
    <w:name w:val="Plain Text"/>
    <w:basedOn w:val="a"/>
    <w:link w:val="ab"/>
    <w:rsid w:val="00B06FE0"/>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06FE0"/>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C773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7739"/>
    <w:rPr>
      <w:rFonts w:ascii="Segoe UI" w:hAnsi="Segoe UI" w:cs="Segoe UI"/>
      <w:sz w:val="18"/>
      <w:szCs w:val="18"/>
    </w:rPr>
  </w:style>
  <w:style w:type="paragraph" w:styleId="ae">
    <w:name w:val="header"/>
    <w:basedOn w:val="a"/>
    <w:link w:val="af"/>
    <w:uiPriority w:val="99"/>
    <w:unhideWhenUsed/>
    <w:rsid w:val="00EC461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C461F"/>
  </w:style>
  <w:style w:type="paragraph" w:styleId="af0">
    <w:name w:val="footer"/>
    <w:basedOn w:val="a"/>
    <w:link w:val="af1"/>
    <w:uiPriority w:val="99"/>
    <w:unhideWhenUsed/>
    <w:rsid w:val="00EC46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C461F"/>
  </w:style>
  <w:style w:type="paragraph" w:styleId="af2">
    <w:name w:val="Body Text"/>
    <w:basedOn w:val="a"/>
    <w:link w:val="af3"/>
    <w:rsid w:val="00266BBD"/>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customStyle="1" w:styleId="af3">
    <w:name w:val="Основной текст Знак"/>
    <w:basedOn w:val="a0"/>
    <w:link w:val="af2"/>
    <w:rsid w:val="00266BBD"/>
    <w:rPr>
      <w:rFonts w:ascii="Times New Roman" w:eastAsia="Calibri" w:hAnsi="Times New Roman" w:cs="Times New Roman"/>
      <w:sz w:val="24"/>
      <w:szCs w:val="24"/>
      <w:lang w:eastAsia="ru-RU"/>
    </w:rPr>
  </w:style>
  <w:style w:type="paragraph" w:customStyle="1" w:styleId="TableParagraph">
    <w:name w:val="Table Paragraph"/>
    <w:basedOn w:val="a"/>
    <w:rsid w:val="00266BBD"/>
    <w:pPr>
      <w:widowControl w:val="0"/>
      <w:autoSpaceDE w:val="0"/>
      <w:autoSpaceDN w:val="0"/>
      <w:spacing w:after="0" w:line="240" w:lineRule="auto"/>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842">
      <w:bodyDiv w:val="1"/>
      <w:marLeft w:val="0"/>
      <w:marRight w:val="0"/>
      <w:marTop w:val="0"/>
      <w:marBottom w:val="0"/>
      <w:divBdr>
        <w:top w:val="none" w:sz="0" w:space="0" w:color="auto"/>
        <w:left w:val="none" w:sz="0" w:space="0" w:color="auto"/>
        <w:bottom w:val="none" w:sz="0" w:space="0" w:color="auto"/>
        <w:right w:val="none" w:sz="0" w:space="0" w:color="auto"/>
      </w:divBdr>
    </w:div>
    <w:div w:id="457991866">
      <w:bodyDiv w:val="1"/>
      <w:marLeft w:val="0"/>
      <w:marRight w:val="0"/>
      <w:marTop w:val="0"/>
      <w:marBottom w:val="0"/>
      <w:divBdr>
        <w:top w:val="none" w:sz="0" w:space="0" w:color="auto"/>
        <w:left w:val="none" w:sz="0" w:space="0" w:color="auto"/>
        <w:bottom w:val="none" w:sz="0" w:space="0" w:color="auto"/>
        <w:right w:val="none" w:sz="0" w:space="0" w:color="auto"/>
      </w:divBdr>
      <w:divsChild>
        <w:div w:id="939685081">
          <w:marLeft w:val="0"/>
          <w:marRight w:val="0"/>
          <w:marTop w:val="150"/>
          <w:marBottom w:val="150"/>
          <w:divBdr>
            <w:top w:val="none" w:sz="0" w:space="0" w:color="auto"/>
            <w:left w:val="none" w:sz="0" w:space="0" w:color="auto"/>
            <w:bottom w:val="none" w:sz="0" w:space="0" w:color="auto"/>
            <w:right w:val="none" w:sz="0" w:space="0" w:color="auto"/>
          </w:divBdr>
        </w:div>
        <w:div w:id="1295061035">
          <w:marLeft w:val="0"/>
          <w:marRight w:val="0"/>
          <w:marTop w:val="150"/>
          <w:marBottom w:val="150"/>
          <w:divBdr>
            <w:top w:val="none" w:sz="0" w:space="0" w:color="auto"/>
            <w:left w:val="none" w:sz="0" w:space="0" w:color="auto"/>
            <w:bottom w:val="none" w:sz="0" w:space="0" w:color="auto"/>
            <w:right w:val="none" w:sz="0" w:space="0" w:color="auto"/>
          </w:divBdr>
        </w:div>
        <w:div w:id="1028606107">
          <w:marLeft w:val="0"/>
          <w:marRight w:val="0"/>
          <w:marTop w:val="150"/>
          <w:marBottom w:val="150"/>
          <w:divBdr>
            <w:top w:val="none" w:sz="0" w:space="0" w:color="auto"/>
            <w:left w:val="none" w:sz="0" w:space="0" w:color="auto"/>
            <w:bottom w:val="none" w:sz="0" w:space="0" w:color="auto"/>
            <w:right w:val="none" w:sz="0" w:space="0" w:color="auto"/>
          </w:divBdr>
        </w:div>
        <w:div w:id="2065255545">
          <w:marLeft w:val="0"/>
          <w:marRight w:val="0"/>
          <w:marTop w:val="150"/>
          <w:marBottom w:val="150"/>
          <w:divBdr>
            <w:top w:val="none" w:sz="0" w:space="0" w:color="auto"/>
            <w:left w:val="none" w:sz="0" w:space="0" w:color="auto"/>
            <w:bottom w:val="none" w:sz="0" w:space="0" w:color="auto"/>
            <w:right w:val="none" w:sz="0" w:space="0" w:color="auto"/>
          </w:divBdr>
        </w:div>
        <w:div w:id="1531530621">
          <w:marLeft w:val="0"/>
          <w:marRight w:val="0"/>
          <w:marTop w:val="150"/>
          <w:marBottom w:val="150"/>
          <w:divBdr>
            <w:top w:val="none" w:sz="0" w:space="0" w:color="auto"/>
            <w:left w:val="none" w:sz="0" w:space="0" w:color="auto"/>
            <w:bottom w:val="none" w:sz="0" w:space="0" w:color="auto"/>
            <w:right w:val="none" w:sz="0" w:space="0" w:color="auto"/>
          </w:divBdr>
        </w:div>
        <w:div w:id="1215194023">
          <w:marLeft w:val="0"/>
          <w:marRight w:val="0"/>
          <w:marTop w:val="150"/>
          <w:marBottom w:val="150"/>
          <w:divBdr>
            <w:top w:val="none" w:sz="0" w:space="0" w:color="auto"/>
            <w:left w:val="none" w:sz="0" w:space="0" w:color="auto"/>
            <w:bottom w:val="none" w:sz="0" w:space="0" w:color="auto"/>
            <w:right w:val="none" w:sz="0" w:space="0" w:color="auto"/>
          </w:divBdr>
        </w:div>
        <w:div w:id="579407481">
          <w:marLeft w:val="0"/>
          <w:marRight w:val="0"/>
          <w:marTop w:val="150"/>
          <w:marBottom w:val="150"/>
          <w:divBdr>
            <w:top w:val="none" w:sz="0" w:space="0" w:color="auto"/>
            <w:left w:val="none" w:sz="0" w:space="0" w:color="auto"/>
            <w:bottom w:val="none" w:sz="0" w:space="0" w:color="auto"/>
            <w:right w:val="none" w:sz="0" w:space="0" w:color="auto"/>
          </w:divBdr>
        </w:div>
        <w:div w:id="1162507785">
          <w:marLeft w:val="0"/>
          <w:marRight w:val="0"/>
          <w:marTop w:val="150"/>
          <w:marBottom w:val="150"/>
          <w:divBdr>
            <w:top w:val="none" w:sz="0" w:space="0" w:color="auto"/>
            <w:left w:val="none" w:sz="0" w:space="0" w:color="auto"/>
            <w:bottom w:val="none" w:sz="0" w:space="0" w:color="auto"/>
            <w:right w:val="none" w:sz="0" w:space="0" w:color="auto"/>
          </w:divBdr>
        </w:div>
        <w:div w:id="1387097782">
          <w:marLeft w:val="0"/>
          <w:marRight w:val="0"/>
          <w:marTop w:val="150"/>
          <w:marBottom w:val="150"/>
          <w:divBdr>
            <w:top w:val="none" w:sz="0" w:space="0" w:color="auto"/>
            <w:left w:val="none" w:sz="0" w:space="0" w:color="auto"/>
            <w:bottom w:val="none" w:sz="0" w:space="0" w:color="auto"/>
            <w:right w:val="none" w:sz="0" w:space="0" w:color="auto"/>
          </w:divBdr>
        </w:div>
        <w:div w:id="1463228236">
          <w:marLeft w:val="0"/>
          <w:marRight w:val="0"/>
          <w:marTop w:val="150"/>
          <w:marBottom w:val="150"/>
          <w:divBdr>
            <w:top w:val="none" w:sz="0" w:space="0" w:color="auto"/>
            <w:left w:val="none" w:sz="0" w:space="0" w:color="auto"/>
            <w:bottom w:val="none" w:sz="0" w:space="0" w:color="auto"/>
            <w:right w:val="none" w:sz="0" w:space="0" w:color="auto"/>
          </w:divBdr>
        </w:div>
        <w:div w:id="982539576">
          <w:marLeft w:val="0"/>
          <w:marRight w:val="0"/>
          <w:marTop w:val="150"/>
          <w:marBottom w:val="150"/>
          <w:divBdr>
            <w:top w:val="none" w:sz="0" w:space="0" w:color="auto"/>
            <w:left w:val="none" w:sz="0" w:space="0" w:color="auto"/>
            <w:bottom w:val="none" w:sz="0" w:space="0" w:color="auto"/>
            <w:right w:val="none" w:sz="0" w:space="0" w:color="auto"/>
          </w:divBdr>
        </w:div>
        <w:div w:id="1622106766">
          <w:marLeft w:val="0"/>
          <w:marRight w:val="0"/>
          <w:marTop w:val="150"/>
          <w:marBottom w:val="150"/>
          <w:divBdr>
            <w:top w:val="none" w:sz="0" w:space="0" w:color="auto"/>
            <w:left w:val="none" w:sz="0" w:space="0" w:color="auto"/>
            <w:bottom w:val="none" w:sz="0" w:space="0" w:color="auto"/>
            <w:right w:val="none" w:sz="0" w:space="0" w:color="auto"/>
          </w:divBdr>
        </w:div>
        <w:div w:id="382797092">
          <w:marLeft w:val="0"/>
          <w:marRight w:val="0"/>
          <w:marTop w:val="150"/>
          <w:marBottom w:val="150"/>
          <w:divBdr>
            <w:top w:val="none" w:sz="0" w:space="0" w:color="auto"/>
            <w:left w:val="none" w:sz="0" w:space="0" w:color="auto"/>
            <w:bottom w:val="none" w:sz="0" w:space="0" w:color="auto"/>
            <w:right w:val="none" w:sz="0" w:space="0" w:color="auto"/>
          </w:divBdr>
        </w:div>
        <w:div w:id="1322542593">
          <w:marLeft w:val="0"/>
          <w:marRight w:val="0"/>
          <w:marTop w:val="150"/>
          <w:marBottom w:val="150"/>
          <w:divBdr>
            <w:top w:val="none" w:sz="0" w:space="0" w:color="auto"/>
            <w:left w:val="none" w:sz="0" w:space="0" w:color="auto"/>
            <w:bottom w:val="none" w:sz="0" w:space="0" w:color="auto"/>
            <w:right w:val="none" w:sz="0" w:space="0" w:color="auto"/>
          </w:divBdr>
        </w:div>
        <w:div w:id="1295215197">
          <w:marLeft w:val="0"/>
          <w:marRight w:val="0"/>
          <w:marTop w:val="150"/>
          <w:marBottom w:val="150"/>
          <w:divBdr>
            <w:top w:val="none" w:sz="0" w:space="0" w:color="auto"/>
            <w:left w:val="none" w:sz="0" w:space="0" w:color="auto"/>
            <w:bottom w:val="none" w:sz="0" w:space="0" w:color="auto"/>
            <w:right w:val="none" w:sz="0" w:space="0" w:color="auto"/>
          </w:divBdr>
        </w:div>
        <w:div w:id="625502099">
          <w:marLeft w:val="0"/>
          <w:marRight w:val="0"/>
          <w:marTop w:val="150"/>
          <w:marBottom w:val="150"/>
          <w:divBdr>
            <w:top w:val="none" w:sz="0" w:space="0" w:color="auto"/>
            <w:left w:val="none" w:sz="0" w:space="0" w:color="auto"/>
            <w:bottom w:val="none" w:sz="0" w:space="0" w:color="auto"/>
            <w:right w:val="none" w:sz="0" w:space="0" w:color="auto"/>
          </w:divBdr>
        </w:div>
        <w:div w:id="179243100">
          <w:marLeft w:val="0"/>
          <w:marRight w:val="0"/>
          <w:marTop w:val="150"/>
          <w:marBottom w:val="150"/>
          <w:divBdr>
            <w:top w:val="none" w:sz="0" w:space="0" w:color="auto"/>
            <w:left w:val="none" w:sz="0" w:space="0" w:color="auto"/>
            <w:bottom w:val="none" w:sz="0" w:space="0" w:color="auto"/>
            <w:right w:val="none" w:sz="0" w:space="0" w:color="auto"/>
          </w:divBdr>
        </w:div>
        <w:div w:id="1071007227">
          <w:marLeft w:val="0"/>
          <w:marRight w:val="0"/>
          <w:marTop w:val="150"/>
          <w:marBottom w:val="150"/>
          <w:divBdr>
            <w:top w:val="none" w:sz="0" w:space="0" w:color="auto"/>
            <w:left w:val="none" w:sz="0" w:space="0" w:color="auto"/>
            <w:bottom w:val="none" w:sz="0" w:space="0" w:color="auto"/>
            <w:right w:val="none" w:sz="0" w:space="0" w:color="auto"/>
          </w:divBdr>
        </w:div>
        <w:div w:id="1000043294">
          <w:marLeft w:val="0"/>
          <w:marRight w:val="0"/>
          <w:marTop w:val="150"/>
          <w:marBottom w:val="150"/>
          <w:divBdr>
            <w:top w:val="none" w:sz="0" w:space="0" w:color="auto"/>
            <w:left w:val="none" w:sz="0" w:space="0" w:color="auto"/>
            <w:bottom w:val="none" w:sz="0" w:space="0" w:color="auto"/>
            <w:right w:val="none" w:sz="0" w:space="0" w:color="auto"/>
          </w:divBdr>
        </w:div>
        <w:div w:id="1711371437">
          <w:marLeft w:val="0"/>
          <w:marRight w:val="0"/>
          <w:marTop w:val="150"/>
          <w:marBottom w:val="150"/>
          <w:divBdr>
            <w:top w:val="none" w:sz="0" w:space="0" w:color="auto"/>
            <w:left w:val="none" w:sz="0" w:space="0" w:color="auto"/>
            <w:bottom w:val="none" w:sz="0" w:space="0" w:color="auto"/>
            <w:right w:val="none" w:sz="0" w:space="0" w:color="auto"/>
          </w:divBdr>
        </w:div>
        <w:div w:id="1298534494">
          <w:marLeft w:val="0"/>
          <w:marRight w:val="0"/>
          <w:marTop w:val="150"/>
          <w:marBottom w:val="150"/>
          <w:divBdr>
            <w:top w:val="none" w:sz="0" w:space="0" w:color="auto"/>
            <w:left w:val="none" w:sz="0" w:space="0" w:color="auto"/>
            <w:bottom w:val="none" w:sz="0" w:space="0" w:color="auto"/>
            <w:right w:val="none" w:sz="0" w:space="0" w:color="auto"/>
          </w:divBdr>
        </w:div>
        <w:div w:id="1714696439">
          <w:marLeft w:val="0"/>
          <w:marRight w:val="0"/>
          <w:marTop w:val="150"/>
          <w:marBottom w:val="150"/>
          <w:divBdr>
            <w:top w:val="none" w:sz="0" w:space="0" w:color="auto"/>
            <w:left w:val="none" w:sz="0" w:space="0" w:color="auto"/>
            <w:bottom w:val="none" w:sz="0" w:space="0" w:color="auto"/>
            <w:right w:val="none" w:sz="0" w:space="0" w:color="auto"/>
          </w:divBdr>
        </w:div>
        <w:div w:id="148904296">
          <w:marLeft w:val="0"/>
          <w:marRight w:val="0"/>
          <w:marTop w:val="150"/>
          <w:marBottom w:val="150"/>
          <w:divBdr>
            <w:top w:val="none" w:sz="0" w:space="0" w:color="auto"/>
            <w:left w:val="none" w:sz="0" w:space="0" w:color="auto"/>
            <w:bottom w:val="none" w:sz="0" w:space="0" w:color="auto"/>
            <w:right w:val="none" w:sz="0" w:space="0" w:color="auto"/>
          </w:divBdr>
        </w:div>
        <w:div w:id="829643004">
          <w:marLeft w:val="0"/>
          <w:marRight w:val="0"/>
          <w:marTop w:val="150"/>
          <w:marBottom w:val="150"/>
          <w:divBdr>
            <w:top w:val="none" w:sz="0" w:space="0" w:color="auto"/>
            <w:left w:val="none" w:sz="0" w:space="0" w:color="auto"/>
            <w:bottom w:val="none" w:sz="0" w:space="0" w:color="auto"/>
            <w:right w:val="none" w:sz="0" w:space="0" w:color="auto"/>
          </w:divBdr>
        </w:div>
        <w:div w:id="1832407543">
          <w:marLeft w:val="0"/>
          <w:marRight w:val="0"/>
          <w:marTop w:val="150"/>
          <w:marBottom w:val="150"/>
          <w:divBdr>
            <w:top w:val="none" w:sz="0" w:space="0" w:color="auto"/>
            <w:left w:val="none" w:sz="0" w:space="0" w:color="auto"/>
            <w:bottom w:val="none" w:sz="0" w:space="0" w:color="auto"/>
            <w:right w:val="none" w:sz="0" w:space="0" w:color="auto"/>
          </w:divBdr>
        </w:div>
        <w:div w:id="2125537342">
          <w:marLeft w:val="0"/>
          <w:marRight w:val="0"/>
          <w:marTop w:val="150"/>
          <w:marBottom w:val="150"/>
          <w:divBdr>
            <w:top w:val="none" w:sz="0" w:space="0" w:color="auto"/>
            <w:left w:val="none" w:sz="0" w:space="0" w:color="auto"/>
            <w:bottom w:val="none" w:sz="0" w:space="0" w:color="auto"/>
            <w:right w:val="none" w:sz="0" w:space="0" w:color="auto"/>
          </w:divBdr>
        </w:div>
        <w:div w:id="1831407673">
          <w:marLeft w:val="0"/>
          <w:marRight w:val="0"/>
          <w:marTop w:val="150"/>
          <w:marBottom w:val="150"/>
          <w:divBdr>
            <w:top w:val="none" w:sz="0" w:space="0" w:color="auto"/>
            <w:left w:val="none" w:sz="0" w:space="0" w:color="auto"/>
            <w:bottom w:val="none" w:sz="0" w:space="0" w:color="auto"/>
            <w:right w:val="none" w:sz="0" w:space="0" w:color="auto"/>
          </w:divBdr>
        </w:div>
        <w:div w:id="1716004851">
          <w:marLeft w:val="0"/>
          <w:marRight w:val="0"/>
          <w:marTop w:val="150"/>
          <w:marBottom w:val="150"/>
          <w:divBdr>
            <w:top w:val="none" w:sz="0" w:space="0" w:color="auto"/>
            <w:left w:val="none" w:sz="0" w:space="0" w:color="auto"/>
            <w:bottom w:val="none" w:sz="0" w:space="0" w:color="auto"/>
            <w:right w:val="none" w:sz="0" w:space="0" w:color="auto"/>
          </w:divBdr>
        </w:div>
        <w:div w:id="896628230">
          <w:marLeft w:val="0"/>
          <w:marRight w:val="0"/>
          <w:marTop w:val="150"/>
          <w:marBottom w:val="150"/>
          <w:divBdr>
            <w:top w:val="none" w:sz="0" w:space="0" w:color="auto"/>
            <w:left w:val="none" w:sz="0" w:space="0" w:color="auto"/>
            <w:bottom w:val="none" w:sz="0" w:space="0" w:color="auto"/>
            <w:right w:val="none" w:sz="0" w:space="0" w:color="auto"/>
          </w:divBdr>
        </w:div>
        <w:div w:id="1986274244">
          <w:marLeft w:val="0"/>
          <w:marRight w:val="0"/>
          <w:marTop w:val="150"/>
          <w:marBottom w:val="150"/>
          <w:divBdr>
            <w:top w:val="none" w:sz="0" w:space="0" w:color="auto"/>
            <w:left w:val="none" w:sz="0" w:space="0" w:color="auto"/>
            <w:bottom w:val="none" w:sz="0" w:space="0" w:color="auto"/>
            <w:right w:val="none" w:sz="0" w:space="0" w:color="auto"/>
          </w:divBdr>
        </w:div>
        <w:div w:id="890651820">
          <w:marLeft w:val="0"/>
          <w:marRight w:val="0"/>
          <w:marTop w:val="150"/>
          <w:marBottom w:val="150"/>
          <w:divBdr>
            <w:top w:val="none" w:sz="0" w:space="0" w:color="auto"/>
            <w:left w:val="none" w:sz="0" w:space="0" w:color="auto"/>
            <w:bottom w:val="none" w:sz="0" w:space="0" w:color="auto"/>
            <w:right w:val="none" w:sz="0" w:space="0" w:color="auto"/>
          </w:divBdr>
        </w:div>
        <w:div w:id="440691709">
          <w:marLeft w:val="0"/>
          <w:marRight w:val="0"/>
          <w:marTop w:val="150"/>
          <w:marBottom w:val="150"/>
          <w:divBdr>
            <w:top w:val="none" w:sz="0" w:space="0" w:color="auto"/>
            <w:left w:val="none" w:sz="0" w:space="0" w:color="auto"/>
            <w:bottom w:val="none" w:sz="0" w:space="0" w:color="auto"/>
            <w:right w:val="none" w:sz="0" w:space="0" w:color="auto"/>
          </w:divBdr>
        </w:div>
        <w:div w:id="1742941751">
          <w:marLeft w:val="0"/>
          <w:marRight w:val="0"/>
          <w:marTop w:val="150"/>
          <w:marBottom w:val="150"/>
          <w:divBdr>
            <w:top w:val="none" w:sz="0" w:space="0" w:color="auto"/>
            <w:left w:val="none" w:sz="0" w:space="0" w:color="auto"/>
            <w:bottom w:val="none" w:sz="0" w:space="0" w:color="auto"/>
            <w:right w:val="none" w:sz="0" w:space="0" w:color="auto"/>
          </w:divBdr>
        </w:div>
        <w:div w:id="176046875">
          <w:marLeft w:val="0"/>
          <w:marRight w:val="0"/>
          <w:marTop w:val="150"/>
          <w:marBottom w:val="150"/>
          <w:divBdr>
            <w:top w:val="none" w:sz="0" w:space="0" w:color="auto"/>
            <w:left w:val="none" w:sz="0" w:space="0" w:color="auto"/>
            <w:bottom w:val="none" w:sz="0" w:space="0" w:color="auto"/>
            <w:right w:val="none" w:sz="0" w:space="0" w:color="auto"/>
          </w:divBdr>
        </w:div>
        <w:div w:id="100540636">
          <w:marLeft w:val="0"/>
          <w:marRight w:val="0"/>
          <w:marTop w:val="150"/>
          <w:marBottom w:val="150"/>
          <w:divBdr>
            <w:top w:val="none" w:sz="0" w:space="0" w:color="auto"/>
            <w:left w:val="none" w:sz="0" w:space="0" w:color="auto"/>
            <w:bottom w:val="none" w:sz="0" w:space="0" w:color="auto"/>
            <w:right w:val="none" w:sz="0" w:space="0" w:color="auto"/>
          </w:divBdr>
        </w:div>
        <w:div w:id="740492101">
          <w:marLeft w:val="0"/>
          <w:marRight w:val="0"/>
          <w:marTop w:val="150"/>
          <w:marBottom w:val="150"/>
          <w:divBdr>
            <w:top w:val="none" w:sz="0" w:space="0" w:color="auto"/>
            <w:left w:val="none" w:sz="0" w:space="0" w:color="auto"/>
            <w:bottom w:val="none" w:sz="0" w:space="0" w:color="auto"/>
            <w:right w:val="none" w:sz="0" w:space="0" w:color="auto"/>
          </w:divBdr>
        </w:div>
        <w:div w:id="1774278770">
          <w:marLeft w:val="0"/>
          <w:marRight w:val="0"/>
          <w:marTop w:val="150"/>
          <w:marBottom w:val="150"/>
          <w:divBdr>
            <w:top w:val="none" w:sz="0" w:space="0" w:color="auto"/>
            <w:left w:val="none" w:sz="0" w:space="0" w:color="auto"/>
            <w:bottom w:val="none" w:sz="0" w:space="0" w:color="auto"/>
            <w:right w:val="none" w:sz="0" w:space="0" w:color="auto"/>
          </w:divBdr>
        </w:div>
        <w:div w:id="1008365673">
          <w:marLeft w:val="0"/>
          <w:marRight w:val="0"/>
          <w:marTop w:val="150"/>
          <w:marBottom w:val="150"/>
          <w:divBdr>
            <w:top w:val="none" w:sz="0" w:space="0" w:color="auto"/>
            <w:left w:val="none" w:sz="0" w:space="0" w:color="auto"/>
            <w:bottom w:val="none" w:sz="0" w:space="0" w:color="auto"/>
            <w:right w:val="none" w:sz="0" w:space="0" w:color="auto"/>
          </w:divBdr>
        </w:div>
        <w:div w:id="550963100">
          <w:marLeft w:val="0"/>
          <w:marRight w:val="0"/>
          <w:marTop w:val="150"/>
          <w:marBottom w:val="150"/>
          <w:divBdr>
            <w:top w:val="none" w:sz="0" w:space="0" w:color="auto"/>
            <w:left w:val="none" w:sz="0" w:space="0" w:color="auto"/>
            <w:bottom w:val="none" w:sz="0" w:space="0" w:color="auto"/>
            <w:right w:val="none" w:sz="0" w:space="0" w:color="auto"/>
          </w:divBdr>
        </w:div>
        <w:div w:id="1960142859">
          <w:marLeft w:val="0"/>
          <w:marRight w:val="0"/>
          <w:marTop w:val="150"/>
          <w:marBottom w:val="150"/>
          <w:divBdr>
            <w:top w:val="none" w:sz="0" w:space="0" w:color="auto"/>
            <w:left w:val="none" w:sz="0" w:space="0" w:color="auto"/>
            <w:bottom w:val="none" w:sz="0" w:space="0" w:color="auto"/>
            <w:right w:val="none" w:sz="0" w:space="0" w:color="auto"/>
          </w:divBdr>
        </w:div>
        <w:div w:id="167450617">
          <w:marLeft w:val="0"/>
          <w:marRight w:val="0"/>
          <w:marTop w:val="150"/>
          <w:marBottom w:val="150"/>
          <w:divBdr>
            <w:top w:val="none" w:sz="0" w:space="0" w:color="auto"/>
            <w:left w:val="none" w:sz="0" w:space="0" w:color="auto"/>
            <w:bottom w:val="none" w:sz="0" w:space="0" w:color="auto"/>
            <w:right w:val="none" w:sz="0" w:space="0" w:color="auto"/>
          </w:divBdr>
        </w:div>
        <w:div w:id="955720511">
          <w:marLeft w:val="0"/>
          <w:marRight w:val="0"/>
          <w:marTop w:val="150"/>
          <w:marBottom w:val="150"/>
          <w:divBdr>
            <w:top w:val="none" w:sz="0" w:space="0" w:color="auto"/>
            <w:left w:val="none" w:sz="0" w:space="0" w:color="auto"/>
            <w:bottom w:val="none" w:sz="0" w:space="0" w:color="auto"/>
            <w:right w:val="none" w:sz="0" w:space="0" w:color="auto"/>
          </w:divBdr>
        </w:div>
        <w:div w:id="1211847636">
          <w:marLeft w:val="0"/>
          <w:marRight w:val="0"/>
          <w:marTop w:val="150"/>
          <w:marBottom w:val="150"/>
          <w:divBdr>
            <w:top w:val="none" w:sz="0" w:space="0" w:color="auto"/>
            <w:left w:val="none" w:sz="0" w:space="0" w:color="auto"/>
            <w:bottom w:val="none" w:sz="0" w:space="0" w:color="auto"/>
            <w:right w:val="none" w:sz="0" w:space="0" w:color="auto"/>
          </w:divBdr>
        </w:div>
        <w:div w:id="478425593">
          <w:marLeft w:val="0"/>
          <w:marRight w:val="0"/>
          <w:marTop w:val="150"/>
          <w:marBottom w:val="150"/>
          <w:divBdr>
            <w:top w:val="none" w:sz="0" w:space="0" w:color="auto"/>
            <w:left w:val="none" w:sz="0" w:space="0" w:color="auto"/>
            <w:bottom w:val="none" w:sz="0" w:space="0" w:color="auto"/>
            <w:right w:val="none" w:sz="0" w:space="0" w:color="auto"/>
          </w:divBdr>
        </w:div>
        <w:div w:id="690183730">
          <w:marLeft w:val="0"/>
          <w:marRight w:val="0"/>
          <w:marTop w:val="150"/>
          <w:marBottom w:val="150"/>
          <w:divBdr>
            <w:top w:val="none" w:sz="0" w:space="0" w:color="auto"/>
            <w:left w:val="none" w:sz="0" w:space="0" w:color="auto"/>
            <w:bottom w:val="none" w:sz="0" w:space="0" w:color="auto"/>
            <w:right w:val="none" w:sz="0" w:space="0" w:color="auto"/>
          </w:divBdr>
        </w:div>
        <w:div w:id="893469441">
          <w:marLeft w:val="0"/>
          <w:marRight w:val="0"/>
          <w:marTop w:val="150"/>
          <w:marBottom w:val="150"/>
          <w:divBdr>
            <w:top w:val="none" w:sz="0" w:space="0" w:color="auto"/>
            <w:left w:val="none" w:sz="0" w:space="0" w:color="auto"/>
            <w:bottom w:val="none" w:sz="0" w:space="0" w:color="auto"/>
            <w:right w:val="none" w:sz="0" w:space="0" w:color="auto"/>
          </w:divBdr>
        </w:div>
        <w:div w:id="114252437">
          <w:marLeft w:val="0"/>
          <w:marRight w:val="0"/>
          <w:marTop w:val="150"/>
          <w:marBottom w:val="150"/>
          <w:divBdr>
            <w:top w:val="none" w:sz="0" w:space="0" w:color="auto"/>
            <w:left w:val="none" w:sz="0" w:space="0" w:color="auto"/>
            <w:bottom w:val="none" w:sz="0" w:space="0" w:color="auto"/>
            <w:right w:val="none" w:sz="0" w:space="0" w:color="auto"/>
          </w:divBdr>
        </w:div>
        <w:div w:id="794060410">
          <w:marLeft w:val="0"/>
          <w:marRight w:val="0"/>
          <w:marTop w:val="150"/>
          <w:marBottom w:val="150"/>
          <w:divBdr>
            <w:top w:val="none" w:sz="0" w:space="0" w:color="auto"/>
            <w:left w:val="none" w:sz="0" w:space="0" w:color="auto"/>
            <w:bottom w:val="none" w:sz="0" w:space="0" w:color="auto"/>
            <w:right w:val="none" w:sz="0" w:space="0" w:color="auto"/>
          </w:divBdr>
        </w:div>
        <w:div w:id="96995664">
          <w:marLeft w:val="0"/>
          <w:marRight w:val="0"/>
          <w:marTop w:val="150"/>
          <w:marBottom w:val="150"/>
          <w:divBdr>
            <w:top w:val="none" w:sz="0" w:space="0" w:color="auto"/>
            <w:left w:val="none" w:sz="0" w:space="0" w:color="auto"/>
            <w:bottom w:val="none" w:sz="0" w:space="0" w:color="auto"/>
            <w:right w:val="none" w:sz="0" w:space="0" w:color="auto"/>
          </w:divBdr>
        </w:div>
        <w:div w:id="1169903177">
          <w:marLeft w:val="0"/>
          <w:marRight w:val="0"/>
          <w:marTop w:val="150"/>
          <w:marBottom w:val="150"/>
          <w:divBdr>
            <w:top w:val="none" w:sz="0" w:space="0" w:color="auto"/>
            <w:left w:val="none" w:sz="0" w:space="0" w:color="auto"/>
            <w:bottom w:val="none" w:sz="0" w:space="0" w:color="auto"/>
            <w:right w:val="none" w:sz="0" w:space="0" w:color="auto"/>
          </w:divBdr>
        </w:div>
        <w:div w:id="1410082135">
          <w:marLeft w:val="0"/>
          <w:marRight w:val="0"/>
          <w:marTop w:val="150"/>
          <w:marBottom w:val="150"/>
          <w:divBdr>
            <w:top w:val="none" w:sz="0" w:space="0" w:color="auto"/>
            <w:left w:val="none" w:sz="0" w:space="0" w:color="auto"/>
            <w:bottom w:val="none" w:sz="0" w:space="0" w:color="auto"/>
            <w:right w:val="none" w:sz="0" w:space="0" w:color="auto"/>
          </w:divBdr>
        </w:div>
        <w:div w:id="139617020">
          <w:marLeft w:val="0"/>
          <w:marRight w:val="0"/>
          <w:marTop w:val="150"/>
          <w:marBottom w:val="150"/>
          <w:divBdr>
            <w:top w:val="none" w:sz="0" w:space="0" w:color="auto"/>
            <w:left w:val="none" w:sz="0" w:space="0" w:color="auto"/>
            <w:bottom w:val="none" w:sz="0" w:space="0" w:color="auto"/>
            <w:right w:val="none" w:sz="0" w:space="0" w:color="auto"/>
          </w:divBdr>
        </w:div>
        <w:div w:id="2129155758">
          <w:marLeft w:val="0"/>
          <w:marRight w:val="0"/>
          <w:marTop w:val="150"/>
          <w:marBottom w:val="150"/>
          <w:divBdr>
            <w:top w:val="none" w:sz="0" w:space="0" w:color="auto"/>
            <w:left w:val="none" w:sz="0" w:space="0" w:color="auto"/>
            <w:bottom w:val="none" w:sz="0" w:space="0" w:color="auto"/>
            <w:right w:val="none" w:sz="0" w:space="0" w:color="auto"/>
          </w:divBdr>
        </w:div>
        <w:div w:id="93746164">
          <w:marLeft w:val="0"/>
          <w:marRight w:val="0"/>
          <w:marTop w:val="150"/>
          <w:marBottom w:val="150"/>
          <w:divBdr>
            <w:top w:val="none" w:sz="0" w:space="0" w:color="auto"/>
            <w:left w:val="none" w:sz="0" w:space="0" w:color="auto"/>
            <w:bottom w:val="none" w:sz="0" w:space="0" w:color="auto"/>
            <w:right w:val="none" w:sz="0" w:space="0" w:color="auto"/>
          </w:divBdr>
        </w:div>
        <w:div w:id="344213641">
          <w:marLeft w:val="0"/>
          <w:marRight w:val="0"/>
          <w:marTop w:val="150"/>
          <w:marBottom w:val="150"/>
          <w:divBdr>
            <w:top w:val="none" w:sz="0" w:space="0" w:color="auto"/>
            <w:left w:val="none" w:sz="0" w:space="0" w:color="auto"/>
            <w:bottom w:val="none" w:sz="0" w:space="0" w:color="auto"/>
            <w:right w:val="none" w:sz="0" w:space="0" w:color="auto"/>
          </w:divBdr>
        </w:div>
        <w:div w:id="1230194999">
          <w:marLeft w:val="0"/>
          <w:marRight w:val="0"/>
          <w:marTop w:val="150"/>
          <w:marBottom w:val="150"/>
          <w:divBdr>
            <w:top w:val="none" w:sz="0" w:space="0" w:color="auto"/>
            <w:left w:val="none" w:sz="0" w:space="0" w:color="auto"/>
            <w:bottom w:val="none" w:sz="0" w:space="0" w:color="auto"/>
            <w:right w:val="none" w:sz="0" w:space="0" w:color="auto"/>
          </w:divBdr>
        </w:div>
        <w:div w:id="1885826965">
          <w:marLeft w:val="0"/>
          <w:marRight w:val="0"/>
          <w:marTop w:val="150"/>
          <w:marBottom w:val="150"/>
          <w:divBdr>
            <w:top w:val="none" w:sz="0" w:space="0" w:color="auto"/>
            <w:left w:val="none" w:sz="0" w:space="0" w:color="auto"/>
            <w:bottom w:val="none" w:sz="0" w:space="0" w:color="auto"/>
            <w:right w:val="none" w:sz="0" w:space="0" w:color="auto"/>
          </w:divBdr>
        </w:div>
        <w:div w:id="1105340936">
          <w:marLeft w:val="0"/>
          <w:marRight w:val="0"/>
          <w:marTop w:val="150"/>
          <w:marBottom w:val="150"/>
          <w:divBdr>
            <w:top w:val="none" w:sz="0" w:space="0" w:color="auto"/>
            <w:left w:val="none" w:sz="0" w:space="0" w:color="auto"/>
            <w:bottom w:val="none" w:sz="0" w:space="0" w:color="auto"/>
            <w:right w:val="none" w:sz="0" w:space="0" w:color="auto"/>
          </w:divBdr>
        </w:div>
        <w:div w:id="38869626">
          <w:marLeft w:val="0"/>
          <w:marRight w:val="0"/>
          <w:marTop w:val="150"/>
          <w:marBottom w:val="150"/>
          <w:divBdr>
            <w:top w:val="none" w:sz="0" w:space="0" w:color="auto"/>
            <w:left w:val="none" w:sz="0" w:space="0" w:color="auto"/>
            <w:bottom w:val="none" w:sz="0" w:space="0" w:color="auto"/>
            <w:right w:val="none" w:sz="0" w:space="0" w:color="auto"/>
          </w:divBdr>
        </w:div>
        <w:div w:id="1518349860">
          <w:marLeft w:val="0"/>
          <w:marRight w:val="0"/>
          <w:marTop w:val="150"/>
          <w:marBottom w:val="150"/>
          <w:divBdr>
            <w:top w:val="none" w:sz="0" w:space="0" w:color="auto"/>
            <w:left w:val="none" w:sz="0" w:space="0" w:color="auto"/>
            <w:bottom w:val="none" w:sz="0" w:space="0" w:color="auto"/>
            <w:right w:val="none" w:sz="0" w:space="0" w:color="auto"/>
          </w:divBdr>
        </w:div>
        <w:div w:id="792137688">
          <w:marLeft w:val="0"/>
          <w:marRight w:val="0"/>
          <w:marTop w:val="150"/>
          <w:marBottom w:val="150"/>
          <w:divBdr>
            <w:top w:val="none" w:sz="0" w:space="0" w:color="auto"/>
            <w:left w:val="none" w:sz="0" w:space="0" w:color="auto"/>
            <w:bottom w:val="none" w:sz="0" w:space="0" w:color="auto"/>
            <w:right w:val="none" w:sz="0" w:space="0" w:color="auto"/>
          </w:divBdr>
        </w:div>
        <w:div w:id="1507406920">
          <w:marLeft w:val="0"/>
          <w:marRight w:val="0"/>
          <w:marTop w:val="150"/>
          <w:marBottom w:val="150"/>
          <w:divBdr>
            <w:top w:val="none" w:sz="0" w:space="0" w:color="auto"/>
            <w:left w:val="none" w:sz="0" w:space="0" w:color="auto"/>
            <w:bottom w:val="none" w:sz="0" w:space="0" w:color="auto"/>
            <w:right w:val="none" w:sz="0" w:space="0" w:color="auto"/>
          </w:divBdr>
        </w:div>
        <w:div w:id="1400711289">
          <w:marLeft w:val="0"/>
          <w:marRight w:val="0"/>
          <w:marTop w:val="150"/>
          <w:marBottom w:val="150"/>
          <w:divBdr>
            <w:top w:val="none" w:sz="0" w:space="0" w:color="auto"/>
            <w:left w:val="none" w:sz="0" w:space="0" w:color="auto"/>
            <w:bottom w:val="none" w:sz="0" w:space="0" w:color="auto"/>
            <w:right w:val="none" w:sz="0" w:space="0" w:color="auto"/>
          </w:divBdr>
        </w:div>
        <w:div w:id="1066411879">
          <w:marLeft w:val="0"/>
          <w:marRight w:val="0"/>
          <w:marTop w:val="150"/>
          <w:marBottom w:val="150"/>
          <w:divBdr>
            <w:top w:val="none" w:sz="0" w:space="0" w:color="auto"/>
            <w:left w:val="none" w:sz="0" w:space="0" w:color="auto"/>
            <w:bottom w:val="none" w:sz="0" w:space="0" w:color="auto"/>
            <w:right w:val="none" w:sz="0" w:space="0" w:color="auto"/>
          </w:divBdr>
        </w:div>
        <w:div w:id="545529501">
          <w:marLeft w:val="0"/>
          <w:marRight w:val="0"/>
          <w:marTop w:val="150"/>
          <w:marBottom w:val="150"/>
          <w:divBdr>
            <w:top w:val="none" w:sz="0" w:space="0" w:color="auto"/>
            <w:left w:val="none" w:sz="0" w:space="0" w:color="auto"/>
            <w:bottom w:val="none" w:sz="0" w:space="0" w:color="auto"/>
            <w:right w:val="none" w:sz="0" w:space="0" w:color="auto"/>
          </w:divBdr>
        </w:div>
        <w:div w:id="206181924">
          <w:marLeft w:val="0"/>
          <w:marRight w:val="0"/>
          <w:marTop w:val="150"/>
          <w:marBottom w:val="150"/>
          <w:divBdr>
            <w:top w:val="none" w:sz="0" w:space="0" w:color="auto"/>
            <w:left w:val="none" w:sz="0" w:space="0" w:color="auto"/>
            <w:bottom w:val="none" w:sz="0" w:space="0" w:color="auto"/>
            <w:right w:val="none" w:sz="0" w:space="0" w:color="auto"/>
          </w:divBdr>
        </w:div>
        <w:div w:id="1680158188">
          <w:marLeft w:val="0"/>
          <w:marRight w:val="0"/>
          <w:marTop w:val="150"/>
          <w:marBottom w:val="150"/>
          <w:divBdr>
            <w:top w:val="none" w:sz="0" w:space="0" w:color="auto"/>
            <w:left w:val="none" w:sz="0" w:space="0" w:color="auto"/>
            <w:bottom w:val="none" w:sz="0" w:space="0" w:color="auto"/>
            <w:right w:val="none" w:sz="0" w:space="0" w:color="auto"/>
          </w:divBdr>
        </w:div>
        <w:div w:id="1127435726">
          <w:marLeft w:val="0"/>
          <w:marRight w:val="0"/>
          <w:marTop w:val="150"/>
          <w:marBottom w:val="150"/>
          <w:divBdr>
            <w:top w:val="none" w:sz="0" w:space="0" w:color="auto"/>
            <w:left w:val="none" w:sz="0" w:space="0" w:color="auto"/>
            <w:bottom w:val="none" w:sz="0" w:space="0" w:color="auto"/>
            <w:right w:val="none" w:sz="0" w:space="0" w:color="auto"/>
          </w:divBdr>
        </w:div>
        <w:div w:id="1763140744">
          <w:marLeft w:val="0"/>
          <w:marRight w:val="0"/>
          <w:marTop w:val="150"/>
          <w:marBottom w:val="150"/>
          <w:divBdr>
            <w:top w:val="none" w:sz="0" w:space="0" w:color="auto"/>
            <w:left w:val="none" w:sz="0" w:space="0" w:color="auto"/>
            <w:bottom w:val="none" w:sz="0" w:space="0" w:color="auto"/>
            <w:right w:val="none" w:sz="0" w:space="0" w:color="auto"/>
          </w:divBdr>
        </w:div>
        <w:div w:id="1770587812">
          <w:marLeft w:val="0"/>
          <w:marRight w:val="0"/>
          <w:marTop w:val="150"/>
          <w:marBottom w:val="150"/>
          <w:divBdr>
            <w:top w:val="none" w:sz="0" w:space="0" w:color="auto"/>
            <w:left w:val="none" w:sz="0" w:space="0" w:color="auto"/>
            <w:bottom w:val="none" w:sz="0" w:space="0" w:color="auto"/>
            <w:right w:val="none" w:sz="0" w:space="0" w:color="auto"/>
          </w:divBdr>
        </w:div>
        <w:div w:id="1004891794">
          <w:marLeft w:val="0"/>
          <w:marRight w:val="0"/>
          <w:marTop w:val="150"/>
          <w:marBottom w:val="150"/>
          <w:divBdr>
            <w:top w:val="none" w:sz="0" w:space="0" w:color="auto"/>
            <w:left w:val="none" w:sz="0" w:space="0" w:color="auto"/>
            <w:bottom w:val="none" w:sz="0" w:space="0" w:color="auto"/>
            <w:right w:val="none" w:sz="0" w:space="0" w:color="auto"/>
          </w:divBdr>
        </w:div>
        <w:div w:id="142435589">
          <w:marLeft w:val="0"/>
          <w:marRight w:val="0"/>
          <w:marTop w:val="150"/>
          <w:marBottom w:val="150"/>
          <w:divBdr>
            <w:top w:val="none" w:sz="0" w:space="0" w:color="auto"/>
            <w:left w:val="none" w:sz="0" w:space="0" w:color="auto"/>
            <w:bottom w:val="none" w:sz="0" w:space="0" w:color="auto"/>
            <w:right w:val="none" w:sz="0" w:space="0" w:color="auto"/>
          </w:divBdr>
        </w:div>
        <w:div w:id="695354556">
          <w:marLeft w:val="0"/>
          <w:marRight w:val="0"/>
          <w:marTop w:val="150"/>
          <w:marBottom w:val="150"/>
          <w:divBdr>
            <w:top w:val="none" w:sz="0" w:space="0" w:color="auto"/>
            <w:left w:val="none" w:sz="0" w:space="0" w:color="auto"/>
            <w:bottom w:val="none" w:sz="0" w:space="0" w:color="auto"/>
            <w:right w:val="none" w:sz="0" w:space="0" w:color="auto"/>
          </w:divBdr>
        </w:div>
        <w:div w:id="2167288">
          <w:marLeft w:val="0"/>
          <w:marRight w:val="0"/>
          <w:marTop w:val="150"/>
          <w:marBottom w:val="150"/>
          <w:divBdr>
            <w:top w:val="none" w:sz="0" w:space="0" w:color="auto"/>
            <w:left w:val="none" w:sz="0" w:space="0" w:color="auto"/>
            <w:bottom w:val="none" w:sz="0" w:space="0" w:color="auto"/>
            <w:right w:val="none" w:sz="0" w:space="0" w:color="auto"/>
          </w:divBdr>
        </w:div>
        <w:div w:id="1527479789">
          <w:marLeft w:val="0"/>
          <w:marRight w:val="0"/>
          <w:marTop w:val="150"/>
          <w:marBottom w:val="150"/>
          <w:divBdr>
            <w:top w:val="none" w:sz="0" w:space="0" w:color="auto"/>
            <w:left w:val="none" w:sz="0" w:space="0" w:color="auto"/>
            <w:bottom w:val="none" w:sz="0" w:space="0" w:color="auto"/>
            <w:right w:val="none" w:sz="0" w:space="0" w:color="auto"/>
          </w:divBdr>
        </w:div>
        <w:div w:id="468863072">
          <w:marLeft w:val="0"/>
          <w:marRight w:val="0"/>
          <w:marTop w:val="150"/>
          <w:marBottom w:val="150"/>
          <w:divBdr>
            <w:top w:val="none" w:sz="0" w:space="0" w:color="auto"/>
            <w:left w:val="none" w:sz="0" w:space="0" w:color="auto"/>
            <w:bottom w:val="none" w:sz="0" w:space="0" w:color="auto"/>
            <w:right w:val="none" w:sz="0" w:space="0" w:color="auto"/>
          </w:divBdr>
        </w:div>
        <w:div w:id="688214986">
          <w:marLeft w:val="0"/>
          <w:marRight w:val="0"/>
          <w:marTop w:val="150"/>
          <w:marBottom w:val="150"/>
          <w:divBdr>
            <w:top w:val="none" w:sz="0" w:space="0" w:color="auto"/>
            <w:left w:val="none" w:sz="0" w:space="0" w:color="auto"/>
            <w:bottom w:val="none" w:sz="0" w:space="0" w:color="auto"/>
            <w:right w:val="none" w:sz="0" w:space="0" w:color="auto"/>
          </w:divBdr>
        </w:div>
        <w:div w:id="30305177">
          <w:marLeft w:val="0"/>
          <w:marRight w:val="0"/>
          <w:marTop w:val="150"/>
          <w:marBottom w:val="150"/>
          <w:divBdr>
            <w:top w:val="none" w:sz="0" w:space="0" w:color="auto"/>
            <w:left w:val="none" w:sz="0" w:space="0" w:color="auto"/>
            <w:bottom w:val="none" w:sz="0" w:space="0" w:color="auto"/>
            <w:right w:val="none" w:sz="0" w:space="0" w:color="auto"/>
          </w:divBdr>
        </w:div>
        <w:div w:id="51538532">
          <w:marLeft w:val="0"/>
          <w:marRight w:val="0"/>
          <w:marTop w:val="150"/>
          <w:marBottom w:val="150"/>
          <w:divBdr>
            <w:top w:val="none" w:sz="0" w:space="0" w:color="auto"/>
            <w:left w:val="none" w:sz="0" w:space="0" w:color="auto"/>
            <w:bottom w:val="none" w:sz="0" w:space="0" w:color="auto"/>
            <w:right w:val="none" w:sz="0" w:space="0" w:color="auto"/>
          </w:divBdr>
        </w:div>
        <w:div w:id="860776742">
          <w:marLeft w:val="0"/>
          <w:marRight w:val="0"/>
          <w:marTop w:val="150"/>
          <w:marBottom w:val="150"/>
          <w:divBdr>
            <w:top w:val="none" w:sz="0" w:space="0" w:color="auto"/>
            <w:left w:val="none" w:sz="0" w:space="0" w:color="auto"/>
            <w:bottom w:val="none" w:sz="0" w:space="0" w:color="auto"/>
            <w:right w:val="none" w:sz="0" w:space="0" w:color="auto"/>
          </w:divBdr>
        </w:div>
        <w:div w:id="1989092954">
          <w:marLeft w:val="0"/>
          <w:marRight w:val="0"/>
          <w:marTop w:val="150"/>
          <w:marBottom w:val="150"/>
          <w:divBdr>
            <w:top w:val="none" w:sz="0" w:space="0" w:color="auto"/>
            <w:left w:val="none" w:sz="0" w:space="0" w:color="auto"/>
            <w:bottom w:val="none" w:sz="0" w:space="0" w:color="auto"/>
            <w:right w:val="none" w:sz="0" w:space="0" w:color="auto"/>
          </w:divBdr>
        </w:div>
        <w:div w:id="1330057418">
          <w:marLeft w:val="0"/>
          <w:marRight w:val="0"/>
          <w:marTop w:val="150"/>
          <w:marBottom w:val="150"/>
          <w:divBdr>
            <w:top w:val="none" w:sz="0" w:space="0" w:color="auto"/>
            <w:left w:val="none" w:sz="0" w:space="0" w:color="auto"/>
            <w:bottom w:val="none" w:sz="0" w:space="0" w:color="auto"/>
            <w:right w:val="none" w:sz="0" w:space="0" w:color="auto"/>
          </w:divBdr>
        </w:div>
        <w:div w:id="584537106">
          <w:marLeft w:val="0"/>
          <w:marRight w:val="0"/>
          <w:marTop w:val="150"/>
          <w:marBottom w:val="150"/>
          <w:divBdr>
            <w:top w:val="none" w:sz="0" w:space="0" w:color="auto"/>
            <w:left w:val="none" w:sz="0" w:space="0" w:color="auto"/>
            <w:bottom w:val="none" w:sz="0" w:space="0" w:color="auto"/>
            <w:right w:val="none" w:sz="0" w:space="0" w:color="auto"/>
          </w:divBdr>
        </w:div>
        <w:div w:id="1739356119">
          <w:marLeft w:val="0"/>
          <w:marRight w:val="0"/>
          <w:marTop w:val="150"/>
          <w:marBottom w:val="150"/>
          <w:divBdr>
            <w:top w:val="none" w:sz="0" w:space="0" w:color="auto"/>
            <w:left w:val="none" w:sz="0" w:space="0" w:color="auto"/>
            <w:bottom w:val="none" w:sz="0" w:space="0" w:color="auto"/>
            <w:right w:val="none" w:sz="0" w:space="0" w:color="auto"/>
          </w:divBdr>
        </w:div>
        <w:div w:id="631982772">
          <w:marLeft w:val="0"/>
          <w:marRight w:val="0"/>
          <w:marTop w:val="150"/>
          <w:marBottom w:val="150"/>
          <w:divBdr>
            <w:top w:val="none" w:sz="0" w:space="0" w:color="auto"/>
            <w:left w:val="none" w:sz="0" w:space="0" w:color="auto"/>
            <w:bottom w:val="none" w:sz="0" w:space="0" w:color="auto"/>
            <w:right w:val="none" w:sz="0" w:space="0" w:color="auto"/>
          </w:divBdr>
        </w:div>
        <w:div w:id="2131044343">
          <w:marLeft w:val="0"/>
          <w:marRight w:val="0"/>
          <w:marTop w:val="150"/>
          <w:marBottom w:val="150"/>
          <w:divBdr>
            <w:top w:val="none" w:sz="0" w:space="0" w:color="auto"/>
            <w:left w:val="none" w:sz="0" w:space="0" w:color="auto"/>
            <w:bottom w:val="none" w:sz="0" w:space="0" w:color="auto"/>
            <w:right w:val="none" w:sz="0" w:space="0" w:color="auto"/>
          </w:divBdr>
        </w:div>
        <w:div w:id="1436094757">
          <w:marLeft w:val="0"/>
          <w:marRight w:val="0"/>
          <w:marTop w:val="150"/>
          <w:marBottom w:val="150"/>
          <w:divBdr>
            <w:top w:val="none" w:sz="0" w:space="0" w:color="auto"/>
            <w:left w:val="none" w:sz="0" w:space="0" w:color="auto"/>
            <w:bottom w:val="none" w:sz="0" w:space="0" w:color="auto"/>
            <w:right w:val="none" w:sz="0" w:space="0" w:color="auto"/>
          </w:divBdr>
        </w:div>
        <w:div w:id="885526957">
          <w:marLeft w:val="0"/>
          <w:marRight w:val="0"/>
          <w:marTop w:val="150"/>
          <w:marBottom w:val="150"/>
          <w:divBdr>
            <w:top w:val="none" w:sz="0" w:space="0" w:color="auto"/>
            <w:left w:val="none" w:sz="0" w:space="0" w:color="auto"/>
            <w:bottom w:val="none" w:sz="0" w:space="0" w:color="auto"/>
            <w:right w:val="none" w:sz="0" w:space="0" w:color="auto"/>
          </w:divBdr>
        </w:div>
        <w:div w:id="546187384">
          <w:marLeft w:val="0"/>
          <w:marRight w:val="0"/>
          <w:marTop w:val="150"/>
          <w:marBottom w:val="150"/>
          <w:divBdr>
            <w:top w:val="none" w:sz="0" w:space="0" w:color="auto"/>
            <w:left w:val="none" w:sz="0" w:space="0" w:color="auto"/>
            <w:bottom w:val="none" w:sz="0" w:space="0" w:color="auto"/>
            <w:right w:val="none" w:sz="0" w:space="0" w:color="auto"/>
          </w:divBdr>
        </w:div>
        <w:div w:id="446126652">
          <w:marLeft w:val="0"/>
          <w:marRight w:val="0"/>
          <w:marTop w:val="150"/>
          <w:marBottom w:val="150"/>
          <w:divBdr>
            <w:top w:val="none" w:sz="0" w:space="0" w:color="auto"/>
            <w:left w:val="none" w:sz="0" w:space="0" w:color="auto"/>
            <w:bottom w:val="none" w:sz="0" w:space="0" w:color="auto"/>
            <w:right w:val="none" w:sz="0" w:space="0" w:color="auto"/>
          </w:divBdr>
        </w:div>
        <w:div w:id="1224566170">
          <w:marLeft w:val="0"/>
          <w:marRight w:val="0"/>
          <w:marTop w:val="150"/>
          <w:marBottom w:val="150"/>
          <w:divBdr>
            <w:top w:val="none" w:sz="0" w:space="0" w:color="auto"/>
            <w:left w:val="none" w:sz="0" w:space="0" w:color="auto"/>
            <w:bottom w:val="none" w:sz="0" w:space="0" w:color="auto"/>
            <w:right w:val="none" w:sz="0" w:space="0" w:color="auto"/>
          </w:divBdr>
        </w:div>
        <w:div w:id="1699507143">
          <w:marLeft w:val="0"/>
          <w:marRight w:val="0"/>
          <w:marTop w:val="150"/>
          <w:marBottom w:val="150"/>
          <w:divBdr>
            <w:top w:val="none" w:sz="0" w:space="0" w:color="auto"/>
            <w:left w:val="none" w:sz="0" w:space="0" w:color="auto"/>
            <w:bottom w:val="none" w:sz="0" w:space="0" w:color="auto"/>
            <w:right w:val="none" w:sz="0" w:space="0" w:color="auto"/>
          </w:divBdr>
        </w:div>
        <w:div w:id="1269510606">
          <w:marLeft w:val="0"/>
          <w:marRight w:val="0"/>
          <w:marTop w:val="150"/>
          <w:marBottom w:val="150"/>
          <w:divBdr>
            <w:top w:val="none" w:sz="0" w:space="0" w:color="auto"/>
            <w:left w:val="none" w:sz="0" w:space="0" w:color="auto"/>
            <w:bottom w:val="none" w:sz="0" w:space="0" w:color="auto"/>
            <w:right w:val="none" w:sz="0" w:space="0" w:color="auto"/>
          </w:divBdr>
        </w:div>
        <w:div w:id="1000932230">
          <w:marLeft w:val="0"/>
          <w:marRight w:val="0"/>
          <w:marTop w:val="150"/>
          <w:marBottom w:val="150"/>
          <w:divBdr>
            <w:top w:val="none" w:sz="0" w:space="0" w:color="auto"/>
            <w:left w:val="none" w:sz="0" w:space="0" w:color="auto"/>
            <w:bottom w:val="none" w:sz="0" w:space="0" w:color="auto"/>
            <w:right w:val="none" w:sz="0" w:space="0" w:color="auto"/>
          </w:divBdr>
        </w:div>
        <w:div w:id="887567971">
          <w:marLeft w:val="0"/>
          <w:marRight w:val="0"/>
          <w:marTop w:val="150"/>
          <w:marBottom w:val="150"/>
          <w:divBdr>
            <w:top w:val="none" w:sz="0" w:space="0" w:color="auto"/>
            <w:left w:val="none" w:sz="0" w:space="0" w:color="auto"/>
            <w:bottom w:val="none" w:sz="0" w:space="0" w:color="auto"/>
            <w:right w:val="none" w:sz="0" w:space="0" w:color="auto"/>
          </w:divBdr>
        </w:div>
        <w:div w:id="114762956">
          <w:marLeft w:val="0"/>
          <w:marRight w:val="0"/>
          <w:marTop w:val="150"/>
          <w:marBottom w:val="150"/>
          <w:divBdr>
            <w:top w:val="none" w:sz="0" w:space="0" w:color="auto"/>
            <w:left w:val="none" w:sz="0" w:space="0" w:color="auto"/>
            <w:bottom w:val="none" w:sz="0" w:space="0" w:color="auto"/>
            <w:right w:val="none" w:sz="0" w:space="0" w:color="auto"/>
          </w:divBdr>
        </w:div>
        <w:div w:id="1184902845">
          <w:marLeft w:val="0"/>
          <w:marRight w:val="0"/>
          <w:marTop w:val="150"/>
          <w:marBottom w:val="150"/>
          <w:divBdr>
            <w:top w:val="none" w:sz="0" w:space="0" w:color="auto"/>
            <w:left w:val="none" w:sz="0" w:space="0" w:color="auto"/>
            <w:bottom w:val="none" w:sz="0" w:space="0" w:color="auto"/>
            <w:right w:val="none" w:sz="0" w:space="0" w:color="auto"/>
          </w:divBdr>
        </w:div>
        <w:div w:id="831069571">
          <w:marLeft w:val="0"/>
          <w:marRight w:val="0"/>
          <w:marTop w:val="150"/>
          <w:marBottom w:val="150"/>
          <w:divBdr>
            <w:top w:val="none" w:sz="0" w:space="0" w:color="auto"/>
            <w:left w:val="none" w:sz="0" w:space="0" w:color="auto"/>
            <w:bottom w:val="none" w:sz="0" w:space="0" w:color="auto"/>
            <w:right w:val="none" w:sz="0" w:space="0" w:color="auto"/>
          </w:divBdr>
        </w:div>
        <w:div w:id="772437353">
          <w:marLeft w:val="0"/>
          <w:marRight w:val="0"/>
          <w:marTop w:val="150"/>
          <w:marBottom w:val="150"/>
          <w:divBdr>
            <w:top w:val="none" w:sz="0" w:space="0" w:color="auto"/>
            <w:left w:val="none" w:sz="0" w:space="0" w:color="auto"/>
            <w:bottom w:val="none" w:sz="0" w:space="0" w:color="auto"/>
            <w:right w:val="none" w:sz="0" w:space="0" w:color="auto"/>
          </w:divBdr>
        </w:div>
        <w:div w:id="1672176538">
          <w:marLeft w:val="0"/>
          <w:marRight w:val="0"/>
          <w:marTop w:val="150"/>
          <w:marBottom w:val="150"/>
          <w:divBdr>
            <w:top w:val="none" w:sz="0" w:space="0" w:color="auto"/>
            <w:left w:val="none" w:sz="0" w:space="0" w:color="auto"/>
            <w:bottom w:val="none" w:sz="0" w:space="0" w:color="auto"/>
            <w:right w:val="none" w:sz="0" w:space="0" w:color="auto"/>
          </w:divBdr>
        </w:div>
        <w:div w:id="1130590241">
          <w:marLeft w:val="0"/>
          <w:marRight w:val="0"/>
          <w:marTop w:val="150"/>
          <w:marBottom w:val="150"/>
          <w:divBdr>
            <w:top w:val="none" w:sz="0" w:space="0" w:color="auto"/>
            <w:left w:val="none" w:sz="0" w:space="0" w:color="auto"/>
            <w:bottom w:val="none" w:sz="0" w:space="0" w:color="auto"/>
            <w:right w:val="none" w:sz="0" w:space="0" w:color="auto"/>
          </w:divBdr>
        </w:div>
        <w:div w:id="1374378346">
          <w:marLeft w:val="0"/>
          <w:marRight w:val="0"/>
          <w:marTop w:val="150"/>
          <w:marBottom w:val="150"/>
          <w:divBdr>
            <w:top w:val="none" w:sz="0" w:space="0" w:color="auto"/>
            <w:left w:val="none" w:sz="0" w:space="0" w:color="auto"/>
            <w:bottom w:val="none" w:sz="0" w:space="0" w:color="auto"/>
            <w:right w:val="none" w:sz="0" w:space="0" w:color="auto"/>
          </w:divBdr>
        </w:div>
        <w:div w:id="1303655947">
          <w:marLeft w:val="0"/>
          <w:marRight w:val="0"/>
          <w:marTop w:val="150"/>
          <w:marBottom w:val="150"/>
          <w:divBdr>
            <w:top w:val="none" w:sz="0" w:space="0" w:color="auto"/>
            <w:left w:val="none" w:sz="0" w:space="0" w:color="auto"/>
            <w:bottom w:val="none" w:sz="0" w:space="0" w:color="auto"/>
            <w:right w:val="none" w:sz="0" w:space="0" w:color="auto"/>
          </w:divBdr>
        </w:div>
        <w:div w:id="1480852458">
          <w:marLeft w:val="0"/>
          <w:marRight w:val="0"/>
          <w:marTop w:val="150"/>
          <w:marBottom w:val="150"/>
          <w:divBdr>
            <w:top w:val="none" w:sz="0" w:space="0" w:color="auto"/>
            <w:left w:val="none" w:sz="0" w:space="0" w:color="auto"/>
            <w:bottom w:val="none" w:sz="0" w:space="0" w:color="auto"/>
            <w:right w:val="none" w:sz="0" w:space="0" w:color="auto"/>
          </w:divBdr>
        </w:div>
        <w:div w:id="757674220">
          <w:marLeft w:val="0"/>
          <w:marRight w:val="0"/>
          <w:marTop w:val="150"/>
          <w:marBottom w:val="150"/>
          <w:divBdr>
            <w:top w:val="none" w:sz="0" w:space="0" w:color="auto"/>
            <w:left w:val="none" w:sz="0" w:space="0" w:color="auto"/>
            <w:bottom w:val="none" w:sz="0" w:space="0" w:color="auto"/>
            <w:right w:val="none" w:sz="0" w:space="0" w:color="auto"/>
          </w:divBdr>
        </w:div>
        <w:div w:id="1493375322">
          <w:marLeft w:val="0"/>
          <w:marRight w:val="0"/>
          <w:marTop w:val="150"/>
          <w:marBottom w:val="150"/>
          <w:divBdr>
            <w:top w:val="none" w:sz="0" w:space="0" w:color="auto"/>
            <w:left w:val="none" w:sz="0" w:space="0" w:color="auto"/>
            <w:bottom w:val="none" w:sz="0" w:space="0" w:color="auto"/>
            <w:right w:val="none" w:sz="0" w:space="0" w:color="auto"/>
          </w:divBdr>
        </w:div>
      </w:divsChild>
    </w:div>
    <w:div w:id="485560935">
      <w:bodyDiv w:val="1"/>
      <w:marLeft w:val="0"/>
      <w:marRight w:val="0"/>
      <w:marTop w:val="0"/>
      <w:marBottom w:val="0"/>
      <w:divBdr>
        <w:top w:val="none" w:sz="0" w:space="0" w:color="auto"/>
        <w:left w:val="none" w:sz="0" w:space="0" w:color="auto"/>
        <w:bottom w:val="none" w:sz="0" w:space="0" w:color="auto"/>
        <w:right w:val="none" w:sz="0" w:space="0" w:color="auto"/>
      </w:divBdr>
    </w:div>
    <w:div w:id="587428510">
      <w:bodyDiv w:val="1"/>
      <w:marLeft w:val="0"/>
      <w:marRight w:val="0"/>
      <w:marTop w:val="0"/>
      <w:marBottom w:val="0"/>
      <w:divBdr>
        <w:top w:val="none" w:sz="0" w:space="0" w:color="auto"/>
        <w:left w:val="none" w:sz="0" w:space="0" w:color="auto"/>
        <w:bottom w:val="none" w:sz="0" w:space="0" w:color="auto"/>
        <w:right w:val="none" w:sz="0" w:space="0" w:color="auto"/>
      </w:divBdr>
      <w:divsChild>
        <w:div w:id="1352801373">
          <w:marLeft w:val="0"/>
          <w:marRight w:val="0"/>
          <w:marTop w:val="0"/>
          <w:marBottom w:val="0"/>
          <w:divBdr>
            <w:top w:val="none" w:sz="0" w:space="0" w:color="auto"/>
            <w:left w:val="none" w:sz="0" w:space="0" w:color="auto"/>
            <w:bottom w:val="none" w:sz="0" w:space="0" w:color="auto"/>
            <w:right w:val="none" w:sz="0" w:space="0" w:color="auto"/>
          </w:divBdr>
        </w:div>
      </w:divsChild>
    </w:div>
    <w:div w:id="626395176">
      <w:bodyDiv w:val="1"/>
      <w:marLeft w:val="0"/>
      <w:marRight w:val="0"/>
      <w:marTop w:val="0"/>
      <w:marBottom w:val="0"/>
      <w:divBdr>
        <w:top w:val="none" w:sz="0" w:space="0" w:color="auto"/>
        <w:left w:val="none" w:sz="0" w:space="0" w:color="auto"/>
        <w:bottom w:val="none" w:sz="0" w:space="0" w:color="auto"/>
        <w:right w:val="none" w:sz="0" w:space="0" w:color="auto"/>
      </w:divBdr>
      <w:divsChild>
        <w:div w:id="950671810">
          <w:marLeft w:val="0"/>
          <w:marRight w:val="0"/>
          <w:marTop w:val="0"/>
          <w:marBottom w:val="0"/>
          <w:divBdr>
            <w:top w:val="none" w:sz="0" w:space="0" w:color="auto"/>
            <w:left w:val="none" w:sz="0" w:space="0" w:color="auto"/>
            <w:bottom w:val="none" w:sz="0" w:space="0" w:color="auto"/>
            <w:right w:val="none" w:sz="0" w:space="0" w:color="auto"/>
          </w:divBdr>
          <w:divsChild>
            <w:div w:id="1448157221">
              <w:marLeft w:val="0"/>
              <w:marRight w:val="0"/>
              <w:marTop w:val="0"/>
              <w:marBottom w:val="0"/>
              <w:divBdr>
                <w:top w:val="none" w:sz="0" w:space="0" w:color="auto"/>
                <w:left w:val="none" w:sz="0" w:space="0" w:color="auto"/>
                <w:bottom w:val="none" w:sz="0" w:space="0" w:color="auto"/>
                <w:right w:val="none" w:sz="0" w:space="0" w:color="auto"/>
              </w:divBdr>
              <w:divsChild>
                <w:div w:id="1960257667">
                  <w:marLeft w:val="0"/>
                  <w:marRight w:val="0"/>
                  <w:marTop w:val="0"/>
                  <w:marBottom w:val="0"/>
                  <w:divBdr>
                    <w:top w:val="none" w:sz="0" w:space="0" w:color="auto"/>
                    <w:left w:val="none" w:sz="0" w:space="0" w:color="auto"/>
                    <w:bottom w:val="none" w:sz="0" w:space="0" w:color="auto"/>
                    <w:right w:val="none" w:sz="0" w:space="0" w:color="auto"/>
                  </w:divBdr>
                </w:div>
                <w:div w:id="1116369765">
                  <w:marLeft w:val="0"/>
                  <w:marRight w:val="0"/>
                  <w:marTop w:val="0"/>
                  <w:marBottom w:val="0"/>
                  <w:divBdr>
                    <w:top w:val="none" w:sz="0" w:space="0" w:color="auto"/>
                    <w:left w:val="none" w:sz="0" w:space="0" w:color="auto"/>
                    <w:bottom w:val="none" w:sz="0" w:space="0" w:color="auto"/>
                    <w:right w:val="none" w:sz="0" w:space="0" w:color="auto"/>
                  </w:divBdr>
                </w:div>
                <w:div w:id="9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2703">
      <w:bodyDiv w:val="1"/>
      <w:marLeft w:val="0"/>
      <w:marRight w:val="0"/>
      <w:marTop w:val="0"/>
      <w:marBottom w:val="0"/>
      <w:divBdr>
        <w:top w:val="none" w:sz="0" w:space="0" w:color="auto"/>
        <w:left w:val="none" w:sz="0" w:space="0" w:color="auto"/>
        <w:bottom w:val="none" w:sz="0" w:space="0" w:color="auto"/>
        <w:right w:val="none" w:sz="0" w:space="0" w:color="auto"/>
      </w:divBdr>
    </w:div>
    <w:div w:id="911550628">
      <w:bodyDiv w:val="1"/>
      <w:marLeft w:val="0"/>
      <w:marRight w:val="0"/>
      <w:marTop w:val="0"/>
      <w:marBottom w:val="0"/>
      <w:divBdr>
        <w:top w:val="none" w:sz="0" w:space="0" w:color="auto"/>
        <w:left w:val="none" w:sz="0" w:space="0" w:color="auto"/>
        <w:bottom w:val="none" w:sz="0" w:space="0" w:color="auto"/>
        <w:right w:val="none" w:sz="0" w:space="0" w:color="auto"/>
      </w:divBdr>
      <w:divsChild>
        <w:div w:id="1653218187">
          <w:marLeft w:val="0"/>
          <w:marRight w:val="0"/>
          <w:marTop w:val="0"/>
          <w:marBottom w:val="0"/>
          <w:divBdr>
            <w:top w:val="none" w:sz="0" w:space="0" w:color="auto"/>
            <w:left w:val="none" w:sz="0" w:space="0" w:color="auto"/>
            <w:bottom w:val="none" w:sz="0" w:space="0" w:color="auto"/>
            <w:right w:val="none" w:sz="0" w:space="0" w:color="auto"/>
          </w:divBdr>
        </w:div>
      </w:divsChild>
    </w:div>
    <w:div w:id="1041788211">
      <w:bodyDiv w:val="1"/>
      <w:marLeft w:val="0"/>
      <w:marRight w:val="0"/>
      <w:marTop w:val="0"/>
      <w:marBottom w:val="0"/>
      <w:divBdr>
        <w:top w:val="none" w:sz="0" w:space="0" w:color="auto"/>
        <w:left w:val="none" w:sz="0" w:space="0" w:color="auto"/>
        <w:bottom w:val="none" w:sz="0" w:space="0" w:color="auto"/>
        <w:right w:val="none" w:sz="0" w:space="0" w:color="auto"/>
      </w:divBdr>
    </w:div>
    <w:div w:id="1131559051">
      <w:bodyDiv w:val="1"/>
      <w:marLeft w:val="0"/>
      <w:marRight w:val="0"/>
      <w:marTop w:val="0"/>
      <w:marBottom w:val="0"/>
      <w:divBdr>
        <w:top w:val="none" w:sz="0" w:space="0" w:color="auto"/>
        <w:left w:val="none" w:sz="0" w:space="0" w:color="auto"/>
        <w:bottom w:val="none" w:sz="0" w:space="0" w:color="auto"/>
        <w:right w:val="none" w:sz="0" w:space="0" w:color="auto"/>
      </w:divBdr>
      <w:divsChild>
        <w:div w:id="1332369618">
          <w:marLeft w:val="0"/>
          <w:marRight w:val="0"/>
          <w:marTop w:val="0"/>
          <w:marBottom w:val="0"/>
          <w:divBdr>
            <w:top w:val="none" w:sz="0" w:space="0" w:color="auto"/>
            <w:left w:val="none" w:sz="0" w:space="0" w:color="auto"/>
            <w:bottom w:val="none" w:sz="0" w:space="0" w:color="auto"/>
            <w:right w:val="none" w:sz="0" w:space="0" w:color="auto"/>
          </w:divBdr>
        </w:div>
        <w:div w:id="1984583562">
          <w:marLeft w:val="0"/>
          <w:marRight w:val="0"/>
          <w:marTop w:val="0"/>
          <w:marBottom w:val="0"/>
          <w:divBdr>
            <w:top w:val="none" w:sz="0" w:space="0" w:color="auto"/>
            <w:left w:val="none" w:sz="0" w:space="0" w:color="auto"/>
            <w:bottom w:val="none" w:sz="0" w:space="0" w:color="auto"/>
            <w:right w:val="none" w:sz="0" w:space="0" w:color="auto"/>
          </w:divBdr>
        </w:div>
        <w:div w:id="492574282">
          <w:marLeft w:val="0"/>
          <w:marRight w:val="0"/>
          <w:marTop w:val="0"/>
          <w:marBottom w:val="0"/>
          <w:divBdr>
            <w:top w:val="none" w:sz="0" w:space="0" w:color="auto"/>
            <w:left w:val="none" w:sz="0" w:space="0" w:color="auto"/>
            <w:bottom w:val="none" w:sz="0" w:space="0" w:color="auto"/>
            <w:right w:val="none" w:sz="0" w:space="0" w:color="auto"/>
          </w:divBdr>
        </w:div>
        <w:div w:id="1042709479">
          <w:marLeft w:val="0"/>
          <w:marRight w:val="0"/>
          <w:marTop w:val="0"/>
          <w:marBottom w:val="0"/>
          <w:divBdr>
            <w:top w:val="none" w:sz="0" w:space="0" w:color="auto"/>
            <w:left w:val="none" w:sz="0" w:space="0" w:color="auto"/>
            <w:bottom w:val="none" w:sz="0" w:space="0" w:color="auto"/>
            <w:right w:val="none" w:sz="0" w:space="0" w:color="auto"/>
          </w:divBdr>
        </w:div>
        <w:div w:id="54400100">
          <w:marLeft w:val="0"/>
          <w:marRight w:val="0"/>
          <w:marTop w:val="0"/>
          <w:marBottom w:val="0"/>
          <w:divBdr>
            <w:top w:val="none" w:sz="0" w:space="0" w:color="auto"/>
            <w:left w:val="none" w:sz="0" w:space="0" w:color="auto"/>
            <w:bottom w:val="none" w:sz="0" w:space="0" w:color="auto"/>
            <w:right w:val="none" w:sz="0" w:space="0" w:color="auto"/>
          </w:divBdr>
        </w:div>
        <w:div w:id="1364866856">
          <w:marLeft w:val="0"/>
          <w:marRight w:val="0"/>
          <w:marTop w:val="0"/>
          <w:marBottom w:val="0"/>
          <w:divBdr>
            <w:top w:val="none" w:sz="0" w:space="0" w:color="auto"/>
            <w:left w:val="none" w:sz="0" w:space="0" w:color="auto"/>
            <w:bottom w:val="none" w:sz="0" w:space="0" w:color="auto"/>
            <w:right w:val="none" w:sz="0" w:space="0" w:color="auto"/>
          </w:divBdr>
        </w:div>
        <w:div w:id="847522510">
          <w:marLeft w:val="0"/>
          <w:marRight w:val="0"/>
          <w:marTop w:val="0"/>
          <w:marBottom w:val="0"/>
          <w:divBdr>
            <w:top w:val="none" w:sz="0" w:space="0" w:color="auto"/>
            <w:left w:val="none" w:sz="0" w:space="0" w:color="auto"/>
            <w:bottom w:val="none" w:sz="0" w:space="0" w:color="auto"/>
            <w:right w:val="none" w:sz="0" w:space="0" w:color="auto"/>
          </w:divBdr>
        </w:div>
      </w:divsChild>
    </w:div>
    <w:div w:id="1199778320">
      <w:bodyDiv w:val="1"/>
      <w:marLeft w:val="0"/>
      <w:marRight w:val="0"/>
      <w:marTop w:val="0"/>
      <w:marBottom w:val="0"/>
      <w:divBdr>
        <w:top w:val="none" w:sz="0" w:space="0" w:color="auto"/>
        <w:left w:val="none" w:sz="0" w:space="0" w:color="auto"/>
        <w:bottom w:val="none" w:sz="0" w:space="0" w:color="auto"/>
        <w:right w:val="none" w:sz="0" w:space="0" w:color="auto"/>
      </w:divBdr>
      <w:divsChild>
        <w:div w:id="1100101110">
          <w:marLeft w:val="0"/>
          <w:marRight w:val="0"/>
          <w:marTop w:val="0"/>
          <w:marBottom w:val="0"/>
          <w:divBdr>
            <w:top w:val="none" w:sz="0" w:space="0" w:color="auto"/>
            <w:left w:val="none" w:sz="0" w:space="0" w:color="auto"/>
            <w:bottom w:val="none" w:sz="0" w:space="0" w:color="auto"/>
            <w:right w:val="none" w:sz="0" w:space="0" w:color="auto"/>
          </w:divBdr>
        </w:div>
      </w:divsChild>
    </w:div>
    <w:div w:id="1396273327">
      <w:bodyDiv w:val="1"/>
      <w:marLeft w:val="0"/>
      <w:marRight w:val="0"/>
      <w:marTop w:val="0"/>
      <w:marBottom w:val="0"/>
      <w:divBdr>
        <w:top w:val="none" w:sz="0" w:space="0" w:color="auto"/>
        <w:left w:val="none" w:sz="0" w:space="0" w:color="auto"/>
        <w:bottom w:val="none" w:sz="0" w:space="0" w:color="auto"/>
        <w:right w:val="none" w:sz="0" w:space="0" w:color="auto"/>
      </w:divBdr>
    </w:div>
    <w:div w:id="1444232840">
      <w:bodyDiv w:val="1"/>
      <w:marLeft w:val="0"/>
      <w:marRight w:val="0"/>
      <w:marTop w:val="0"/>
      <w:marBottom w:val="0"/>
      <w:divBdr>
        <w:top w:val="none" w:sz="0" w:space="0" w:color="auto"/>
        <w:left w:val="none" w:sz="0" w:space="0" w:color="auto"/>
        <w:bottom w:val="none" w:sz="0" w:space="0" w:color="auto"/>
        <w:right w:val="none" w:sz="0" w:space="0" w:color="auto"/>
      </w:divBdr>
    </w:div>
    <w:div w:id="1446123152">
      <w:bodyDiv w:val="1"/>
      <w:marLeft w:val="0"/>
      <w:marRight w:val="0"/>
      <w:marTop w:val="0"/>
      <w:marBottom w:val="0"/>
      <w:divBdr>
        <w:top w:val="none" w:sz="0" w:space="0" w:color="auto"/>
        <w:left w:val="none" w:sz="0" w:space="0" w:color="auto"/>
        <w:bottom w:val="none" w:sz="0" w:space="0" w:color="auto"/>
        <w:right w:val="none" w:sz="0" w:space="0" w:color="auto"/>
      </w:divBdr>
    </w:div>
    <w:div w:id="1517958773">
      <w:bodyDiv w:val="1"/>
      <w:marLeft w:val="0"/>
      <w:marRight w:val="0"/>
      <w:marTop w:val="0"/>
      <w:marBottom w:val="0"/>
      <w:divBdr>
        <w:top w:val="none" w:sz="0" w:space="0" w:color="auto"/>
        <w:left w:val="none" w:sz="0" w:space="0" w:color="auto"/>
        <w:bottom w:val="none" w:sz="0" w:space="0" w:color="auto"/>
        <w:right w:val="none" w:sz="0" w:space="0" w:color="auto"/>
      </w:divBdr>
    </w:div>
    <w:div w:id="1561944738">
      <w:bodyDiv w:val="1"/>
      <w:marLeft w:val="0"/>
      <w:marRight w:val="0"/>
      <w:marTop w:val="0"/>
      <w:marBottom w:val="0"/>
      <w:divBdr>
        <w:top w:val="none" w:sz="0" w:space="0" w:color="auto"/>
        <w:left w:val="none" w:sz="0" w:space="0" w:color="auto"/>
        <w:bottom w:val="none" w:sz="0" w:space="0" w:color="auto"/>
        <w:right w:val="none" w:sz="0" w:space="0" w:color="auto"/>
      </w:divBdr>
    </w:div>
    <w:div w:id="1819607624">
      <w:bodyDiv w:val="1"/>
      <w:marLeft w:val="0"/>
      <w:marRight w:val="0"/>
      <w:marTop w:val="0"/>
      <w:marBottom w:val="0"/>
      <w:divBdr>
        <w:top w:val="none" w:sz="0" w:space="0" w:color="auto"/>
        <w:left w:val="none" w:sz="0" w:space="0" w:color="auto"/>
        <w:bottom w:val="none" w:sz="0" w:space="0" w:color="auto"/>
        <w:right w:val="none" w:sz="0" w:space="0" w:color="auto"/>
      </w:divBdr>
      <w:divsChild>
        <w:div w:id="1944222194">
          <w:marLeft w:val="0"/>
          <w:marRight w:val="0"/>
          <w:marTop w:val="0"/>
          <w:marBottom w:val="0"/>
          <w:divBdr>
            <w:top w:val="none" w:sz="0" w:space="0" w:color="auto"/>
            <w:left w:val="none" w:sz="0" w:space="0" w:color="auto"/>
            <w:bottom w:val="none" w:sz="0" w:space="0" w:color="auto"/>
            <w:right w:val="none" w:sz="0" w:space="0" w:color="auto"/>
          </w:divBdr>
          <w:divsChild>
            <w:div w:id="191382202">
              <w:marLeft w:val="0"/>
              <w:marRight w:val="0"/>
              <w:marTop w:val="0"/>
              <w:marBottom w:val="0"/>
              <w:divBdr>
                <w:top w:val="none" w:sz="0" w:space="0" w:color="auto"/>
                <w:left w:val="none" w:sz="0" w:space="0" w:color="auto"/>
                <w:bottom w:val="none" w:sz="0" w:space="0" w:color="auto"/>
                <w:right w:val="none" w:sz="0" w:space="0" w:color="auto"/>
              </w:divBdr>
            </w:div>
          </w:divsChild>
        </w:div>
        <w:div w:id="741803869">
          <w:marLeft w:val="0"/>
          <w:marRight w:val="0"/>
          <w:marTop w:val="0"/>
          <w:marBottom w:val="0"/>
          <w:divBdr>
            <w:top w:val="none" w:sz="0" w:space="0" w:color="auto"/>
            <w:left w:val="none" w:sz="0" w:space="0" w:color="auto"/>
            <w:bottom w:val="none" w:sz="0" w:space="0" w:color="auto"/>
            <w:right w:val="none" w:sz="0" w:space="0" w:color="auto"/>
          </w:divBdr>
          <w:divsChild>
            <w:div w:id="163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084">
      <w:bodyDiv w:val="1"/>
      <w:marLeft w:val="0"/>
      <w:marRight w:val="0"/>
      <w:marTop w:val="0"/>
      <w:marBottom w:val="0"/>
      <w:divBdr>
        <w:top w:val="none" w:sz="0" w:space="0" w:color="auto"/>
        <w:left w:val="none" w:sz="0" w:space="0" w:color="auto"/>
        <w:bottom w:val="none" w:sz="0" w:space="0" w:color="auto"/>
        <w:right w:val="none" w:sz="0" w:space="0" w:color="auto"/>
      </w:divBdr>
    </w:div>
    <w:div w:id="1999141001">
      <w:bodyDiv w:val="1"/>
      <w:marLeft w:val="0"/>
      <w:marRight w:val="0"/>
      <w:marTop w:val="0"/>
      <w:marBottom w:val="0"/>
      <w:divBdr>
        <w:top w:val="none" w:sz="0" w:space="0" w:color="auto"/>
        <w:left w:val="none" w:sz="0" w:space="0" w:color="auto"/>
        <w:bottom w:val="none" w:sz="0" w:space="0" w:color="auto"/>
        <w:right w:val="none" w:sz="0" w:space="0" w:color="auto"/>
      </w:divBdr>
    </w:div>
    <w:div w:id="20132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mag.ru/articles/srednednevnoy-zarabotok-dlya-rascheta-bolnichnogo" TargetMode="External"/><Relationship Id="rId18" Type="http://schemas.openxmlformats.org/officeDocument/2006/relationships/hyperlink" Target="http://docs.cntd.ru/document/420266549" TargetMode="External"/><Relationship Id="rId26" Type="http://schemas.openxmlformats.org/officeDocument/2006/relationships/hyperlink" Target="http://docs.cntd.ru/document/420266549" TargetMode="External"/><Relationship Id="rId39" Type="http://schemas.openxmlformats.org/officeDocument/2006/relationships/hyperlink" Target="http://docs.cntd.ru/document/420266549" TargetMode="External"/><Relationship Id="rId21" Type="http://schemas.openxmlformats.org/officeDocument/2006/relationships/hyperlink" Target="http://docs.cntd.ru/document/420266549" TargetMode="External"/><Relationship Id="rId34" Type="http://schemas.openxmlformats.org/officeDocument/2006/relationships/hyperlink" Target="http://docs.cntd.ru/document/420266549" TargetMode="External"/><Relationship Id="rId42" Type="http://schemas.openxmlformats.org/officeDocument/2006/relationships/hyperlink" Target="http://docs.cntd.ru/document/420266549" TargetMode="External"/><Relationship Id="rId47" Type="http://schemas.openxmlformats.org/officeDocument/2006/relationships/hyperlink" Target="http://ivo.garant.ru/document?id=12077515&amp;sub=0" TargetMode="External"/><Relationship Id="rId50" Type="http://schemas.openxmlformats.org/officeDocument/2006/relationships/hyperlink" Target="http://docskey.ru/primary-documents/registration-of-personnel/t-03.html" TargetMode="External"/><Relationship Id="rId55" Type="http://schemas.openxmlformats.org/officeDocument/2006/relationships/hyperlink" Target="consultantplus://offline/ref=4570FCF91261676EC5D6A58B15D29BF5977833365969D07B97E78C99FB977AAE5742C736DF83A7KExF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420266549" TargetMode="External"/><Relationship Id="rId29" Type="http://schemas.openxmlformats.org/officeDocument/2006/relationships/hyperlink" Target="http://docs.cntd.ru/document/420266549" TargetMode="External"/><Relationship Id="rId11" Type="http://schemas.openxmlformats.org/officeDocument/2006/relationships/footer" Target="footer2.xml"/><Relationship Id="rId24" Type="http://schemas.openxmlformats.org/officeDocument/2006/relationships/hyperlink" Target="http://docs.cntd.ru/document/420266549" TargetMode="External"/><Relationship Id="rId32" Type="http://schemas.openxmlformats.org/officeDocument/2006/relationships/hyperlink" Target="http://docs.cntd.ru/document/420266549" TargetMode="External"/><Relationship Id="rId37" Type="http://schemas.openxmlformats.org/officeDocument/2006/relationships/hyperlink" Target="http://docs.cntd.ru/document/420266549" TargetMode="External"/><Relationship Id="rId40" Type="http://schemas.openxmlformats.org/officeDocument/2006/relationships/hyperlink" Target="http://docs.cntd.ru/document/420266549" TargetMode="External"/><Relationship Id="rId45" Type="http://schemas.openxmlformats.org/officeDocument/2006/relationships/hyperlink" Target="http://docs.cntd.ru/document/420266549" TargetMode="External"/><Relationship Id="rId53" Type="http://schemas.openxmlformats.org/officeDocument/2006/relationships/hyperlink" Target="http://docskey.ru/primary-documents/registration-of-personnel/t-06a.html" TargetMode="External"/><Relationship Id="rId5" Type="http://schemas.openxmlformats.org/officeDocument/2006/relationships/webSettings" Target="webSettings.xml"/><Relationship Id="rId19" Type="http://schemas.openxmlformats.org/officeDocument/2006/relationships/hyperlink" Target="http://docs.cntd.ru/document/420266549" TargetMode="External"/><Relationship Id="rId4" Type="http://schemas.openxmlformats.org/officeDocument/2006/relationships/settings" Target="settings.xml"/><Relationship Id="rId9" Type="http://schemas.openxmlformats.org/officeDocument/2006/relationships/hyperlink" Target="http://www.consultant.ru/document/cons_doc_LAW_177766/" TargetMode="External"/><Relationship Id="rId14" Type="http://schemas.openxmlformats.org/officeDocument/2006/relationships/hyperlink" Target="http://docs.cntd.ru/document/420266549" TargetMode="External"/><Relationship Id="rId22" Type="http://schemas.openxmlformats.org/officeDocument/2006/relationships/hyperlink" Target="http://docs.cntd.ru/document/420266549" TargetMode="External"/><Relationship Id="rId27" Type="http://schemas.openxmlformats.org/officeDocument/2006/relationships/hyperlink" Target="http://docs.cntd.ru/document/420266549" TargetMode="External"/><Relationship Id="rId30" Type="http://schemas.openxmlformats.org/officeDocument/2006/relationships/hyperlink" Target="http://docs.cntd.ru/document/420266549" TargetMode="External"/><Relationship Id="rId35" Type="http://schemas.openxmlformats.org/officeDocument/2006/relationships/hyperlink" Target="http://docs.cntd.ru/document/420266549" TargetMode="External"/><Relationship Id="rId43" Type="http://schemas.openxmlformats.org/officeDocument/2006/relationships/hyperlink" Target="http://docs.cntd.ru/document/420266549" TargetMode="External"/><Relationship Id="rId48" Type="http://schemas.openxmlformats.org/officeDocument/2006/relationships/hyperlink" Target="http://docskey.ru/primary-documents/registration-of-personnel/t-01.html" TargetMode="External"/><Relationship Id="rId56" Type="http://schemas.openxmlformats.org/officeDocument/2006/relationships/fontTable" Target="fontTable.xml"/><Relationship Id="rId8" Type="http://schemas.openxmlformats.org/officeDocument/2006/relationships/hyperlink" Target="https://normativ.kontur.ru/document?moduleId=1&amp;documentId=257366&amp;promocode=0957" TargetMode="External"/><Relationship Id="rId51" Type="http://schemas.openxmlformats.org/officeDocument/2006/relationships/hyperlink" Target="http://docskey.ru/primary-documents/registration-of-personnel/t-05.html" TargetMode="External"/><Relationship Id="rId3" Type="http://schemas.openxmlformats.org/officeDocument/2006/relationships/styles" Target="styles.xml"/><Relationship Id="rId12" Type="http://schemas.openxmlformats.org/officeDocument/2006/relationships/hyperlink" Target="https://spmag.ru/articles/neispolzovannyy-otpusk-sgoraet-ili-net-v-2017-godu" TargetMode="External"/><Relationship Id="rId17" Type="http://schemas.openxmlformats.org/officeDocument/2006/relationships/hyperlink" Target="http://docs.cntd.ru/document/420266549" TargetMode="External"/><Relationship Id="rId25" Type="http://schemas.openxmlformats.org/officeDocument/2006/relationships/hyperlink" Target="http://docs.cntd.ru/document/420266549" TargetMode="External"/><Relationship Id="rId33" Type="http://schemas.openxmlformats.org/officeDocument/2006/relationships/hyperlink" Target="http://docs.cntd.ru/document/420266549" TargetMode="External"/><Relationship Id="rId38" Type="http://schemas.openxmlformats.org/officeDocument/2006/relationships/hyperlink" Target="http://docs.cntd.ru/document/420266549" TargetMode="External"/><Relationship Id="rId46" Type="http://schemas.openxmlformats.org/officeDocument/2006/relationships/hyperlink" Target="http://docs.cntd.ru/document/420266549" TargetMode="External"/><Relationship Id="rId20" Type="http://schemas.openxmlformats.org/officeDocument/2006/relationships/hyperlink" Target="http://docs.cntd.ru/document/420266549" TargetMode="External"/><Relationship Id="rId41" Type="http://schemas.openxmlformats.org/officeDocument/2006/relationships/hyperlink" Target="http://docs.cntd.ru/document/420266549" TargetMode="External"/><Relationship Id="rId54" Type="http://schemas.openxmlformats.org/officeDocument/2006/relationships/hyperlink" Target="consultantplus://offline/ref=C34CF4D098C0E52A020E47C411C222E6430840ADF969C200C0E7D68595188CBF8022FB849E94CFAFr9Q3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20266549" TargetMode="External"/><Relationship Id="rId23" Type="http://schemas.openxmlformats.org/officeDocument/2006/relationships/hyperlink" Target="http://docs.cntd.ru/document/420266549" TargetMode="External"/><Relationship Id="rId28" Type="http://schemas.openxmlformats.org/officeDocument/2006/relationships/hyperlink" Target="http://docs.cntd.ru/document/420266549" TargetMode="External"/><Relationship Id="rId36" Type="http://schemas.openxmlformats.org/officeDocument/2006/relationships/hyperlink" Target="http://docs.cntd.ru/document/420266549" TargetMode="External"/><Relationship Id="rId49" Type="http://schemas.openxmlformats.org/officeDocument/2006/relationships/hyperlink" Target="http://docskey.ru/primary-documents/registration-of-personnel/t-02.html"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docs.cntd.ru/document/420266549" TargetMode="External"/><Relationship Id="rId44" Type="http://schemas.openxmlformats.org/officeDocument/2006/relationships/hyperlink" Target="http://docs.cntd.ru/document/420266549" TargetMode="External"/><Relationship Id="rId52" Type="http://schemas.openxmlformats.org/officeDocument/2006/relationships/hyperlink" Target="http://docskey.ru/primary-documents/registration-of-personnel/t-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EDD2-106E-49B2-B9F6-3C14EE09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1</Pages>
  <Words>32493</Words>
  <Characters>185211</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О.М.</dc:creator>
  <cp:keywords/>
  <dc:description/>
  <cp:lastModifiedBy>Главный бухгалтер</cp:lastModifiedBy>
  <cp:revision>139</cp:revision>
  <cp:lastPrinted>2019-08-19T07:54:00Z</cp:lastPrinted>
  <dcterms:created xsi:type="dcterms:W3CDTF">2018-01-18T07:40:00Z</dcterms:created>
  <dcterms:modified xsi:type="dcterms:W3CDTF">2020-01-31T04:29:00Z</dcterms:modified>
</cp:coreProperties>
</file>